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464938E" w14:textId="77777777" w:rsidR="00D837B1" w:rsidRDefault="002769CE">
      <w:r>
        <w:t xml:space="preserve">                                      </w:t>
      </w:r>
    </w:p>
    <w:p w14:paraId="517D9AB5" w14:textId="77777777" w:rsidR="00D837B1" w:rsidRDefault="00D837B1"/>
    <w:p w14:paraId="5AA4EFCA" w14:textId="77777777" w:rsidR="002769CE" w:rsidRPr="00790E29" w:rsidRDefault="002769CE">
      <w:r>
        <w:t xml:space="preserve">                                                                                                                                                                                                                                                                                                                                                                                                                                                                                                                                                                                                                                                                                                                                                                                                                                                                                                                                                                                                                                                                                                                                                                                                                                                                                                                                                                                                                                                                                                                                                                                                                                                                                                                                                                                                                                                                                                                                                                                                                                                                                                                                                                                                                                                                                                                                                                                                                                                                                                                                                                                                                                                                                                                                                                                                                                                                          </w:t>
      </w:r>
    </w:p>
    <w:p w14:paraId="048FF0A7" w14:textId="77777777" w:rsidR="002769CE" w:rsidRPr="00940FDF" w:rsidRDefault="00AA1F10" w:rsidP="00D517C2">
      <w:pPr>
        <w:jc w:val="center"/>
        <w:rPr>
          <w:b/>
          <w:bCs/>
          <w:color w:val="33338F"/>
          <w:sz w:val="32"/>
          <w:szCs w:val="32"/>
        </w:rPr>
      </w:pPr>
      <w:r w:rsidRPr="00AA1F10">
        <w:rPr>
          <w:b/>
          <w:bCs/>
          <w:color w:val="0000FF"/>
          <w:sz w:val="32"/>
          <w:szCs w:val="32"/>
        </w:rPr>
        <w:t>SPECIFICHE TECNICHE PORTALE INVIA E CONTROLLA</w:t>
      </w:r>
    </w:p>
    <w:p w14:paraId="210FE919" w14:textId="77777777" w:rsidR="002769CE" w:rsidRPr="001C104E" w:rsidRDefault="002769CE" w:rsidP="00432A9F">
      <w:pPr>
        <w:jc w:val="center"/>
        <w:rPr>
          <w:b/>
          <w:bCs/>
          <w:color w:val="0000FF"/>
          <w:sz w:val="28"/>
          <w:szCs w:val="28"/>
        </w:rPr>
      </w:pPr>
    </w:p>
    <w:p w14:paraId="7A6E20EC" w14:textId="77777777" w:rsidR="002769CE" w:rsidRPr="001C104E" w:rsidRDefault="002769CE" w:rsidP="00946C56">
      <w:pPr>
        <w:rPr>
          <w:b/>
          <w:bCs/>
          <w:color w:val="0000FF"/>
          <w:sz w:val="40"/>
          <w:szCs w:val="40"/>
        </w:rPr>
        <w:sectPr w:rsidR="002769CE" w:rsidRPr="001C104E" w:rsidSect="009B0EB3">
          <w:headerReference w:type="even" r:id="rId8"/>
          <w:headerReference w:type="default" r:id="rId9"/>
          <w:footerReference w:type="even" r:id="rId10"/>
          <w:footerReference w:type="default" r:id="rId11"/>
          <w:headerReference w:type="first" r:id="rId12"/>
          <w:footerReference w:type="first" r:id="rId13"/>
          <w:pgSz w:w="11906" w:h="16838" w:code="9"/>
          <w:pgMar w:top="1985" w:right="1134" w:bottom="1701" w:left="1418" w:header="567" w:footer="567" w:gutter="0"/>
          <w:pgNumType w:start="1"/>
          <w:cols w:space="720"/>
        </w:sectPr>
      </w:pPr>
    </w:p>
    <w:p w14:paraId="6DF1EA74" w14:textId="77777777" w:rsidR="002769CE" w:rsidRPr="001C104E" w:rsidRDefault="002769CE">
      <w:pPr>
        <w:shd w:val="clear" w:color="auto" w:fill="FFFF00"/>
        <w:rPr>
          <w:b/>
          <w:bCs/>
          <w:i/>
          <w:iCs/>
          <w:color w:val="0000FF"/>
        </w:rPr>
      </w:pPr>
      <w:r w:rsidRPr="001C104E">
        <w:rPr>
          <w:b/>
          <w:bCs/>
          <w:i/>
          <w:iCs/>
          <w:color w:val="0000FF"/>
        </w:rPr>
        <w:lastRenderedPageBreak/>
        <w:t>INDICE</w:t>
      </w:r>
    </w:p>
    <w:p w14:paraId="74BC538E" w14:textId="77777777" w:rsidR="008549B4" w:rsidRDefault="009015BF">
      <w:pPr>
        <w:pStyle w:val="Sommario1"/>
        <w:rPr>
          <w:rFonts w:asciiTheme="minorHAnsi" w:eastAsiaTheme="minorEastAsia" w:hAnsiTheme="minorHAnsi" w:cstheme="minorBidi"/>
          <w:b w:val="0"/>
          <w:bCs w:val="0"/>
          <w:i w:val="0"/>
          <w:iCs w:val="0"/>
          <w:caps w:val="0"/>
          <w:color w:val="auto"/>
        </w:rPr>
      </w:pPr>
      <w:r w:rsidRPr="001C104E">
        <w:rPr>
          <w:sz w:val="20"/>
          <w:szCs w:val="20"/>
        </w:rPr>
        <w:fldChar w:fldCharType="begin"/>
      </w:r>
      <w:r w:rsidR="002769CE" w:rsidRPr="001C104E">
        <w:rPr>
          <w:sz w:val="20"/>
          <w:szCs w:val="20"/>
        </w:rPr>
        <w:instrText xml:space="preserve"> TOC \o "1-3" \h \z </w:instrText>
      </w:r>
      <w:r w:rsidRPr="001C104E">
        <w:rPr>
          <w:sz w:val="20"/>
          <w:szCs w:val="20"/>
        </w:rPr>
        <w:fldChar w:fldCharType="separate"/>
      </w:r>
      <w:hyperlink w:anchor="_Toc58774786" w:history="1">
        <w:r w:rsidR="008549B4" w:rsidRPr="00ED1E90">
          <w:rPr>
            <w:rStyle w:val="Collegamentoipertestuale"/>
          </w:rPr>
          <w:t>1</w:t>
        </w:r>
        <w:r w:rsidR="008549B4">
          <w:rPr>
            <w:rFonts w:asciiTheme="minorHAnsi" w:eastAsiaTheme="minorEastAsia" w:hAnsiTheme="minorHAnsi" w:cstheme="minorBidi"/>
            <w:b w:val="0"/>
            <w:bCs w:val="0"/>
            <w:i w:val="0"/>
            <w:iCs w:val="0"/>
            <w:caps w:val="0"/>
            <w:color w:val="auto"/>
          </w:rPr>
          <w:tab/>
        </w:r>
        <w:r w:rsidR="008549B4" w:rsidRPr="00ED1E90">
          <w:rPr>
            <w:rStyle w:val="Collegamentoipertestuale"/>
          </w:rPr>
          <w:t>SCOPO E CAMPO DI APPLICAZIONE</w:t>
        </w:r>
        <w:r w:rsidR="008549B4">
          <w:rPr>
            <w:webHidden/>
          </w:rPr>
          <w:tab/>
        </w:r>
        <w:r w:rsidR="008549B4">
          <w:rPr>
            <w:webHidden/>
          </w:rPr>
          <w:fldChar w:fldCharType="begin"/>
        </w:r>
        <w:r w:rsidR="008549B4">
          <w:rPr>
            <w:webHidden/>
          </w:rPr>
          <w:instrText xml:space="preserve"> PAGEREF _Toc58774786 \h </w:instrText>
        </w:r>
        <w:r w:rsidR="008549B4">
          <w:rPr>
            <w:webHidden/>
          </w:rPr>
        </w:r>
        <w:r w:rsidR="008549B4">
          <w:rPr>
            <w:webHidden/>
          </w:rPr>
          <w:fldChar w:fldCharType="separate"/>
        </w:r>
        <w:r w:rsidR="008549B4">
          <w:rPr>
            <w:webHidden/>
          </w:rPr>
          <w:t>4</w:t>
        </w:r>
        <w:r w:rsidR="008549B4">
          <w:rPr>
            <w:webHidden/>
          </w:rPr>
          <w:fldChar w:fldCharType="end"/>
        </w:r>
      </w:hyperlink>
    </w:p>
    <w:p w14:paraId="77DE72AE" w14:textId="77777777" w:rsidR="008549B4" w:rsidRDefault="00000000">
      <w:pPr>
        <w:pStyle w:val="Sommario1"/>
        <w:rPr>
          <w:rFonts w:asciiTheme="minorHAnsi" w:eastAsiaTheme="minorEastAsia" w:hAnsiTheme="minorHAnsi" w:cstheme="minorBidi"/>
          <w:b w:val="0"/>
          <w:bCs w:val="0"/>
          <w:i w:val="0"/>
          <w:iCs w:val="0"/>
          <w:caps w:val="0"/>
          <w:color w:val="auto"/>
        </w:rPr>
      </w:pPr>
      <w:hyperlink w:anchor="_Toc58774787" w:history="1">
        <w:r w:rsidR="008549B4" w:rsidRPr="00ED1E90">
          <w:rPr>
            <w:rStyle w:val="Collegamentoipertestuale"/>
          </w:rPr>
          <w:t>2</w:t>
        </w:r>
        <w:r w:rsidR="008549B4">
          <w:rPr>
            <w:rFonts w:asciiTheme="minorHAnsi" w:eastAsiaTheme="minorEastAsia" w:hAnsiTheme="minorHAnsi" w:cstheme="minorBidi"/>
            <w:b w:val="0"/>
            <w:bCs w:val="0"/>
            <w:i w:val="0"/>
            <w:iCs w:val="0"/>
            <w:caps w:val="0"/>
            <w:color w:val="auto"/>
          </w:rPr>
          <w:tab/>
        </w:r>
        <w:r w:rsidR="008549B4" w:rsidRPr="00ED1E90">
          <w:rPr>
            <w:rStyle w:val="Collegamentoipertestuale"/>
          </w:rPr>
          <w:t>funzionalità</w:t>
        </w:r>
        <w:r w:rsidR="008549B4">
          <w:rPr>
            <w:webHidden/>
          </w:rPr>
          <w:tab/>
        </w:r>
        <w:r w:rsidR="008549B4">
          <w:rPr>
            <w:webHidden/>
          </w:rPr>
          <w:fldChar w:fldCharType="begin"/>
        </w:r>
        <w:r w:rsidR="008549B4">
          <w:rPr>
            <w:webHidden/>
          </w:rPr>
          <w:instrText xml:space="preserve"> PAGEREF _Toc58774787 \h </w:instrText>
        </w:r>
        <w:r w:rsidR="008549B4">
          <w:rPr>
            <w:webHidden/>
          </w:rPr>
        </w:r>
        <w:r w:rsidR="008549B4">
          <w:rPr>
            <w:webHidden/>
          </w:rPr>
          <w:fldChar w:fldCharType="separate"/>
        </w:r>
        <w:r w:rsidR="008549B4">
          <w:rPr>
            <w:webHidden/>
          </w:rPr>
          <w:t>4</w:t>
        </w:r>
        <w:r w:rsidR="008549B4">
          <w:rPr>
            <w:webHidden/>
          </w:rPr>
          <w:fldChar w:fldCharType="end"/>
        </w:r>
      </w:hyperlink>
    </w:p>
    <w:p w14:paraId="2BE28668" w14:textId="77777777" w:rsidR="008549B4" w:rsidRDefault="00000000">
      <w:pPr>
        <w:pStyle w:val="Sommario2"/>
        <w:rPr>
          <w:rFonts w:asciiTheme="minorHAnsi" w:eastAsiaTheme="minorEastAsia" w:hAnsiTheme="minorHAnsi" w:cstheme="minorBidi"/>
          <w:b w:val="0"/>
          <w:bCs w:val="0"/>
          <w:smallCaps w:val="0"/>
          <w:color w:val="auto"/>
        </w:rPr>
      </w:pPr>
      <w:hyperlink w:anchor="_Toc58774788" w:history="1">
        <w:r w:rsidR="008549B4" w:rsidRPr="00ED1E90">
          <w:rPr>
            <w:rStyle w:val="Collegamentoipertestuale"/>
          </w:rPr>
          <w:t>2.1</w:t>
        </w:r>
        <w:r w:rsidR="008549B4">
          <w:rPr>
            <w:rFonts w:asciiTheme="minorHAnsi" w:eastAsiaTheme="minorEastAsia" w:hAnsiTheme="minorHAnsi" w:cstheme="minorBidi"/>
            <w:b w:val="0"/>
            <w:bCs w:val="0"/>
            <w:smallCaps w:val="0"/>
            <w:color w:val="auto"/>
          </w:rPr>
          <w:tab/>
        </w:r>
        <w:r w:rsidR="008549B4" w:rsidRPr="00ED1E90">
          <w:rPr>
            <w:rStyle w:val="Collegamentoipertestuale"/>
          </w:rPr>
          <w:t>HOME PAGE</w:t>
        </w:r>
        <w:r w:rsidR="008549B4">
          <w:rPr>
            <w:webHidden/>
          </w:rPr>
          <w:tab/>
        </w:r>
        <w:r w:rsidR="008549B4">
          <w:rPr>
            <w:webHidden/>
          </w:rPr>
          <w:fldChar w:fldCharType="begin"/>
        </w:r>
        <w:r w:rsidR="008549B4">
          <w:rPr>
            <w:webHidden/>
          </w:rPr>
          <w:instrText xml:space="preserve"> PAGEREF _Toc58774788 \h </w:instrText>
        </w:r>
        <w:r w:rsidR="008549B4">
          <w:rPr>
            <w:webHidden/>
          </w:rPr>
        </w:r>
        <w:r w:rsidR="008549B4">
          <w:rPr>
            <w:webHidden/>
          </w:rPr>
          <w:fldChar w:fldCharType="separate"/>
        </w:r>
        <w:r w:rsidR="008549B4">
          <w:rPr>
            <w:webHidden/>
          </w:rPr>
          <w:t>4</w:t>
        </w:r>
        <w:r w:rsidR="008549B4">
          <w:rPr>
            <w:webHidden/>
          </w:rPr>
          <w:fldChar w:fldCharType="end"/>
        </w:r>
      </w:hyperlink>
    </w:p>
    <w:p w14:paraId="2C4B0DBD" w14:textId="77777777" w:rsidR="008549B4" w:rsidRDefault="00000000">
      <w:pPr>
        <w:pStyle w:val="Sommario2"/>
        <w:rPr>
          <w:rFonts w:asciiTheme="minorHAnsi" w:eastAsiaTheme="minorEastAsia" w:hAnsiTheme="minorHAnsi" w:cstheme="minorBidi"/>
          <w:b w:val="0"/>
          <w:bCs w:val="0"/>
          <w:smallCaps w:val="0"/>
          <w:color w:val="auto"/>
        </w:rPr>
      </w:pPr>
      <w:hyperlink w:anchor="_Toc58774789" w:history="1">
        <w:r w:rsidR="008549B4" w:rsidRPr="00ED1E90">
          <w:rPr>
            <w:rStyle w:val="Collegamentoipertestuale"/>
          </w:rPr>
          <w:t>2.2</w:t>
        </w:r>
        <w:r w:rsidR="008549B4">
          <w:rPr>
            <w:rFonts w:asciiTheme="minorHAnsi" w:eastAsiaTheme="minorEastAsia" w:hAnsiTheme="minorHAnsi" w:cstheme="minorBidi"/>
            <w:b w:val="0"/>
            <w:bCs w:val="0"/>
            <w:smallCaps w:val="0"/>
            <w:color w:val="auto"/>
          </w:rPr>
          <w:tab/>
        </w:r>
        <w:r w:rsidR="008549B4" w:rsidRPr="00ED1E90">
          <w:rPr>
            <w:rStyle w:val="Collegamentoipertestuale"/>
          </w:rPr>
          <w:t>IMPOSTAZIONI E GESTIONE UTENZE</w:t>
        </w:r>
        <w:r w:rsidR="008549B4">
          <w:rPr>
            <w:webHidden/>
          </w:rPr>
          <w:tab/>
        </w:r>
        <w:r w:rsidR="008549B4">
          <w:rPr>
            <w:webHidden/>
          </w:rPr>
          <w:fldChar w:fldCharType="begin"/>
        </w:r>
        <w:r w:rsidR="008549B4">
          <w:rPr>
            <w:webHidden/>
          </w:rPr>
          <w:instrText xml:space="preserve"> PAGEREF _Toc58774789 \h </w:instrText>
        </w:r>
        <w:r w:rsidR="008549B4">
          <w:rPr>
            <w:webHidden/>
          </w:rPr>
        </w:r>
        <w:r w:rsidR="008549B4">
          <w:rPr>
            <w:webHidden/>
          </w:rPr>
          <w:fldChar w:fldCharType="separate"/>
        </w:r>
        <w:r w:rsidR="008549B4">
          <w:rPr>
            <w:webHidden/>
          </w:rPr>
          <w:t>5</w:t>
        </w:r>
        <w:r w:rsidR="008549B4">
          <w:rPr>
            <w:webHidden/>
          </w:rPr>
          <w:fldChar w:fldCharType="end"/>
        </w:r>
      </w:hyperlink>
    </w:p>
    <w:p w14:paraId="565AC9D9" w14:textId="77777777" w:rsidR="008549B4" w:rsidRDefault="00000000">
      <w:pPr>
        <w:pStyle w:val="Sommario2"/>
        <w:rPr>
          <w:rFonts w:asciiTheme="minorHAnsi" w:eastAsiaTheme="minorEastAsia" w:hAnsiTheme="minorHAnsi" w:cstheme="minorBidi"/>
          <w:b w:val="0"/>
          <w:bCs w:val="0"/>
          <w:smallCaps w:val="0"/>
          <w:color w:val="auto"/>
        </w:rPr>
      </w:pPr>
      <w:hyperlink w:anchor="_Toc58774790" w:history="1">
        <w:r w:rsidR="008549B4" w:rsidRPr="00ED1E90">
          <w:rPr>
            <w:rStyle w:val="Collegamentoipertestuale"/>
          </w:rPr>
          <w:t>2.3</w:t>
        </w:r>
        <w:r w:rsidR="008549B4">
          <w:rPr>
            <w:rFonts w:asciiTheme="minorHAnsi" w:eastAsiaTheme="minorEastAsia" w:hAnsiTheme="minorHAnsi" w:cstheme="minorBidi"/>
            <w:b w:val="0"/>
            <w:bCs w:val="0"/>
            <w:smallCaps w:val="0"/>
            <w:color w:val="auto"/>
          </w:rPr>
          <w:tab/>
        </w:r>
        <w:r w:rsidR="008549B4" w:rsidRPr="00ED1E90">
          <w:rPr>
            <w:rStyle w:val="Collegamentoipertestuale"/>
          </w:rPr>
          <w:t>PREPARA ORDINE, CARICA ORDINE</w:t>
        </w:r>
        <w:r w:rsidR="008549B4">
          <w:rPr>
            <w:webHidden/>
          </w:rPr>
          <w:tab/>
        </w:r>
        <w:r w:rsidR="008549B4">
          <w:rPr>
            <w:webHidden/>
          </w:rPr>
          <w:fldChar w:fldCharType="begin"/>
        </w:r>
        <w:r w:rsidR="008549B4">
          <w:rPr>
            <w:webHidden/>
          </w:rPr>
          <w:instrText xml:space="preserve"> PAGEREF _Toc58774790 \h </w:instrText>
        </w:r>
        <w:r w:rsidR="008549B4">
          <w:rPr>
            <w:webHidden/>
          </w:rPr>
        </w:r>
        <w:r w:rsidR="008549B4">
          <w:rPr>
            <w:webHidden/>
          </w:rPr>
          <w:fldChar w:fldCharType="separate"/>
        </w:r>
        <w:r w:rsidR="008549B4">
          <w:rPr>
            <w:webHidden/>
          </w:rPr>
          <w:t>6</w:t>
        </w:r>
        <w:r w:rsidR="008549B4">
          <w:rPr>
            <w:webHidden/>
          </w:rPr>
          <w:fldChar w:fldCharType="end"/>
        </w:r>
      </w:hyperlink>
    </w:p>
    <w:p w14:paraId="73FE80E4" w14:textId="77777777" w:rsidR="008549B4" w:rsidRDefault="00000000">
      <w:pPr>
        <w:pStyle w:val="Sommario2"/>
        <w:rPr>
          <w:rFonts w:asciiTheme="minorHAnsi" w:eastAsiaTheme="minorEastAsia" w:hAnsiTheme="minorHAnsi" w:cstheme="minorBidi"/>
          <w:b w:val="0"/>
          <w:bCs w:val="0"/>
          <w:smallCaps w:val="0"/>
          <w:color w:val="auto"/>
        </w:rPr>
      </w:pPr>
      <w:hyperlink w:anchor="_Toc58774791" w:history="1">
        <w:r w:rsidR="008549B4" w:rsidRPr="00ED1E90">
          <w:rPr>
            <w:rStyle w:val="Collegamentoipertestuale"/>
          </w:rPr>
          <w:t>2.3.1</w:t>
        </w:r>
        <w:r w:rsidR="008549B4">
          <w:rPr>
            <w:rFonts w:asciiTheme="minorHAnsi" w:eastAsiaTheme="minorEastAsia" w:hAnsiTheme="minorHAnsi" w:cstheme="minorBidi"/>
            <w:b w:val="0"/>
            <w:bCs w:val="0"/>
            <w:smallCaps w:val="0"/>
            <w:color w:val="auto"/>
          </w:rPr>
          <w:tab/>
        </w:r>
        <w:r w:rsidR="008549B4" w:rsidRPr="00ED1E90">
          <w:rPr>
            <w:rStyle w:val="Collegamentoipertestuale"/>
          </w:rPr>
          <w:t>Prenotazione delle spedizioni: posta non a firma, posta a firma, Prodotto Gamma Posteinteractive</w:t>
        </w:r>
        <w:r w:rsidR="008549B4">
          <w:rPr>
            <w:webHidden/>
          </w:rPr>
          <w:tab/>
        </w:r>
        <w:r w:rsidR="008549B4">
          <w:rPr>
            <w:webHidden/>
          </w:rPr>
          <w:fldChar w:fldCharType="begin"/>
        </w:r>
        <w:r w:rsidR="008549B4">
          <w:rPr>
            <w:webHidden/>
          </w:rPr>
          <w:instrText xml:space="preserve"> PAGEREF _Toc58774791 \h </w:instrText>
        </w:r>
        <w:r w:rsidR="008549B4">
          <w:rPr>
            <w:webHidden/>
          </w:rPr>
        </w:r>
        <w:r w:rsidR="008549B4">
          <w:rPr>
            <w:webHidden/>
          </w:rPr>
          <w:fldChar w:fldCharType="separate"/>
        </w:r>
        <w:r w:rsidR="008549B4">
          <w:rPr>
            <w:webHidden/>
          </w:rPr>
          <w:t>6</w:t>
        </w:r>
        <w:r w:rsidR="008549B4">
          <w:rPr>
            <w:webHidden/>
          </w:rPr>
          <w:fldChar w:fldCharType="end"/>
        </w:r>
      </w:hyperlink>
    </w:p>
    <w:p w14:paraId="05A39CB9" w14:textId="77777777" w:rsidR="008549B4" w:rsidRDefault="00000000">
      <w:pPr>
        <w:pStyle w:val="Sommario2"/>
        <w:rPr>
          <w:rFonts w:asciiTheme="minorHAnsi" w:eastAsiaTheme="minorEastAsia" w:hAnsiTheme="minorHAnsi" w:cstheme="minorBidi"/>
          <w:b w:val="0"/>
          <w:bCs w:val="0"/>
          <w:smallCaps w:val="0"/>
          <w:color w:val="auto"/>
        </w:rPr>
      </w:pPr>
      <w:hyperlink w:anchor="_Toc58774793" w:history="1">
        <w:r w:rsidR="008549B4" w:rsidRPr="00ED1E90">
          <w:rPr>
            <w:rStyle w:val="Collegamentoipertestuale"/>
          </w:rPr>
          <w:t>2.3.2</w:t>
        </w:r>
        <w:r w:rsidR="008549B4">
          <w:rPr>
            <w:rFonts w:asciiTheme="minorHAnsi" w:eastAsiaTheme="minorEastAsia" w:hAnsiTheme="minorHAnsi" w:cstheme="minorBidi"/>
            <w:b w:val="0"/>
            <w:bCs w:val="0"/>
            <w:smallCaps w:val="0"/>
            <w:color w:val="auto"/>
          </w:rPr>
          <w:tab/>
        </w:r>
        <w:r w:rsidR="008549B4" w:rsidRPr="00ED1E90">
          <w:rPr>
            <w:rStyle w:val="Collegamentoipertestuale"/>
          </w:rPr>
          <w:t>Invio file di affido: solo per i servizi integrati di notifica e AG Market configurazione 2 e 4</w:t>
        </w:r>
        <w:r w:rsidR="008549B4">
          <w:rPr>
            <w:webHidden/>
          </w:rPr>
          <w:tab/>
        </w:r>
        <w:r w:rsidR="008549B4">
          <w:rPr>
            <w:webHidden/>
          </w:rPr>
          <w:fldChar w:fldCharType="begin"/>
        </w:r>
        <w:r w:rsidR="008549B4">
          <w:rPr>
            <w:webHidden/>
          </w:rPr>
          <w:instrText xml:space="preserve"> PAGEREF _Toc58774793 \h </w:instrText>
        </w:r>
        <w:r w:rsidR="008549B4">
          <w:rPr>
            <w:webHidden/>
          </w:rPr>
        </w:r>
        <w:r w:rsidR="008549B4">
          <w:rPr>
            <w:webHidden/>
          </w:rPr>
          <w:fldChar w:fldCharType="separate"/>
        </w:r>
        <w:r w:rsidR="008549B4">
          <w:rPr>
            <w:webHidden/>
          </w:rPr>
          <w:t>29</w:t>
        </w:r>
        <w:r w:rsidR="008549B4">
          <w:rPr>
            <w:webHidden/>
          </w:rPr>
          <w:fldChar w:fldCharType="end"/>
        </w:r>
      </w:hyperlink>
    </w:p>
    <w:p w14:paraId="70C01C47" w14:textId="77777777" w:rsidR="008549B4" w:rsidRDefault="00000000">
      <w:pPr>
        <w:pStyle w:val="Sommario2"/>
        <w:rPr>
          <w:rFonts w:asciiTheme="minorHAnsi" w:eastAsiaTheme="minorEastAsia" w:hAnsiTheme="minorHAnsi" w:cstheme="minorBidi"/>
          <w:b w:val="0"/>
          <w:bCs w:val="0"/>
          <w:smallCaps w:val="0"/>
          <w:color w:val="auto"/>
        </w:rPr>
      </w:pPr>
      <w:hyperlink w:anchor="_Toc58774794" w:history="1">
        <w:r w:rsidR="008549B4" w:rsidRPr="00ED1E90">
          <w:rPr>
            <w:rStyle w:val="Collegamentoipertestuale"/>
          </w:rPr>
          <w:t>2.4</w:t>
        </w:r>
        <w:r w:rsidR="008549B4">
          <w:rPr>
            <w:rFonts w:asciiTheme="minorHAnsi" w:eastAsiaTheme="minorEastAsia" w:hAnsiTheme="minorHAnsi" w:cstheme="minorBidi"/>
            <w:b w:val="0"/>
            <w:bCs w:val="0"/>
            <w:smallCaps w:val="0"/>
            <w:color w:val="auto"/>
          </w:rPr>
          <w:tab/>
        </w:r>
        <w:r w:rsidR="008549B4" w:rsidRPr="00ED1E90">
          <w:rPr>
            <w:rStyle w:val="Collegamentoipertestuale"/>
          </w:rPr>
          <w:t>MONITORAGGIO</w:t>
        </w:r>
        <w:r w:rsidR="008549B4">
          <w:rPr>
            <w:webHidden/>
          </w:rPr>
          <w:tab/>
        </w:r>
        <w:r w:rsidR="008549B4">
          <w:rPr>
            <w:webHidden/>
          </w:rPr>
          <w:fldChar w:fldCharType="begin"/>
        </w:r>
        <w:r w:rsidR="008549B4">
          <w:rPr>
            <w:webHidden/>
          </w:rPr>
          <w:instrText xml:space="preserve"> PAGEREF _Toc58774794 \h </w:instrText>
        </w:r>
        <w:r w:rsidR="008549B4">
          <w:rPr>
            <w:webHidden/>
          </w:rPr>
        </w:r>
        <w:r w:rsidR="008549B4">
          <w:rPr>
            <w:webHidden/>
          </w:rPr>
          <w:fldChar w:fldCharType="separate"/>
        </w:r>
        <w:r w:rsidR="008549B4">
          <w:rPr>
            <w:webHidden/>
          </w:rPr>
          <w:t>32</w:t>
        </w:r>
        <w:r w:rsidR="008549B4">
          <w:rPr>
            <w:webHidden/>
          </w:rPr>
          <w:fldChar w:fldCharType="end"/>
        </w:r>
      </w:hyperlink>
    </w:p>
    <w:p w14:paraId="1509BD0B" w14:textId="77777777" w:rsidR="008549B4" w:rsidRDefault="00000000">
      <w:pPr>
        <w:pStyle w:val="Sommario2"/>
        <w:rPr>
          <w:rFonts w:asciiTheme="minorHAnsi" w:eastAsiaTheme="minorEastAsia" w:hAnsiTheme="minorHAnsi" w:cstheme="minorBidi"/>
          <w:b w:val="0"/>
          <w:bCs w:val="0"/>
          <w:smallCaps w:val="0"/>
          <w:color w:val="auto"/>
        </w:rPr>
      </w:pPr>
      <w:hyperlink w:anchor="_Toc58774795" w:history="1">
        <w:r w:rsidR="008549B4" w:rsidRPr="00ED1E90">
          <w:rPr>
            <w:rStyle w:val="Collegamentoipertestuale"/>
          </w:rPr>
          <w:t>2.5</w:t>
        </w:r>
        <w:r w:rsidR="008549B4">
          <w:rPr>
            <w:rFonts w:asciiTheme="minorHAnsi" w:eastAsiaTheme="minorEastAsia" w:hAnsiTheme="minorHAnsi" w:cstheme="minorBidi"/>
            <w:b w:val="0"/>
            <w:bCs w:val="0"/>
            <w:smallCaps w:val="0"/>
            <w:color w:val="auto"/>
          </w:rPr>
          <w:tab/>
        </w:r>
        <w:r w:rsidR="008549B4" w:rsidRPr="00ED1E90">
          <w:rPr>
            <w:rStyle w:val="Collegamentoipertestuale"/>
          </w:rPr>
          <w:t>PERFORMANCE</w:t>
        </w:r>
        <w:r w:rsidR="008549B4">
          <w:rPr>
            <w:webHidden/>
          </w:rPr>
          <w:tab/>
        </w:r>
        <w:r w:rsidR="008549B4">
          <w:rPr>
            <w:webHidden/>
          </w:rPr>
          <w:fldChar w:fldCharType="begin"/>
        </w:r>
        <w:r w:rsidR="008549B4">
          <w:rPr>
            <w:webHidden/>
          </w:rPr>
          <w:instrText xml:space="preserve"> PAGEREF _Toc58774795 \h </w:instrText>
        </w:r>
        <w:r w:rsidR="008549B4">
          <w:rPr>
            <w:webHidden/>
          </w:rPr>
        </w:r>
        <w:r w:rsidR="008549B4">
          <w:rPr>
            <w:webHidden/>
          </w:rPr>
          <w:fldChar w:fldCharType="separate"/>
        </w:r>
        <w:r w:rsidR="008549B4">
          <w:rPr>
            <w:webHidden/>
          </w:rPr>
          <w:t>35</w:t>
        </w:r>
        <w:r w:rsidR="008549B4">
          <w:rPr>
            <w:webHidden/>
          </w:rPr>
          <w:fldChar w:fldCharType="end"/>
        </w:r>
      </w:hyperlink>
    </w:p>
    <w:p w14:paraId="31A5FC2E" w14:textId="77777777" w:rsidR="008549B4" w:rsidRDefault="00000000">
      <w:pPr>
        <w:pStyle w:val="Sommario2"/>
        <w:rPr>
          <w:rFonts w:asciiTheme="minorHAnsi" w:eastAsiaTheme="minorEastAsia" w:hAnsiTheme="minorHAnsi" w:cstheme="minorBidi"/>
          <w:b w:val="0"/>
          <w:bCs w:val="0"/>
          <w:smallCaps w:val="0"/>
          <w:color w:val="auto"/>
        </w:rPr>
      </w:pPr>
      <w:hyperlink w:anchor="_Toc58774796" w:history="1">
        <w:r w:rsidR="008549B4" w:rsidRPr="00ED1E90">
          <w:rPr>
            <w:rStyle w:val="Collegamentoipertestuale"/>
          </w:rPr>
          <w:t>2.6</w:t>
        </w:r>
        <w:r w:rsidR="008549B4">
          <w:rPr>
            <w:rFonts w:asciiTheme="minorHAnsi" w:eastAsiaTheme="minorEastAsia" w:hAnsiTheme="minorHAnsi" w:cstheme="minorBidi"/>
            <w:b w:val="0"/>
            <w:bCs w:val="0"/>
            <w:smallCaps w:val="0"/>
            <w:color w:val="auto"/>
          </w:rPr>
          <w:tab/>
        </w:r>
        <w:r w:rsidR="008549B4" w:rsidRPr="00ED1E90">
          <w:rPr>
            <w:rStyle w:val="Collegamentoipertestuale"/>
          </w:rPr>
          <w:t>STATISTICHE</w:t>
        </w:r>
        <w:r w:rsidR="008549B4">
          <w:rPr>
            <w:webHidden/>
          </w:rPr>
          <w:tab/>
        </w:r>
        <w:r w:rsidR="008549B4">
          <w:rPr>
            <w:webHidden/>
          </w:rPr>
          <w:fldChar w:fldCharType="begin"/>
        </w:r>
        <w:r w:rsidR="008549B4">
          <w:rPr>
            <w:webHidden/>
          </w:rPr>
          <w:instrText xml:space="preserve"> PAGEREF _Toc58774796 \h </w:instrText>
        </w:r>
        <w:r w:rsidR="008549B4">
          <w:rPr>
            <w:webHidden/>
          </w:rPr>
        </w:r>
        <w:r w:rsidR="008549B4">
          <w:rPr>
            <w:webHidden/>
          </w:rPr>
          <w:fldChar w:fldCharType="separate"/>
        </w:r>
        <w:r w:rsidR="008549B4">
          <w:rPr>
            <w:webHidden/>
          </w:rPr>
          <w:t>36</w:t>
        </w:r>
        <w:r w:rsidR="008549B4">
          <w:rPr>
            <w:webHidden/>
          </w:rPr>
          <w:fldChar w:fldCharType="end"/>
        </w:r>
      </w:hyperlink>
    </w:p>
    <w:p w14:paraId="47C8387E" w14:textId="77777777" w:rsidR="008549B4" w:rsidRDefault="00000000">
      <w:pPr>
        <w:pStyle w:val="Sommario2"/>
        <w:rPr>
          <w:rFonts w:asciiTheme="minorHAnsi" w:eastAsiaTheme="minorEastAsia" w:hAnsiTheme="minorHAnsi" w:cstheme="minorBidi"/>
          <w:b w:val="0"/>
          <w:bCs w:val="0"/>
          <w:smallCaps w:val="0"/>
          <w:color w:val="auto"/>
        </w:rPr>
      </w:pPr>
      <w:hyperlink w:anchor="_Toc58774797" w:history="1">
        <w:r w:rsidR="008549B4" w:rsidRPr="00ED1E90">
          <w:rPr>
            <w:rStyle w:val="Collegamentoipertestuale"/>
          </w:rPr>
          <w:t>2.7</w:t>
        </w:r>
        <w:r w:rsidR="008549B4">
          <w:rPr>
            <w:rFonts w:asciiTheme="minorHAnsi" w:eastAsiaTheme="minorEastAsia" w:hAnsiTheme="minorHAnsi" w:cstheme="minorBidi"/>
            <w:b w:val="0"/>
            <w:bCs w:val="0"/>
            <w:smallCaps w:val="0"/>
            <w:color w:val="auto"/>
          </w:rPr>
          <w:tab/>
        </w:r>
        <w:r w:rsidR="008549B4" w:rsidRPr="00ED1E90">
          <w:rPr>
            <w:rStyle w:val="Collegamentoipertestuale"/>
          </w:rPr>
          <w:t>RENDICONTAZIONE</w:t>
        </w:r>
        <w:r w:rsidR="008549B4">
          <w:rPr>
            <w:webHidden/>
          </w:rPr>
          <w:tab/>
        </w:r>
        <w:r w:rsidR="008549B4">
          <w:rPr>
            <w:webHidden/>
          </w:rPr>
          <w:fldChar w:fldCharType="begin"/>
        </w:r>
        <w:r w:rsidR="008549B4">
          <w:rPr>
            <w:webHidden/>
          </w:rPr>
          <w:instrText xml:space="preserve"> PAGEREF _Toc58774797 \h </w:instrText>
        </w:r>
        <w:r w:rsidR="008549B4">
          <w:rPr>
            <w:webHidden/>
          </w:rPr>
        </w:r>
        <w:r w:rsidR="008549B4">
          <w:rPr>
            <w:webHidden/>
          </w:rPr>
          <w:fldChar w:fldCharType="separate"/>
        </w:r>
        <w:r w:rsidR="008549B4">
          <w:rPr>
            <w:webHidden/>
          </w:rPr>
          <w:t>37</w:t>
        </w:r>
        <w:r w:rsidR="008549B4">
          <w:rPr>
            <w:webHidden/>
          </w:rPr>
          <w:fldChar w:fldCharType="end"/>
        </w:r>
      </w:hyperlink>
    </w:p>
    <w:p w14:paraId="672C140F" w14:textId="77777777" w:rsidR="008549B4" w:rsidRDefault="00000000">
      <w:pPr>
        <w:pStyle w:val="Sommario2"/>
        <w:rPr>
          <w:rFonts w:asciiTheme="minorHAnsi" w:eastAsiaTheme="minorEastAsia" w:hAnsiTheme="minorHAnsi" w:cstheme="minorBidi"/>
          <w:b w:val="0"/>
          <w:bCs w:val="0"/>
          <w:smallCaps w:val="0"/>
          <w:color w:val="auto"/>
        </w:rPr>
      </w:pPr>
      <w:hyperlink w:anchor="_Toc58774798" w:history="1">
        <w:r w:rsidR="008549B4" w:rsidRPr="00ED1E90">
          <w:rPr>
            <w:rStyle w:val="Collegamentoipertestuale"/>
          </w:rPr>
          <w:t>2.7.1</w:t>
        </w:r>
        <w:r w:rsidR="008549B4">
          <w:rPr>
            <w:rFonts w:asciiTheme="minorHAnsi" w:eastAsiaTheme="minorEastAsia" w:hAnsiTheme="minorHAnsi" w:cstheme="minorBidi"/>
            <w:b w:val="0"/>
            <w:bCs w:val="0"/>
            <w:smallCaps w:val="0"/>
            <w:color w:val="auto"/>
          </w:rPr>
          <w:tab/>
        </w:r>
        <w:r w:rsidR="008549B4" w:rsidRPr="00ED1E90">
          <w:rPr>
            <w:rStyle w:val="Collegamentoipertestuale"/>
          </w:rPr>
          <w:t>Rendicontazione Posteinteractive</w:t>
        </w:r>
        <w:r w:rsidR="008549B4">
          <w:rPr>
            <w:webHidden/>
          </w:rPr>
          <w:tab/>
        </w:r>
        <w:r w:rsidR="008549B4">
          <w:rPr>
            <w:webHidden/>
          </w:rPr>
          <w:fldChar w:fldCharType="begin"/>
        </w:r>
        <w:r w:rsidR="008549B4">
          <w:rPr>
            <w:webHidden/>
          </w:rPr>
          <w:instrText xml:space="preserve"> PAGEREF _Toc58774798 \h </w:instrText>
        </w:r>
        <w:r w:rsidR="008549B4">
          <w:rPr>
            <w:webHidden/>
          </w:rPr>
        </w:r>
        <w:r w:rsidR="008549B4">
          <w:rPr>
            <w:webHidden/>
          </w:rPr>
          <w:fldChar w:fldCharType="separate"/>
        </w:r>
        <w:r w:rsidR="008549B4">
          <w:rPr>
            <w:webHidden/>
          </w:rPr>
          <w:t>39</w:t>
        </w:r>
        <w:r w:rsidR="008549B4">
          <w:rPr>
            <w:webHidden/>
          </w:rPr>
          <w:fldChar w:fldCharType="end"/>
        </w:r>
      </w:hyperlink>
    </w:p>
    <w:p w14:paraId="210A7EEF" w14:textId="77777777" w:rsidR="008549B4" w:rsidRDefault="00000000">
      <w:pPr>
        <w:pStyle w:val="Sommario2"/>
        <w:rPr>
          <w:rFonts w:asciiTheme="minorHAnsi" w:eastAsiaTheme="minorEastAsia" w:hAnsiTheme="minorHAnsi" w:cstheme="minorBidi"/>
          <w:b w:val="0"/>
          <w:bCs w:val="0"/>
          <w:smallCaps w:val="0"/>
          <w:color w:val="auto"/>
        </w:rPr>
      </w:pPr>
      <w:hyperlink w:anchor="_Toc58774799" w:history="1">
        <w:r w:rsidR="008549B4" w:rsidRPr="00ED1E90">
          <w:rPr>
            <w:rStyle w:val="Collegamentoipertestuale"/>
          </w:rPr>
          <w:t>2.8</w:t>
        </w:r>
        <w:r w:rsidR="008549B4">
          <w:rPr>
            <w:rFonts w:asciiTheme="minorHAnsi" w:eastAsiaTheme="minorEastAsia" w:hAnsiTheme="minorHAnsi" w:cstheme="minorBidi"/>
            <w:b w:val="0"/>
            <w:bCs w:val="0"/>
            <w:smallCaps w:val="0"/>
            <w:color w:val="auto"/>
          </w:rPr>
          <w:tab/>
        </w:r>
        <w:r w:rsidR="008549B4" w:rsidRPr="00ED1E90">
          <w:rPr>
            <w:rStyle w:val="Collegamentoipertestuale"/>
          </w:rPr>
          <w:t>ARCHIVIO DOCUMENTALE</w:t>
        </w:r>
        <w:r w:rsidR="008549B4">
          <w:rPr>
            <w:webHidden/>
          </w:rPr>
          <w:tab/>
        </w:r>
        <w:r w:rsidR="008549B4">
          <w:rPr>
            <w:webHidden/>
          </w:rPr>
          <w:fldChar w:fldCharType="begin"/>
        </w:r>
        <w:r w:rsidR="008549B4">
          <w:rPr>
            <w:webHidden/>
          </w:rPr>
          <w:instrText xml:space="preserve"> PAGEREF _Toc58774799 \h </w:instrText>
        </w:r>
        <w:r w:rsidR="008549B4">
          <w:rPr>
            <w:webHidden/>
          </w:rPr>
        </w:r>
        <w:r w:rsidR="008549B4">
          <w:rPr>
            <w:webHidden/>
          </w:rPr>
          <w:fldChar w:fldCharType="separate"/>
        </w:r>
        <w:r w:rsidR="008549B4">
          <w:rPr>
            <w:webHidden/>
          </w:rPr>
          <w:t>41</w:t>
        </w:r>
        <w:r w:rsidR="008549B4">
          <w:rPr>
            <w:webHidden/>
          </w:rPr>
          <w:fldChar w:fldCharType="end"/>
        </w:r>
      </w:hyperlink>
    </w:p>
    <w:p w14:paraId="2AB4577D" w14:textId="77777777" w:rsidR="002769CE" w:rsidRDefault="009015BF" w:rsidP="00CC1A64">
      <w:pPr>
        <w:pStyle w:val="Intestazione"/>
        <w:tabs>
          <w:tab w:val="clear" w:pos="4819"/>
          <w:tab w:val="clear" w:pos="9638"/>
        </w:tabs>
        <w:rPr>
          <w:sz w:val="20"/>
          <w:szCs w:val="20"/>
        </w:rPr>
      </w:pPr>
      <w:r w:rsidRPr="001C104E">
        <w:rPr>
          <w:sz w:val="20"/>
          <w:szCs w:val="20"/>
        </w:rPr>
        <w:fldChar w:fldCharType="end"/>
      </w:r>
    </w:p>
    <w:p w14:paraId="638D26E2" w14:textId="77777777" w:rsidR="001A6D76" w:rsidRDefault="001A6D76" w:rsidP="00CC1A64">
      <w:pPr>
        <w:pStyle w:val="Intestazione"/>
        <w:tabs>
          <w:tab w:val="clear" w:pos="4819"/>
          <w:tab w:val="clear" w:pos="9638"/>
        </w:tabs>
      </w:pPr>
    </w:p>
    <w:p w14:paraId="39198917" w14:textId="77777777" w:rsidR="001A6D76" w:rsidRDefault="001A6D76" w:rsidP="00CC1A64">
      <w:pPr>
        <w:pStyle w:val="Intestazione"/>
        <w:tabs>
          <w:tab w:val="clear" w:pos="4819"/>
          <w:tab w:val="clear" w:pos="9638"/>
        </w:tabs>
      </w:pPr>
    </w:p>
    <w:p w14:paraId="23ACFACB" w14:textId="77777777" w:rsidR="001A6D76" w:rsidRDefault="001A6D76" w:rsidP="00CC1A64">
      <w:pPr>
        <w:pStyle w:val="Intestazione"/>
        <w:tabs>
          <w:tab w:val="clear" w:pos="4819"/>
          <w:tab w:val="clear" w:pos="9638"/>
        </w:tabs>
      </w:pPr>
    </w:p>
    <w:p w14:paraId="3E1E0381" w14:textId="77777777" w:rsidR="001A6D76" w:rsidRDefault="001A6D76" w:rsidP="00CC1A64">
      <w:pPr>
        <w:pStyle w:val="Intestazione"/>
        <w:tabs>
          <w:tab w:val="clear" w:pos="4819"/>
          <w:tab w:val="clear" w:pos="9638"/>
        </w:tabs>
      </w:pPr>
    </w:p>
    <w:p w14:paraId="207949D3" w14:textId="77777777" w:rsidR="00DD4818" w:rsidRDefault="00DD4818" w:rsidP="00CC1A64">
      <w:pPr>
        <w:pStyle w:val="Intestazione"/>
        <w:tabs>
          <w:tab w:val="clear" w:pos="4819"/>
          <w:tab w:val="clear" w:pos="9638"/>
        </w:tabs>
      </w:pPr>
    </w:p>
    <w:p w14:paraId="6811F4F3" w14:textId="77777777" w:rsidR="00DD4818" w:rsidRDefault="00DD4818" w:rsidP="00CC1A64">
      <w:pPr>
        <w:pStyle w:val="Intestazione"/>
        <w:tabs>
          <w:tab w:val="clear" w:pos="4819"/>
          <w:tab w:val="clear" w:pos="9638"/>
        </w:tabs>
      </w:pPr>
    </w:p>
    <w:p w14:paraId="13EEEB31" w14:textId="77777777" w:rsidR="00DD4818" w:rsidRDefault="00DD4818" w:rsidP="00CC1A64">
      <w:pPr>
        <w:pStyle w:val="Intestazione"/>
        <w:tabs>
          <w:tab w:val="clear" w:pos="4819"/>
          <w:tab w:val="clear" w:pos="9638"/>
        </w:tabs>
      </w:pPr>
    </w:p>
    <w:p w14:paraId="4FC17344" w14:textId="77777777" w:rsidR="001A6D76" w:rsidRDefault="001A6D76" w:rsidP="00CC1A64">
      <w:pPr>
        <w:pStyle w:val="Intestazione"/>
        <w:tabs>
          <w:tab w:val="clear" w:pos="4819"/>
          <w:tab w:val="clear" w:pos="9638"/>
        </w:tabs>
      </w:pPr>
    </w:p>
    <w:p w14:paraId="4B6FE7F2" w14:textId="77777777" w:rsidR="00DD4818" w:rsidRPr="002501C4" w:rsidRDefault="00DD4818" w:rsidP="00DD4818">
      <w:pPr>
        <w:shd w:val="clear" w:color="auto" w:fill="FFFF00"/>
        <w:rPr>
          <w:b/>
          <w:bCs/>
          <w:i/>
          <w:iCs/>
          <w:color w:val="33338F"/>
        </w:rPr>
      </w:pPr>
      <w:r>
        <w:rPr>
          <w:b/>
          <w:bCs/>
          <w:i/>
          <w:iCs/>
          <w:color w:val="33338F"/>
        </w:rPr>
        <w:t>DOCUMENTI APPLICABILI</w:t>
      </w:r>
    </w:p>
    <w:p w14:paraId="1F220C80" w14:textId="77777777" w:rsidR="001A6D76" w:rsidRDefault="001A6D76" w:rsidP="00CC1A64">
      <w:pPr>
        <w:pStyle w:val="Intestazione"/>
        <w:tabs>
          <w:tab w:val="clear" w:pos="4819"/>
          <w:tab w:val="clear" w:pos="9638"/>
        </w:tabs>
      </w:pPr>
    </w:p>
    <w:tbl>
      <w:tblPr>
        <w:tblpPr w:leftFromText="141" w:rightFromText="141" w:vertAnchor="text" w:horzAnchor="margin" w:tblpY="260"/>
        <w:tblW w:w="5000" w:type="pct"/>
        <w:tblBorders>
          <w:top w:val="single" w:sz="8" w:space="0" w:color="4F81BD"/>
          <w:left w:val="single" w:sz="8" w:space="0" w:color="4F81BD"/>
          <w:bottom w:val="single" w:sz="8" w:space="0" w:color="4F81BD"/>
          <w:right w:val="single" w:sz="8" w:space="0" w:color="4F81BD"/>
        </w:tblBorders>
        <w:tblLook w:val="04A0" w:firstRow="1" w:lastRow="0" w:firstColumn="1" w:lastColumn="0" w:noHBand="0" w:noVBand="1"/>
      </w:tblPr>
      <w:tblGrid>
        <w:gridCol w:w="2161"/>
        <w:gridCol w:w="4454"/>
        <w:gridCol w:w="2739"/>
      </w:tblGrid>
      <w:tr w:rsidR="00AA1F10" w14:paraId="70A8D995" w14:textId="77777777" w:rsidTr="00EC6D98">
        <w:trPr>
          <w:trHeight w:val="148"/>
        </w:trPr>
        <w:tc>
          <w:tcPr>
            <w:tcW w:w="3536" w:type="pct"/>
            <w:gridSpan w:val="2"/>
            <w:tcBorders>
              <w:top w:val="nil"/>
              <w:left w:val="nil"/>
              <w:bottom w:val="single" w:sz="24" w:space="0" w:color="4F81BD"/>
              <w:right w:val="nil"/>
            </w:tcBorders>
            <w:shd w:val="clear" w:color="auto" w:fill="FFFFFF"/>
            <w:noWrap/>
          </w:tcPr>
          <w:p w14:paraId="78465F51" w14:textId="77777777" w:rsidR="00AA1F10" w:rsidRDefault="00AA1F10" w:rsidP="001A4631">
            <w:pPr>
              <w:rPr>
                <w:b/>
                <w:color w:val="000000"/>
                <w:lang w:eastAsia="en-US"/>
              </w:rPr>
            </w:pPr>
          </w:p>
        </w:tc>
        <w:tc>
          <w:tcPr>
            <w:tcW w:w="1464" w:type="pct"/>
            <w:tcBorders>
              <w:top w:val="nil"/>
              <w:left w:val="nil"/>
              <w:bottom w:val="single" w:sz="24" w:space="0" w:color="4F81BD"/>
              <w:right w:val="nil"/>
            </w:tcBorders>
            <w:shd w:val="clear" w:color="auto" w:fill="FFFFFF"/>
          </w:tcPr>
          <w:p w14:paraId="3EC397F1" w14:textId="77777777" w:rsidR="00AA1F10" w:rsidRDefault="00AA1F10" w:rsidP="001A4631">
            <w:pPr>
              <w:rPr>
                <w:b/>
                <w:color w:val="000000"/>
                <w:lang w:eastAsia="en-US"/>
              </w:rPr>
            </w:pPr>
          </w:p>
        </w:tc>
      </w:tr>
      <w:tr w:rsidR="00B51AD7" w14:paraId="3E2BE58B" w14:textId="77777777" w:rsidTr="00EC6D98">
        <w:trPr>
          <w:trHeight w:val="305"/>
        </w:trPr>
        <w:tc>
          <w:tcPr>
            <w:tcW w:w="1155" w:type="pct"/>
            <w:tcBorders>
              <w:top w:val="nil"/>
              <w:left w:val="nil"/>
              <w:bottom w:val="nil"/>
              <w:right w:val="single" w:sz="8" w:space="0" w:color="4F81BD"/>
            </w:tcBorders>
            <w:shd w:val="clear" w:color="auto" w:fill="FFFFFF"/>
            <w:noWrap/>
            <w:hideMark/>
          </w:tcPr>
          <w:p w14:paraId="18B00B96" w14:textId="77777777" w:rsidR="00B51AD7" w:rsidRDefault="00B51AD7" w:rsidP="00B51AD7">
            <w:pPr>
              <w:rPr>
                <w:b/>
                <w:color w:val="000000"/>
                <w:lang w:eastAsia="en-US"/>
              </w:rPr>
            </w:pPr>
            <w:r>
              <w:rPr>
                <w:b/>
                <w:lang w:eastAsia="en-US"/>
              </w:rPr>
              <w:t>Codice</w:t>
            </w:r>
          </w:p>
        </w:tc>
        <w:tc>
          <w:tcPr>
            <w:tcW w:w="2381" w:type="pct"/>
            <w:tcBorders>
              <w:top w:val="nil"/>
              <w:left w:val="nil"/>
              <w:bottom w:val="dotted" w:sz="4" w:space="0" w:color="auto"/>
              <w:right w:val="single" w:sz="8" w:space="0" w:color="4F81BD"/>
            </w:tcBorders>
            <w:hideMark/>
          </w:tcPr>
          <w:p w14:paraId="34B9470B" w14:textId="77777777" w:rsidR="00B51AD7" w:rsidRDefault="00B51AD7" w:rsidP="00B51AD7">
            <w:pPr>
              <w:rPr>
                <w:color w:val="000000"/>
                <w:lang w:eastAsia="en-US"/>
              </w:rPr>
            </w:pPr>
            <w:r>
              <w:rPr>
                <w:b/>
                <w:lang w:eastAsia="en-US"/>
              </w:rPr>
              <w:t xml:space="preserve">Titolo </w:t>
            </w:r>
          </w:p>
        </w:tc>
        <w:tc>
          <w:tcPr>
            <w:tcW w:w="1464" w:type="pct"/>
            <w:tcBorders>
              <w:top w:val="nil"/>
              <w:left w:val="nil"/>
              <w:bottom w:val="dotted" w:sz="4" w:space="0" w:color="auto"/>
              <w:right w:val="single" w:sz="8" w:space="0" w:color="4F81BD"/>
            </w:tcBorders>
          </w:tcPr>
          <w:p w14:paraId="42E74AC3" w14:textId="77777777" w:rsidR="00B51AD7" w:rsidRDefault="00B51AD7" w:rsidP="00B51AD7">
            <w:pPr>
              <w:rPr>
                <w:b/>
                <w:lang w:eastAsia="en-US"/>
              </w:rPr>
            </w:pPr>
            <w:r>
              <w:rPr>
                <w:b/>
                <w:lang w:eastAsia="en-US"/>
              </w:rPr>
              <w:t>Ambito</w:t>
            </w:r>
          </w:p>
        </w:tc>
      </w:tr>
      <w:tr w:rsidR="00B51AD7" w14:paraId="137F2238" w14:textId="77777777" w:rsidTr="00EC6D98">
        <w:trPr>
          <w:trHeight w:val="305"/>
        </w:trPr>
        <w:tc>
          <w:tcPr>
            <w:tcW w:w="1155" w:type="pct"/>
            <w:tcBorders>
              <w:top w:val="single" w:sz="4" w:space="0" w:color="0070C0"/>
              <w:left w:val="nil"/>
              <w:bottom w:val="nil"/>
              <w:right w:val="single" w:sz="8" w:space="0" w:color="4F81BD"/>
            </w:tcBorders>
            <w:shd w:val="clear" w:color="auto" w:fill="FFFFFF"/>
            <w:noWrap/>
          </w:tcPr>
          <w:p w14:paraId="3511E302" w14:textId="77777777" w:rsidR="00B51AD7" w:rsidRDefault="00B51AD7" w:rsidP="00B51AD7">
            <w:pPr>
              <w:rPr>
                <w:b/>
                <w:color w:val="000000"/>
                <w:lang w:eastAsia="en-US"/>
              </w:rPr>
            </w:pPr>
            <w:r w:rsidRPr="00080498">
              <w:rPr>
                <w:b/>
                <w:color w:val="000000"/>
                <w:lang w:eastAsia="en-US"/>
              </w:rPr>
              <w:t>PRS.ALSER.STA.4</w:t>
            </w:r>
          </w:p>
        </w:tc>
        <w:tc>
          <w:tcPr>
            <w:tcW w:w="2381" w:type="pct"/>
            <w:tcBorders>
              <w:top w:val="single" w:sz="4" w:space="0" w:color="0070C0"/>
              <w:left w:val="nil"/>
              <w:bottom w:val="single" w:sz="4" w:space="0" w:color="4F81BD"/>
              <w:right w:val="single" w:sz="8" w:space="0" w:color="4F81BD"/>
            </w:tcBorders>
            <w:hideMark/>
          </w:tcPr>
          <w:p w14:paraId="0A3E9195" w14:textId="77777777" w:rsidR="00B51AD7" w:rsidRDefault="00B51AD7" w:rsidP="00B51AD7">
            <w:pPr>
              <w:widowControl w:val="0"/>
              <w:jc w:val="left"/>
              <w:rPr>
                <w:color w:val="000000"/>
                <w:lang w:eastAsia="en-US"/>
              </w:rPr>
            </w:pPr>
            <w:r w:rsidRPr="00B21217">
              <w:rPr>
                <w:color w:val="000000"/>
                <w:lang w:eastAsia="en-US"/>
              </w:rPr>
              <w:t>Specifiche Tecniche Distinta Elettronica di Prenotazione Unica DU</w:t>
            </w:r>
          </w:p>
        </w:tc>
        <w:tc>
          <w:tcPr>
            <w:tcW w:w="1464" w:type="pct"/>
            <w:tcBorders>
              <w:top w:val="single" w:sz="4" w:space="0" w:color="0070C0"/>
              <w:left w:val="nil"/>
              <w:bottom w:val="single" w:sz="4" w:space="0" w:color="4F81BD"/>
              <w:right w:val="single" w:sz="8" w:space="0" w:color="4F81BD"/>
            </w:tcBorders>
          </w:tcPr>
          <w:p w14:paraId="1D63AA0B" w14:textId="77777777" w:rsidR="00B51AD7" w:rsidRDefault="00B51AD7" w:rsidP="00B51AD7">
            <w:pPr>
              <w:widowControl w:val="0"/>
              <w:jc w:val="left"/>
              <w:rPr>
                <w:color w:val="000000"/>
                <w:lang w:eastAsia="en-US"/>
              </w:rPr>
            </w:pPr>
            <w:r>
              <w:rPr>
                <w:color w:val="000000"/>
                <w:lang w:eastAsia="en-US"/>
              </w:rPr>
              <w:t>Corrispondenza</w:t>
            </w:r>
          </w:p>
        </w:tc>
      </w:tr>
      <w:tr w:rsidR="00B51AD7" w14:paraId="382F3D88" w14:textId="77777777" w:rsidTr="00EC6D98">
        <w:trPr>
          <w:trHeight w:val="305"/>
        </w:trPr>
        <w:tc>
          <w:tcPr>
            <w:tcW w:w="1155" w:type="pct"/>
            <w:tcBorders>
              <w:top w:val="single" w:sz="4" w:space="0" w:color="0070C0"/>
              <w:left w:val="nil"/>
              <w:bottom w:val="single" w:sz="4" w:space="0" w:color="0070C0"/>
              <w:right w:val="single" w:sz="4" w:space="0" w:color="4F81BD"/>
            </w:tcBorders>
            <w:shd w:val="clear" w:color="auto" w:fill="FFFFFF"/>
            <w:noWrap/>
            <w:hideMark/>
          </w:tcPr>
          <w:p w14:paraId="1B66C5AE" w14:textId="77777777" w:rsidR="00B51AD7" w:rsidRDefault="00B51AD7" w:rsidP="00B51AD7">
            <w:pPr>
              <w:rPr>
                <w:b/>
                <w:color w:val="000000"/>
                <w:lang w:eastAsia="en-US"/>
              </w:rPr>
            </w:pPr>
            <w:r>
              <w:rPr>
                <w:b/>
                <w:color w:val="000000"/>
                <w:lang w:eastAsia="en-US"/>
              </w:rPr>
              <w:t>PRS.ALSER.STA.6</w:t>
            </w:r>
          </w:p>
        </w:tc>
        <w:tc>
          <w:tcPr>
            <w:tcW w:w="2381" w:type="pct"/>
            <w:tcBorders>
              <w:top w:val="single" w:sz="4" w:space="0" w:color="4F81BD"/>
              <w:left w:val="single" w:sz="4" w:space="0" w:color="4F81BD"/>
              <w:bottom w:val="single" w:sz="4" w:space="0" w:color="4F81BD"/>
              <w:right w:val="single" w:sz="4" w:space="0" w:color="4F81BD"/>
            </w:tcBorders>
            <w:hideMark/>
          </w:tcPr>
          <w:p w14:paraId="50BA74D5" w14:textId="77777777" w:rsidR="00B51AD7" w:rsidRDefault="00B51AD7" w:rsidP="00B51AD7">
            <w:pPr>
              <w:jc w:val="left"/>
              <w:rPr>
                <w:color w:val="000000"/>
                <w:lang w:eastAsia="en-US"/>
              </w:rPr>
            </w:pPr>
            <w:r w:rsidRPr="00B21217">
              <w:rPr>
                <w:color w:val="000000"/>
                <w:lang w:eastAsia="en-US"/>
              </w:rPr>
              <w:t>Specifiche Tecniche Distinta Elettronica GU Posta Descritta</w:t>
            </w:r>
          </w:p>
        </w:tc>
        <w:tc>
          <w:tcPr>
            <w:tcW w:w="1464" w:type="pct"/>
            <w:tcBorders>
              <w:top w:val="single" w:sz="4" w:space="0" w:color="4F81BD"/>
              <w:left w:val="single" w:sz="4" w:space="0" w:color="4F81BD"/>
              <w:bottom w:val="single" w:sz="4" w:space="0" w:color="4F81BD"/>
              <w:right w:val="single" w:sz="4" w:space="0" w:color="4F81BD"/>
            </w:tcBorders>
          </w:tcPr>
          <w:p w14:paraId="1C20FA4E" w14:textId="77777777" w:rsidR="00B51AD7" w:rsidRPr="00990752" w:rsidRDefault="00B51AD7" w:rsidP="00B51AD7">
            <w:pPr>
              <w:jc w:val="left"/>
              <w:rPr>
                <w:color w:val="000000"/>
                <w:lang w:eastAsia="en-US"/>
              </w:rPr>
            </w:pPr>
            <w:r>
              <w:rPr>
                <w:color w:val="000000"/>
                <w:lang w:eastAsia="en-US"/>
              </w:rPr>
              <w:t>Corrispondenza</w:t>
            </w:r>
          </w:p>
        </w:tc>
      </w:tr>
      <w:tr w:rsidR="00AA1F10" w14:paraId="4A3C9484" w14:textId="77777777" w:rsidTr="00EC6D98">
        <w:trPr>
          <w:trHeight w:val="305"/>
        </w:trPr>
        <w:tc>
          <w:tcPr>
            <w:tcW w:w="1155" w:type="pct"/>
            <w:tcBorders>
              <w:top w:val="single" w:sz="4" w:space="0" w:color="0070C0"/>
              <w:left w:val="nil"/>
              <w:bottom w:val="single" w:sz="4" w:space="0" w:color="0070C0"/>
              <w:right w:val="single" w:sz="4" w:space="0" w:color="4F81BD"/>
            </w:tcBorders>
            <w:shd w:val="clear" w:color="auto" w:fill="FFFFFF"/>
            <w:noWrap/>
          </w:tcPr>
          <w:p w14:paraId="075850EB" w14:textId="77777777" w:rsidR="00AA1F10" w:rsidRPr="00F55D66" w:rsidRDefault="00B51AD7" w:rsidP="006F32F5">
            <w:pPr>
              <w:jc w:val="center"/>
              <w:rPr>
                <w:color w:val="000000"/>
                <w:lang w:eastAsia="en-US"/>
              </w:rPr>
            </w:pPr>
            <w:r w:rsidRPr="00F55D66">
              <w:rPr>
                <w:color w:val="000000"/>
                <w:lang w:eastAsia="en-US"/>
              </w:rPr>
              <w:t>-</w:t>
            </w:r>
          </w:p>
        </w:tc>
        <w:tc>
          <w:tcPr>
            <w:tcW w:w="2381" w:type="pct"/>
            <w:tcBorders>
              <w:top w:val="single" w:sz="4" w:space="0" w:color="4F81BD"/>
              <w:left w:val="single" w:sz="4" w:space="0" w:color="4F81BD"/>
              <w:bottom w:val="single" w:sz="4" w:space="0" w:color="4F81BD"/>
              <w:right w:val="single" w:sz="4" w:space="0" w:color="4F81BD"/>
            </w:tcBorders>
          </w:tcPr>
          <w:p w14:paraId="6224F7EC" w14:textId="77777777" w:rsidR="00AA1F10" w:rsidRPr="003966C7" w:rsidRDefault="00AA1F10" w:rsidP="001A4631">
            <w:pPr>
              <w:jc w:val="left"/>
            </w:pPr>
            <w:r w:rsidRPr="007E61A0">
              <w:t>Specifiche tecnic</w:t>
            </w:r>
            <w:r w:rsidRPr="00161009">
              <w:t>h</w:t>
            </w:r>
            <w:r>
              <w:t>e tracciati di input e distinte DIS e DIS plus</w:t>
            </w:r>
            <w:r w:rsidR="002B3261">
              <w:t xml:space="preserve"> </w:t>
            </w:r>
          </w:p>
        </w:tc>
        <w:tc>
          <w:tcPr>
            <w:tcW w:w="1464" w:type="pct"/>
            <w:tcBorders>
              <w:top w:val="single" w:sz="4" w:space="0" w:color="4F81BD"/>
              <w:left w:val="single" w:sz="4" w:space="0" w:color="4F81BD"/>
              <w:bottom w:val="single" w:sz="4" w:space="0" w:color="4F81BD"/>
              <w:right w:val="single" w:sz="4" w:space="0" w:color="4F81BD"/>
            </w:tcBorders>
          </w:tcPr>
          <w:p w14:paraId="3F480D8C" w14:textId="77777777" w:rsidR="00AA1F10" w:rsidRDefault="00AA1F10" w:rsidP="001A4631">
            <w:pPr>
              <w:jc w:val="left"/>
              <w:rPr>
                <w:color w:val="000000"/>
                <w:lang w:eastAsia="en-US"/>
              </w:rPr>
            </w:pPr>
            <w:r>
              <w:rPr>
                <w:color w:val="000000"/>
                <w:lang w:eastAsia="en-US"/>
              </w:rPr>
              <w:t>Servizi Integrati Notifica</w:t>
            </w:r>
          </w:p>
        </w:tc>
      </w:tr>
      <w:tr w:rsidR="009B2BE5" w14:paraId="4BD3916A" w14:textId="77777777" w:rsidTr="00EC6D98">
        <w:trPr>
          <w:trHeight w:val="305"/>
        </w:trPr>
        <w:tc>
          <w:tcPr>
            <w:tcW w:w="1155" w:type="pct"/>
            <w:tcBorders>
              <w:top w:val="single" w:sz="4" w:space="0" w:color="0070C0"/>
              <w:left w:val="nil"/>
              <w:bottom w:val="single" w:sz="4" w:space="0" w:color="0070C0"/>
              <w:right w:val="single" w:sz="4" w:space="0" w:color="4F81BD"/>
            </w:tcBorders>
            <w:shd w:val="clear" w:color="auto" w:fill="FFFFFF"/>
            <w:noWrap/>
          </w:tcPr>
          <w:p w14:paraId="111A71EF" w14:textId="77777777" w:rsidR="009B2BE5" w:rsidRPr="00F55D66" w:rsidRDefault="009B2BE5" w:rsidP="009B2BE5">
            <w:pPr>
              <w:jc w:val="center"/>
              <w:rPr>
                <w:color w:val="000000"/>
                <w:lang w:eastAsia="en-US"/>
              </w:rPr>
            </w:pPr>
            <w:r w:rsidRPr="00F55D66">
              <w:rPr>
                <w:color w:val="000000"/>
                <w:lang w:eastAsia="en-US"/>
              </w:rPr>
              <w:t>-</w:t>
            </w:r>
          </w:p>
        </w:tc>
        <w:tc>
          <w:tcPr>
            <w:tcW w:w="2381" w:type="pct"/>
            <w:tcBorders>
              <w:top w:val="single" w:sz="4" w:space="0" w:color="4F81BD"/>
              <w:left w:val="single" w:sz="4" w:space="0" w:color="4F81BD"/>
              <w:bottom w:val="single" w:sz="4" w:space="0" w:color="4F81BD"/>
              <w:right w:val="single" w:sz="4" w:space="0" w:color="4F81BD"/>
            </w:tcBorders>
          </w:tcPr>
          <w:p w14:paraId="3E919978" w14:textId="77777777" w:rsidR="009B2BE5" w:rsidRPr="007E61A0" w:rsidRDefault="009B2BE5" w:rsidP="009B2BE5">
            <w:pPr>
              <w:jc w:val="left"/>
            </w:pPr>
            <w:r w:rsidRPr="006D6ACB">
              <w:t>Requisiti Distinta Elettronica Postalizzazione Gamma Interactive</w:t>
            </w:r>
          </w:p>
        </w:tc>
        <w:tc>
          <w:tcPr>
            <w:tcW w:w="1464" w:type="pct"/>
            <w:tcBorders>
              <w:top w:val="single" w:sz="4" w:space="0" w:color="4F81BD"/>
              <w:left w:val="single" w:sz="4" w:space="0" w:color="4F81BD"/>
              <w:bottom w:val="single" w:sz="4" w:space="0" w:color="4F81BD"/>
              <w:right w:val="single" w:sz="4" w:space="0" w:color="4F81BD"/>
            </w:tcBorders>
          </w:tcPr>
          <w:p w14:paraId="72B95A8C" w14:textId="77777777" w:rsidR="009B2BE5" w:rsidRDefault="009B2BE5" w:rsidP="009B2BE5">
            <w:pPr>
              <w:jc w:val="left"/>
              <w:rPr>
                <w:color w:val="000000"/>
                <w:lang w:eastAsia="en-US"/>
              </w:rPr>
            </w:pPr>
            <w:r>
              <w:rPr>
                <w:color w:val="000000"/>
                <w:lang w:eastAsia="en-US"/>
              </w:rPr>
              <w:t>Corrispondenza</w:t>
            </w:r>
          </w:p>
        </w:tc>
      </w:tr>
      <w:tr w:rsidR="009B2BE5" w14:paraId="55883A01" w14:textId="77777777" w:rsidTr="00EC6D98">
        <w:trPr>
          <w:trHeight w:val="305"/>
        </w:trPr>
        <w:tc>
          <w:tcPr>
            <w:tcW w:w="1155" w:type="pct"/>
            <w:tcBorders>
              <w:top w:val="single" w:sz="4" w:space="0" w:color="0070C0"/>
              <w:left w:val="nil"/>
              <w:bottom w:val="single" w:sz="4" w:space="0" w:color="0070C0"/>
              <w:right w:val="single" w:sz="4" w:space="0" w:color="4F81BD"/>
            </w:tcBorders>
            <w:shd w:val="clear" w:color="auto" w:fill="FFFFFF"/>
            <w:noWrap/>
          </w:tcPr>
          <w:p w14:paraId="0E7E605C" w14:textId="77777777" w:rsidR="009B2BE5" w:rsidRPr="00F55D66" w:rsidRDefault="009B2BE5" w:rsidP="009B2BE5">
            <w:pPr>
              <w:jc w:val="center"/>
              <w:rPr>
                <w:color w:val="000000"/>
                <w:lang w:eastAsia="en-US"/>
              </w:rPr>
            </w:pPr>
            <w:r w:rsidRPr="00F55D66">
              <w:rPr>
                <w:color w:val="000000"/>
                <w:lang w:eastAsia="en-US"/>
              </w:rPr>
              <w:t>-</w:t>
            </w:r>
          </w:p>
        </w:tc>
        <w:tc>
          <w:tcPr>
            <w:tcW w:w="2381" w:type="pct"/>
            <w:tcBorders>
              <w:top w:val="single" w:sz="4" w:space="0" w:color="4F81BD"/>
              <w:left w:val="single" w:sz="4" w:space="0" w:color="4F81BD"/>
              <w:bottom w:val="single" w:sz="4" w:space="0" w:color="4F81BD"/>
              <w:right w:val="single" w:sz="4" w:space="0" w:color="4F81BD"/>
            </w:tcBorders>
          </w:tcPr>
          <w:p w14:paraId="21435C86" w14:textId="77777777" w:rsidR="009B2BE5" w:rsidRPr="007E61A0" w:rsidRDefault="009B2BE5" w:rsidP="009B2BE5">
            <w:pPr>
              <w:jc w:val="left"/>
            </w:pPr>
            <w:r w:rsidRPr="0088406E">
              <w:t>Specifiche di rendicontazion</w:t>
            </w:r>
            <w:r>
              <w:t>e</w:t>
            </w:r>
          </w:p>
        </w:tc>
        <w:tc>
          <w:tcPr>
            <w:tcW w:w="1464" w:type="pct"/>
            <w:tcBorders>
              <w:top w:val="single" w:sz="4" w:space="0" w:color="4F81BD"/>
              <w:left w:val="single" w:sz="4" w:space="0" w:color="4F81BD"/>
              <w:bottom w:val="single" w:sz="4" w:space="0" w:color="4F81BD"/>
              <w:right w:val="single" w:sz="4" w:space="0" w:color="4F81BD"/>
            </w:tcBorders>
          </w:tcPr>
          <w:p w14:paraId="304155E0" w14:textId="77777777" w:rsidR="009B2BE5" w:rsidRDefault="009B2BE5" w:rsidP="009B2BE5">
            <w:pPr>
              <w:jc w:val="left"/>
              <w:rPr>
                <w:color w:val="000000"/>
                <w:lang w:eastAsia="en-US"/>
              </w:rPr>
            </w:pPr>
            <w:r>
              <w:rPr>
                <w:color w:val="000000"/>
                <w:lang w:eastAsia="en-US"/>
              </w:rPr>
              <w:t>Corrispondenza</w:t>
            </w:r>
          </w:p>
        </w:tc>
      </w:tr>
    </w:tbl>
    <w:p w14:paraId="66262B14" w14:textId="77777777" w:rsidR="00DD4818" w:rsidRDefault="00DD4818" w:rsidP="00CC1A64">
      <w:pPr>
        <w:pStyle w:val="Intestazione"/>
        <w:tabs>
          <w:tab w:val="clear" w:pos="4819"/>
          <w:tab w:val="clear" w:pos="9638"/>
        </w:tabs>
      </w:pPr>
    </w:p>
    <w:p w14:paraId="614F7BA0" w14:textId="77777777" w:rsidR="00DD4818" w:rsidRDefault="00DD4818" w:rsidP="00CC1A64">
      <w:pPr>
        <w:pStyle w:val="Intestazione"/>
        <w:tabs>
          <w:tab w:val="clear" w:pos="4819"/>
          <w:tab w:val="clear" w:pos="9638"/>
        </w:tabs>
      </w:pPr>
    </w:p>
    <w:p w14:paraId="41468F67" w14:textId="77777777" w:rsidR="00DD4818" w:rsidRDefault="00DD4818" w:rsidP="00CC1A64">
      <w:pPr>
        <w:pStyle w:val="Intestazione"/>
        <w:tabs>
          <w:tab w:val="clear" w:pos="4819"/>
          <w:tab w:val="clear" w:pos="9638"/>
        </w:tabs>
      </w:pPr>
    </w:p>
    <w:p w14:paraId="4AF839EF" w14:textId="77777777" w:rsidR="001A6D76" w:rsidRDefault="001A6D76" w:rsidP="00CC1A64">
      <w:pPr>
        <w:pStyle w:val="Intestazione"/>
        <w:tabs>
          <w:tab w:val="clear" w:pos="4819"/>
          <w:tab w:val="clear" w:pos="9638"/>
        </w:tabs>
      </w:pPr>
    </w:p>
    <w:p w14:paraId="2FD365A9" w14:textId="77777777" w:rsidR="002769CE" w:rsidRPr="001C104E" w:rsidRDefault="00317DED" w:rsidP="00CC1A64">
      <w:pPr>
        <w:pStyle w:val="Titolo1"/>
      </w:pPr>
      <w:r>
        <w:br w:type="page"/>
      </w:r>
      <w:bookmarkStart w:id="0" w:name="_Toc524512546"/>
      <w:bookmarkStart w:id="1" w:name="_Toc524517259"/>
      <w:bookmarkStart w:id="2" w:name="_Toc525540373"/>
      <w:bookmarkStart w:id="3" w:name="_Toc533398981"/>
      <w:bookmarkStart w:id="4" w:name="_Toc3717949"/>
      <w:bookmarkStart w:id="5" w:name="_Toc6734964"/>
      <w:bookmarkStart w:id="6" w:name="_Toc6746135"/>
      <w:bookmarkStart w:id="7" w:name="_Toc6747219"/>
      <w:bookmarkStart w:id="8" w:name="_Toc7339851"/>
      <w:bookmarkStart w:id="9" w:name="_Toc8444121"/>
      <w:bookmarkStart w:id="10" w:name="_Toc8461229"/>
      <w:bookmarkStart w:id="11" w:name="_Toc8468232"/>
      <w:bookmarkStart w:id="12" w:name="_Toc9138720"/>
      <w:bookmarkStart w:id="13" w:name="_Toc11556185"/>
      <w:bookmarkStart w:id="14" w:name="_Toc12070227"/>
      <w:bookmarkStart w:id="15" w:name="_Toc58774786"/>
      <w:r w:rsidR="00E1428A" w:rsidRPr="001C104E">
        <w:lastRenderedPageBreak/>
        <w:t>SCOPO E CAMPO DI APPLICAZIONE</w:t>
      </w:r>
      <w:bookmarkEnd w:id="0"/>
      <w:bookmarkEnd w:id="1"/>
      <w:bookmarkEnd w:id="2"/>
      <w:bookmarkEnd w:id="3"/>
      <w:bookmarkEnd w:id="4"/>
      <w:bookmarkEnd w:id="5"/>
      <w:bookmarkEnd w:id="6"/>
      <w:bookmarkEnd w:id="7"/>
      <w:bookmarkEnd w:id="8"/>
      <w:bookmarkEnd w:id="9"/>
      <w:bookmarkEnd w:id="10"/>
      <w:bookmarkEnd w:id="11"/>
      <w:bookmarkEnd w:id="12"/>
      <w:bookmarkEnd w:id="13"/>
      <w:bookmarkEnd w:id="14"/>
      <w:bookmarkEnd w:id="15"/>
    </w:p>
    <w:p w14:paraId="5BEFC415" w14:textId="77777777" w:rsidR="00514D52" w:rsidRDefault="00514D52" w:rsidP="00BC5494">
      <w:pPr>
        <w:rPr>
          <w:i/>
        </w:rPr>
      </w:pPr>
    </w:p>
    <w:p w14:paraId="1842429B" w14:textId="3FC9B22E" w:rsidR="00AA1F10" w:rsidRPr="00D20A30" w:rsidRDefault="00AA1F10" w:rsidP="00AA1F10">
      <w:r w:rsidRPr="00D20A30">
        <w:t>Il Portale Invia e Controlla (</w:t>
      </w:r>
      <w:proofErr w:type="spellStart"/>
      <w:r w:rsidRPr="00D20A30">
        <w:t>PIeC</w:t>
      </w:r>
      <w:proofErr w:type="spellEnd"/>
      <w:r w:rsidRPr="00D20A30">
        <w:t>) è lo strumento offerto da Poste Italiane ai propri Clienti Business</w:t>
      </w:r>
      <w:r w:rsidR="000C4E6D">
        <w:t>/Operatori</w:t>
      </w:r>
      <w:r w:rsidRPr="00D20A30">
        <w:t xml:space="preserve"> per la gestione e il monitoraggio dei prodotti di corrispondenza e dei servizi integrati postali.</w:t>
      </w:r>
    </w:p>
    <w:p w14:paraId="4101FA24" w14:textId="77777777" w:rsidR="00AA1F10" w:rsidRPr="00D20A30" w:rsidRDefault="00AA1F10" w:rsidP="00AA1F10">
      <w:r w:rsidRPr="00D20A30">
        <w:t>Tramite le funzionalità del portale è possibile:</w:t>
      </w:r>
    </w:p>
    <w:p w14:paraId="03E61C03" w14:textId="77777777" w:rsidR="00AA1F10" w:rsidRPr="00D20A30" w:rsidRDefault="00AA1F10" w:rsidP="001A4631">
      <w:pPr>
        <w:numPr>
          <w:ilvl w:val="0"/>
          <w:numId w:val="4"/>
        </w:numPr>
      </w:pPr>
      <w:r w:rsidRPr="00D20A30">
        <w:t xml:space="preserve">effettuare la prenotazione dei prodotti di corrispondenza e seguirne l’andamento nel tempo. </w:t>
      </w:r>
    </w:p>
    <w:p w14:paraId="2DCD45E7" w14:textId="77777777" w:rsidR="00AA1F10" w:rsidRPr="00D20A30" w:rsidRDefault="00AA1F10" w:rsidP="001A4631">
      <w:pPr>
        <w:numPr>
          <w:ilvl w:val="0"/>
          <w:numId w:val="4"/>
        </w:numPr>
      </w:pPr>
      <w:r w:rsidRPr="00D20A30">
        <w:t>controllare l’intero processo di gestione (sottomissione del File Affido) e monitoraggio per i servizi di notifica degli atti amministrativi e giudiziari e delle raccomandate con avviso di ricevimento relativamente ai servizi integrati di notifica di Poste Italiane.</w:t>
      </w:r>
    </w:p>
    <w:p w14:paraId="36FF8C34" w14:textId="1C102268" w:rsidR="00AA1F10" w:rsidRPr="00D20A30" w:rsidRDefault="00AA1F10" w:rsidP="00AA1F10">
      <w:r w:rsidRPr="00D20A30">
        <w:t xml:space="preserve">L’accesso degli utenti a </w:t>
      </w:r>
      <w:proofErr w:type="spellStart"/>
      <w:r w:rsidRPr="00D20A30">
        <w:t>PIeC</w:t>
      </w:r>
      <w:proofErr w:type="spellEnd"/>
      <w:r w:rsidRPr="00D20A30">
        <w:t xml:space="preserve"> avviene attraverso le proprie credenziali previa registrazione su Poste.it Business, non è prevista una propria maschera di inserimento e riscontro credenziali. Dal portale è possibile accedere ad un ampio set di funzionalità, navigabili attraverso un menù organizzato in sezioni. L’insieme delle funzionalità presenti sul portale sono rese disponibili in relazione del profilo dell’utente che accede e del tipo di servizio contrattualizzato. Il </w:t>
      </w:r>
      <w:proofErr w:type="gramStart"/>
      <w:r w:rsidRPr="00D20A30">
        <w:t>servizio  offre</w:t>
      </w:r>
      <w:proofErr w:type="gramEnd"/>
      <w:r w:rsidRPr="00D20A30">
        <w:t>:</w:t>
      </w:r>
    </w:p>
    <w:p w14:paraId="04B28634" w14:textId="6B47714D" w:rsidR="00AA1F10" w:rsidRPr="00D20A30" w:rsidRDefault="00AA1F10" w:rsidP="001A4631">
      <w:pPr>
        <w:numPr>
          <w:ilvl w:val="0"/>
          <w:numId w:val="3"/>
        </w:numPr>
      </w:pPr>
      <w:r w:rsidRPr="00D20A30">
        <w:t xml:space="preserve">Aree per consultazione e ricerca mediante le quali </w:t>
      </w:r>
      <w:r w:rsidR="00756A91">
        <w:t xml:space="preserve">si </w:t>
      </w:r>
      <w:r w:rsidRPr="00D20A30">
        <w:t>può monitorare lo stato di avanzamento dei propri ordini (le proprie spedizioni e/o file di affido)</w:t>
      </w:r>
    </w:p>
    <w:p w14:paraId="4FD32E2A" w14:textId="77777777" w:rsidR="00AA1F10" w:rsidRPr="00D20A30" w:rsidRDefault="00AA1F10" w:rsidP="001A4631">
      <w:pPr>
        <w:numPr>
          <w:ilvl w:val="0"/>
          <w:numId w:val="3"/>
        </w:numPr>
      </w:pPr>
      <w:r w:rsidRPr="00D20A30">
        <w:t xml:space="preserve">Possibilità di ricevere sulla bacheca di Poste.it le eventuali comunicazioni </w:t>
      </w:r>
    </w:p>
    <w:p w14:paraId="739EE0B7" w14:textId="77777777" w:rsidR="0069504A" w:rsidRDefault="00AA1F10" w:rsidP="001A4631">
      <w:pPr>
        <w:numPr>
          <w:ilvl w:val="0"/>
          <w:numId w:val="3"/>
        </w:numPr>
      </w:pPr>
      <w:r w:rsidRPr="00D20A30">
        <w:t>Reportistiche personalizzate degli esiti di recapito giornalieri impostate secondo i propri bisogni disponibili online e su area SFTP se precedentemente attivata</w:t>
      </w:r>
      <w:r w:rsidR="00D20A30">
        <w:t>.</w:t>
      </w:r>
    </w:p>
    <w:p w14:paraId="311FB60E" w14:textId="77777777" w:rsidR="00D20A30" w:rsidRPr="00D20A30" w:rsidRDefault="00D20A30" w:rsidP="00D20A30"/>
    <w:p w14:paraId="28980E61" w14:textId="77777777" w:rsidR="00030A02" w:rsidRDefault="00D20A30" w:rsidP="00CC1A64">
      <w:pPr>
        <w:pStyle w:val="Titolo1"/>
      </w:pPr>
      <w:bookmarkStart w:id="16" w:name="_Toc58774787"/>
      <w:r>
        <w:t>funzionalità</w:t>
      </w:r>
      <w:bookmarkEnd w:id="16"/>
    </w:p>
    <w:p w14:paraId="6C6C6A2A" w14:textId="77777777" w:rsidR="00514D52" w:rsidRDefault="00514D52" w:rsidP="00CC1A64"/>
    <w:p w14:paraId="1631BFAD" w14:textId="77777777" w:rsidR="00D20A30" w:rsidRDefault="00D20A30" w:rsidP="00D20A30">
      <w:r w:rsidRPr="000902A1">
        <w:rPr>
          <w:lang w:eastAsia="x-none"/>
        </w:rPr>
        <w:t xml:space="preserve">Di seguito l’insieme delle funzionalità </w:t>
      </w:r>
      <w:r w:rsidRPr="000902A1">
        <w:t xml:space="preserve">su cui insiste la profilazione utente nel </w:t>
      </w:r>
      <w:r>
        <w:rPr>
          <w:lang w:eastAsia="x-none"/>
        </w:rPr>
        <w:t>portale</w:t>
      </w:r>
      <w:r w:rsidRPr="000902A1">
        <w:rPr>
          <w:lang w:eastAsia="x-none"/>
        </w:rPr>
        <w:t>, p</w:t>
      </w:r>
      <w:r w:rsidRPr="000902A1">
        <w:t xml:space="preserve">er ulteriori approfondimenti </w:t>
      </w:r>
      <w:r>
        <w:t xml:space="preserve">e dettagli </w:t>
      </w:r>
      <w:r w:rsidRPr="000902A1">
        <w:t xml:space="preserve">fare riferimento al </w:t>
      </w:r>
      <w:r w:rsidRPr="00A37DC1">
        <w:rPr>
          <w:b/>
        </w:rPr>
        <w:t>manuale utente</w:t>
      </w:r>
      <w:r w:rsidRPr="000902A1">
        <w:t xml:space="preserve"> disponib</w:t>
      </w:r>
      <w:r>
        <w:t>ile tramite la sezione apposita sull’</w:t>
      </w:r>
      <w:proofErr w:type="spellStart"/>
      <w:r>
        <w:t>header</w:t>
      </w:r>
      <w:proofErr w:type="spellEnd"/>
      <w:r>
        <w:t>:</w:t>
      </w:r>
    </w:p>
    <w:p w14:paraId="0D93116A" w14:textId="77777777" w:rsidR="00D20A30" w:rsidRDefault="00D20A30" w:rsidP="00D20A30"/>
    <w:p w14:paraId="5E0FC082" w14:textId="77777777" w:rsidR="00D20A30" w:rsidRDefault="0075285A" w:rsidP="00D20A30">
      <w:r>
        <w:rPr>
          <w:noProof/>
        </w:rPr>
        <mc:AlternateContent>
          <mc:Choice Requires="wps">
            <w:drawing>
              <wp:anchor distT="0" distB="0" distL="114300" distR="114300" simplePos="0" relativeHeight="251649536" behindDoc="0" locked="0" layoutInCell="1" allowOverlap="1" wp14:anchorId="3A280720" wp14:editId="2CA61724">
                <wp:simplePos x="0" y="0"/>
                <wp:positionH relativeFrom="margin">
                  <wp:posOffset>182880</wp:posOffset>
                </wp:positionH>
                <wp:positionV relativeFrom="paragraph">
                  <wp:posOffset>661670</wp:posOffset>
                </wp:positionV>
                <wp:extent cx="833755" cy="131445"/>
                <wp:effectExtent l="0" t="0" r="4445" b="1905"/>
                <wp:wrapNone/>
                <wp:docPr id="79" name="Ovale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833755" cy="131445"/>
                        </a:xfrm>
                        <a:prstGeom prst="ellipse">
                          <a:avLst/>
                        </a:prstGeom>
                        <a:noFill/>
                        <a:ln w="25400" cap="flat" cmpd="sng" algn="ctr">
                          <a:solidFill>
                            <a:srgbClr val="00B05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5FD63731" id="Ovale 6" o:spid="_x0000_s1026" style="position:absolute;margin-left:14.4pt;margin-top:52.1pt;width:65.65pt;height:10.35pt;z-index:25164953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" filled="f" strokecolor="#00b050" strokeweight="2pt">
                <v:path arrowok="t"/>
                <w10:wrap anchorx="margin"/>
              </v:oval>
            </w:pict>
          </mc:Fallback>
        </mc:AlternateContent>
      </w:r>
      <w:r>
        <w:rPr>
          <w:noProof/>
        </w:rPr>
        <mc:AlternateContent>
          <mc:Choice Requires="wps">
            <w:drawing>
              <wp:anchor distT="0" distB="0" distL="114300" distR="114300" simplePos="0" relativeHeight="251648512" behindDoc="0" locked="0" layoutInCell="1" allowOverlap="1" wp14:anchorId="7AD2829C" wp14:editId="78E9A643">
                <wp:simplePos x="0" y="0"/>
                <wp:positionH relativeFrom="margin">
                  <wp:posOffset>757555</wp:posOffset>
                </wp:positionH>
                <wp:positionV relativeFrom="paragraph">
                  <wp:posOffset>98425</wp:posOffset>
                </wp:positionV>
                <wp:extent cx="247650" cy="146050"/>
                <wp:effectExtent l="0" t="0" r="0" b="6350"/>
                <wp:wrapNone/>
                <wp:docPr id="78" name="Rettangolo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47650" cy="146050"/>
                        </a:xfrm>
                        <a:prstGeom prst="rect">
                          <a:avLst/>
                        </a:prstGeom>
                        <a:noFill/>
                        <a:ln w="25400" cap="flat" cmpd="sng" algn="ctr">
                          <a:solidFill>
                            <a:srgbClr val="FF0000"/>
                          </a:solidFill>
                          <a:prstDash val="solid"/>
                        </a:ln>
                        <a:effectLst/>
                      </wps:spPr>
                      <wps:txbx>
                        <w:txbxContent>
                          <w:p w14:paraId="3F97B96F" w14:textId="77777777" w:rsidR="00AD00E4" w:rsidRDefault="00AD00E4" w:rsidP="00D20A30"/>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AD2829C" id="Rettangolo 5" o:spid="_x0000_s1026" style="position:absolute;left:0;text-align:left;margin-left:59.65pt;margin-top:7.75pt;width:19.5pt;height:11.5pt;z-index:25164851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" filled="f" strokecolor="red" strokeweight="2pt">
                <v:path arrowok="t"/>
                <v:textbox>
                  <w:txbxContent>
                    <w:p w14:paraId="3F97B96F" w14:textId="77777777" w:rsidR="00AD00E4" w:rsidRDefault="00AD00E4" w:rsidP="00D20A30"/>
                  </w:txbxContent>
                </v:textbox>
                <w10:wrap anchorx="margin"/>
              </v:rect>
            </w:pict>
          </mc:Fallback>
        </mc:AlternateContent>
      </w:r>
      <w:r w:rsidRPr="00140F0B">
        <w:rPr>
          <w:noProof/>
        </w:rPr>
        <w:drawing>
          <wp:inline distT="0" distB="0" distL="0" distR="0" wp14:anchorId="369C4177" wp14:editId="23884614">
            <wp:extent cx="1119505" cy="1221740"/>
            <wp:effectExtent l="0" t="0" r="0" b="0"/>
            <wp:docPr id="2" name="Immagin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4"/>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119505" cy="1221740"/>
                    </a:xfrm>
                    <a:prstGeom prst="rect">
                      <a:avLst/>
                    </a:prstGeom>
                    <a:noFill/>
                    <a:ln>
                      <a:noFill/>
                    </a:ln>
                  </pic:spPr>
                </pic:pic>
              </a:graphicData>
            </a:graphic>
          </wp:inline>
        </w:drawing>
      </w:r>
    </w:p>
    <w:p w14:paraId="1D59337D" w14:textId="77777777" w:rsidR="00D20A30" w:rsidRPr="00D20A30" w:rsidRDefault="00D20A30" w:rsidP="001A4631">
      <w:pPr>
        <w:pStyle w:val="Paragrafoelenco"/>
        <w:keepNext/>
        <w:numPr>
          <w:ilvl w:val="0"/>
          <w:numId w:val="9"/>
        </w:numPr>
        <w:spacing w:before="240" w:after="120"/>
        <w:outlineLvl w:val="1"/>
        <w:rPr>
          <w:b/>
          <w:bCs/>
          <w:smallCaps/>
          <w:vanish/>
          <w:color w:val="0000FF"/>
        </w:rPr>
      </w:pPr>
      <w:bookmarkStart w:id="17" w:name="_Toc13145350"/>
    </w:p>
    <w:p w14:paraId="02190A58" w14:textId="77777777" w:rsidR="00D20A30" w:rsidRPr="00D20A30" w:rsidRDefault="00D20A30" w:rsidP="001A4631">
      <w:pPr>
        <w:pStyle w:val="Paragrafoelenco"/>
        <w:keepNext/>
        <w:numPr>
          <w:ilvl w:val="0"/>
          <w:numId w:val="9"/>
        </w:numPr>
        <w:spacing w:before="240" w:after="120"/>
        <w:outlineLvl w:val="1"/>
        <w:rPr>
          <w:b/>
          <w:bCs/>
          <w:smallCaps/>
          <w:vanish/>
          <w:color w:val="0000FF"/>
        </w:rPr>
      </w:pPr>
    </w:p>
    <w:p w14:paraId="15AE93D5" w14:textId="77777777" w:rsidR="00D20A30" w:rsidRPr="002E3F64" w:rsidRDefault="00D20A30" w:rsidP="001A4631">
      <w:pPr>
        <w:pStyle w:val="Titolo2"/>
        <w:numPr>
          <w:ilvl w:val="1"/>
          <w:numId w:val="9"/>
        </w:numPr>
      </w:pPr>
      <w:bookmarkStart w:id="18" w:name="_Toc58774788"/>
      <w:r w:rsidRPr="00336B89">
        <w:t>HOME PAGE</w:t>
      </w:r>
      <w:bookmarkEnd w:id="17"/>
      <w:bookmarkEnd w:id="18"/>
    </w:p>
    <w:p w14:paraId="656A1F41" w14:textId="77777777" w:rsidR="00D20A30" w:rsidRPr="00F476EB" w:rsidRDefault="00D20A30" w:rsidP="00D20A30">
      <w:r w:rsidRPr="00F476EB">
        <w:t xml:space="preserve">All’accesso alla Home Page del </w:t>
      </w:r>
      <w:proofErr w:type="spellStart"/>
      <w:r>
        <w:t>PIeC</w:t>
      </w:r>
      <w:proofErr w:type="spellEnd"/>
      <w:r w:rsidRPr="00F476EB">
        <w:t xml:space="preserve"> l’utente visualizza i widget configurati per la sua utenza.</w:t>
      </w:r>
    </w:p>
    <w:p w14:paraId="333DFF65" w14:textId="77777777" w:rsidR="00D20A30" w:rsidRDefault="00D20A30" w:rsidP="00D20A30">
      <w:r w:rsidRPr="00F476EB">
        <w:t>I widget sono un insieme di indicatori di sintesi dell’andamento delle spedizioni e dei servizi integrati, all’interno</w:t>
      </w:r>
      <w:r w:rsidRPr="00F476EB">
        <w:rPr>
          <w:b/>
          <w:bCs/>
        </w:rPr>
        <w:t xml:space="preserve"> </w:t>
      </w:r>
      <w:r w:rsidRPr="00F476EB">
        <w:t>di un range temporale personalizzato.</w:t>
      </w:r>
      <w:r w:rsidRPr="00F476EB">
        <w:rPr>
          <w:b/>
          <w:bCs/>
        </w:rPr>
        <w:t xml:space="preserve"> </w:t>
      </w:r>
      <w:r w:rsidRPr="00F476EB">
        <w:t>Per alcuni indicatori l’utente può definire la profondità temporale di analisi.</w:t>
      </w:r>
      <w:r w:rsidRPr="00F476EB">
        <w:rPr>
          <w:b/>
          <w:bCs/>
        </w:rPr>
        <w:t xml:space="preserve"> </w:t>
      </w:r>
      <w:r w:rsidRPr="00F476EB">
        <w:t xml:space="preserve">È possibile approfondire l’analisi degli indicatori accedendo alla sezione Statistiche. </w:t>
      </w:r>
      <w:r>
        <w:t>Di seguito la lista dei widget possibili:</w:t>
      </w:r>
    </w:p>
    <w:p w14:paraId="6C7B860D" w14:textId="77777777" w:rsidR="00D20A30" w:rsidRPr="00F476EB" w:rsidRDefault="00D20A30" w:rsidP="001A4631">
      <w:pPr>
        <w:pStyle w:val="Paragrafoelenco"/>
        <w:numPr>
          <w:ilvl w:val="0"/>
          <w:numId w:val="7"/>
        </w:numPr>
        <w:jc w:val="left"/>
      </w:pPr>
      <w:r w:rsidRPr="00F476EB">
        <w:t>Invii per Stato di Posta non a firma, a firma e servizi integrati di notifica</w:t>
      </w:r>
    </w:p>
    <w:p w14:paraId="59D2A20C" w14:textId="77777777" w:rsidR="00D20A30" w:rsidRPr="00F476EB" w:rsidRDefault="00D20A30" w:rsidP="001A4631">
      <w:pPr>
        <w:pStyle w:val="Paragrafoelenco"/>
        <w:numPr>
          <w:ilvl w:val="0"/>
          <w:numId w:val="7"/>
        </w:numPr>
        <w:jc w:val="left"/>
      </w:pPr>
      <w:r w:rsidRPr="00F476EB">
        <w:t>Invii Mensili Posta non a firma, posta a firma e servizi integrati di notifica</w:t>
      </w:r>
    </w:p>
    <w:p w14:paraId="009F93FC" w14:textId="77777777" w:rsidR="00D20A30" w:rsidRPr="00F476EB" w:rsidRDefault="00D20A30" w:rsidP="001A4631">
      <w:pPr>
        <w:pStyle w:val="Paragrafoelenco"/>
        <w:numPr>
          <w:ilvl w:val="0"/>
          <w:numId w:val="7"/>
        </w:numPr>
        <w:jc w:val="left"/>
      </w:pPr>
      <w:r w:rsidRPr="00F476EB">
        <w:t>Esito Ultimi Ordini</w:t>
      </w:r>
    </w:p>
    <w:p w14:paraId="04FCD410" w14:textId="77777777" w:rsidR="00D20A30" w:rsidRPr="00F476EB" w:rsidRDefault="00D20A30" w:rsidP="001A4631">
      <w:pPr>
        <w:pStyle w:val="Paragrafoelenco"/>
        <w:numPr>
          <w:ilvl w:val="0"/>
          <w:numId w:val="7"/>
        </w:numPr>
        <w:jc w:val="left"/>
      </w:pPr>
      <w:bookmarkStart w:id="19" w:name="_Toc499413416"/>
      <w:r w:rsidRPr="00F476EB">
        <w:t>Ultime Ricerche Salvate</w:t>
      </w:r>
      <w:bookmarkEnd w:id="19"/>
    </w:p>
    <w:p w14:paraId="72600F0D" w14:textId="77777777" w:rsidR="00D20A30" w:rsidRDefault="0075285A" w:rsidP="00D20A30">
      <w:r w:rsidRPr="00140F0B">
        <w:rPr>
          <w:noProof/>
        </w:rPr>
        <w:lastRenderedPageBreak/>
        <w:drawing>
          <wp:inline distT="0" distB="0" distL="0" distR="0" wp14:anchorId="3DF52A8F" wp14:editId="016E79C2">
            <wp:extent cx="6327775" cy="6035040"/>
            <wp:effectExtent l="0" t="0" r="0" b="0"/>
            <wp:docPr id="3" name="Immagin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27"/>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327775" cy="6035040"/>
                    </a:xfrm>
                    <a:prstGeom prst="rect">
                      <a:avLst/>
                    </a:prstGeom>
                    <a:noFill/>
                    <a:ln>
                      <a:noFill/>
                    </a:ln>
                  </pic:spPr>
                </pic:pic>
              </a:graphicData>
            </a:graphic>
          </wp:inline>
        </w:drawing>
      </w:r>
    </w:p>
    <w:p w14:paraId="6A2E559F" w14:textId="77777777" w:rsidR="00D20A30" w:rsidRDefault="00D20A30" w:rsidP="00D20A30">
      <w:pPr>
        <w:ind w:left="794"/>
      </w:pPr>
      <w:r>
        <w:t xml:space="preserve">   </w:t>
      </w:r>
    </w:p>
    <w:p w14:paraId="0E97A4EF" w14:textId="77777777" w:rsidR="00D20A30" w:rsidRPr="00196D82" w:rsidRDefault="00D20A30" w:rsidP="00D20A30"/>
    <w:p w14:paraId="6A9F1513" w14:textId="77777777" w:rsidR="00D20A30" w:rsidRPr="0019399A" w:rsidRDefault="00D20A30" w:rsidP="001A4631">
      <w:pPr>
        <w:pStyle w:val="Titolo2"/>
        <w:numPr>
          <w:ilvl w:val="1"/>
          <w:numId w:val="9"/>
        </w:numPr>
      </w:pPr>
      <w:bookmarkStart w:id="20" w:name="_Toc13145351"/>
      <w:bookmarkStart w:id="21" w:name="_Toc58774789"/>
      <w:r>
        <w:t>IMPOSTAZIONI E GESTIONE UTENZE</w:t>
      </w:r>
      <w:bookmarkEnd w:id="20"/>
      <w:bookmarkEnd w:id="21"/>
    </w:p>
    <w:p w14:paraId="73F87934" w14:textId="77777777" w:rsidR="00D20A30" w:rsidRPr="00161009" w:rsidRDefault="00D20A30" w:rsidP="00D20A30">
      <w:r w:rsidRPr="00161009">
        <w:t>Nella presente sezione sono presenti le funzionalità ad uso esclusivo del System Administrator (SA) per le configurazioni a livello Azienda ed a Livello Utente. Tramite questo menù il SA può eseguire il set-up necessario all’uso del portale da parte dei suoi utenti.</w:t>
      </w:r>
    </w:p>
    <w:p w14:paraId="1E4EB109" w14:textId="77777777" w:rsidR="00D20A30" w:rsidRPr="00161009" w:rsidRDefault="00D20A30" w:rsidP="00D20A30">
      <w:r w:rsidRPr="00161009">
        <w:t>Se l’utente corrente è un SA visualizzerà sull’</w:t>
      </w:r>
      <w:proofErr w:type="spellStart"/>
      <w:r w:rsidRPr="00161009">
        <w:t>header</w:t>
      </w:r>
      <w:proofErr w:type="spellEnd"/>
      <w:r w:rsidRPr="00161009">
        <w:t xml:space="preserve"> il menù </w:t>
      </w:r>
      <w:r w:rsidR="0075285A" w:rsidRPr="00140F0B">
        <w:rPr>
          <w:noProof/>
        </w:rPr>
        <w:drawing>
          <wp:inline distT="0" distB="0" distL="0" distR="0" wp14:anchorId="0641B7BC" wp14:editId="223259E0">
            <wp:extent cx="131445" cy="139065"/>
            <wp:effectExtent l="0" t="0" r="0" b="0"/>
            <wp:docPr id="4" name="Immagine 3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317"/>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31445" cy="139065"/>
                    </a:xfrm>
                    <a:prstGeom prst="rect">
                      <a:avLst/>
                    </a:prstGeom>
                    <a:noFill/>
                    <a:ln>
                      <a:noFill/>
                    </a:ln>
                  </pic:spPr>
                </pic:pic>
              </a:graphicData>
            </a:graphic>
          </wp:inline>
        </w:drawing>
      </w:r>
      <w:r w:rsidRPr="00161009">
        <w:t>:</w:t>
      </w:r>
    </w:p>
    <w:p w14:paraId="4BEA6489" w14:textId="77777777" w:rsidR="00D20A30" w:rsidRPr="00BA7FE6" w:rsidRDefault="0075285A" w:rsidP="00D20A30">
      <w:r>
        <w:rPr>
          <w:noProof/>
        </w:rPr>
        <w:lastRenderedPageBreak/>
        <mc:AlternateContent>
          <mc:Choice Requires="wps">
            <w:drawing>
              <wp:anchor distT="0" distB="0" distL="114300" distR="114300" simplePos="0" relativeHeight="251647488" behindDoc="0" locked="0" layoutInCell="1" allowOverlap="1" wp14:anchorId="00AEBCA8" wp14:editId="4A8817CA">
                <wp:simplePos x="0" y="0"/>
                <wp:positionH relativeFrom="margin">
                  <wp:posOffset>640715</wp:posOffset>
                </wp:positionH>
                <wp:positionV relativeFrom="paragraph">
                  <wp:posOffset>20320</wp:posOffset>
                </wp:positionV>
                <wp:extent cx="205105" cy="182245"/>
                <wp:effectExtent l="0" t="0" r="4445" b="8255"/>
                <wp:wrapNone/>
                <wp:docPr id="318" name="Rettangolo 31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05105" cy="182245"/>
                        </a:xfrm>
                        <a:prstGeom prst="rect">
                          <a:avLst/>
                        </a:prstGeom>
                        <a:noFill/>
                        <a:ln w="25400" cap="flat" cmpd="sng" algn="ctr">
                          <a:solidFill>
                            <a:srgbClr val="FF0000"/>
                          </a:solidFill>
                          <a:prstDash val="solid"/>
                        </a:ln>
                        <a:effectLst/>
                      </wps:spPr>
                      <wps:txbx>
                        <w:txbxContent>
                          <w:p w14:paraId="4AE40C97" w14:textId="77777777" w:rsidR="00AD00E4" w:rsidRDefault="00AD00E4" w:rsidP="00D20A30"/>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0AEBCA8" id="Rettangolo 318" o:spid="_x0000_s1027" style="position:absolute;left:0;text-align:left;margin-left:50.45pt;margin-top:1.6pt;width:16.15pt;height:14.35pt;z-index:25164748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" filled="f" strokecolor="red" strokeweight="2pt">
                <v:path arrowok="t"/>
                <v:textbox>
                  <w:txbxContent>
                    <w:p w14:paraId="4AE40C97" w14:textId="77777777" w:rsidR="00AD00E4" w:rsidRDefault="00AD00E4" w:rsidP="00D20A30"/>
                  </w:txbxContent>
                </v:textbox>
                <w10:wrap anchorx="margin"/>
              </v:rect>
            </w:pict>
          </mc:Fallback>
        </mc:AlternateContent>
      </w:r>
      <w:r w:rsidRPr="00140F0B">
        <w:rPr>
          <w:noProof/>
        </w:rPr>
        <w:drawing>
          <wp:inline distT="0" distB="0" distL="0" distR="0" wp14:anchorId="62057CA8" wp14:editId="078C25AE">
            <wp:extent cx="1287780" cy="1338580"/>
            <wp:effectExtent l="0" t="0" r="0" b="0"/>
            <wp:docPr id="5" name="Immagine 3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311"/>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287780" cy="1338580"/>
                    </a:xfrm>
                    <a:prstGeom prst="rect">
                      <a:avLst/>
                    </a:prstGeom>
                    <a:noFill/>
                    <a:ln>
                      <a:noFill/>
                    </a:ln>
                  </pic:spPr>
                </pic:pic>
              </a:graphicData>
            </a:graphic>
          </wp:inline>
        </w:drawing>
      </w:r>
    </w:p>
    <w:p w14:paraId="7A1FB36F" w14:textId="77777777" w:rsidR="00D20A30" w:rsidRPr="004F43C8" w:rsidRDefault="00D20A30" w:rsidP="001A4631">
      <w:pPr>
        <w:pStyle w:val="Titolo2"/>
        <w:numPr>
          <w:ilvl w:val="1"/>
          <w:numId w:val="9"/>
        </w:numPr>
      </w:pPr>
      <w:bookmarkStart w:id="22" w:name="_Toc13145352"/>
      <w:bookmarkStart w:id="23" w:name="_Toc58774790"/>
      <w:r w:rsidRPr="00336B89">
        <w:t>PREPARA ORDINE</w:t>
      </w:r>
      <w:r>
        <w:t>,</w:t>
      </w:r>
      <w:r w:rsidRPr="00166A2D">
        <w:t xml:space="preserve"> </w:t>
      </w:r>
      <w:r>
        <w:t>CARICA ORDINE</w:t>
      </w:r>
      <w:bookmarkEnd w:id="22"/>
      <w:bookmarkEnd w:id="23"/>
    </w:p>
    <w:p w14:paraId="2D339718" w14:textId="77777777" w:rsidR="00D20A30" w:rsidRPr="00166A2D" w:rsidRDefault="00D20A30" w:rsidP="00D20A30">
      <w:r>
        <w:t>La funzionalità PREPARA ORDINE è l’i</w:t>
      </w:r>
      <w:r w:rsidRPr="00166A2D">
        <w:t>nsieme di strumenti utili a preparare l’ordine, come ad esempio la richiesta degli ID prenotazione necessari a completare la prenotazione delle spedizioni.</w:t>
      </w:r>
    </w:p>
    <w:p w14:paraId="2F38519B" w14:textId="3238B56C" w:rsidR="00D20A30" w:rsidRDefault="00D20A30" w:rsidP="00D20A30">
      <w:r w:rsidRPr="00166A2D">
        <w:t>Il tasto “Prepara Ordine” consente di accedere, tramite apposito menù, alla lista delle utilities messe a disposizione del Portale.</w:t>
      </w:r>
    </w:p>
    <w:p w14:paraId="1E9F71A4" w14:textId="77777777" w:rsidR="00D20A30" w:rsidRDefault="00D20A30" w:rsidP="00D20A30"/>
    <w:p w14:paraId="65D75B3F" w14:textId="77777777" w:rsidR="00D20A30" w:rsidRPr="00D37B60" w:rsidRDefault="00D20A30" w:rsidP="00D20A30">
      <w:pPr>
        <w:rPr>
          <w:b/>
        </w:rPr>
      </w:pPr>
      <w:r>
        <w:t xml:space="preserve">La funzionalità </w:t>
      </w:r>
      <w:r w:rsidRPr="00D37B60">
        <w:t>CARICA ORDINE</w:t>
      </w:r>
      <w:r>
        <w:t xml:space="preserve"> c</w:t>
      </w:r>
      <w:r w:rsidRPr="00166A2D">
        <w:t>onsente di effettuare la prenotazione dei prodotti di corrispondenza postale oppure il caricamento delle informazioni necessarie per l’invio e la notifica degli atti amministrativi e giudiziari.</w:t>
      </w:r>
    </w:p>
    <w:p w14:paraId="11D46258" w14:textId="5505E0F3" w:rsidR="00D20A30" w:rsidRPr="00166A2D" w:rsidRDefault="00D20A30" w:rsidP="00D20A30">
      <w:r w:rsidRPr="00166A2D">
        <w:t xml:space="preserve">Il tasto “Carica Ordine” consente di accedere, tramite apposito menù, alla lista dei prodotti e dei servizi integrati (o </w:t>
      </w:r>
      <w:proofErr w:type="spellStart"/>
      <w:r w:rsidRPr="00166A2D">
        <w:t>macroservizi</w:t>
      </w:r>
      <w:proofErr w:type="spellEnd"/>
      <w:r w:rsidRPr="00166A2D">
        <w:t>) disponibili sulla base del proprio profilo.</w:t>
      </w:r>
    </w:p>
    <w:p w14:paraId="1BCD975F" w14:textId="77777777" w:rsidR="00D20A30" w:rsidRDefault="00D20A30" w:rsidP="00D20A30">
      <w:r w:rsidRPr="00166A2D">
        <w:t xml:space="preserve">I prodotti consentono, una volta selezionati, di accedere alle relative pagine di prenotazione spedizioni. I </w:t>
      </w:r>
      <w:proofErr w:type="spellStart"/>
      <w:r w:rsidRPr="00166A2D">
        <w:t>macroservizi</w:t>
      </w:r>
      <w:proofErr w:type="spellEnd"/>
      <w:r w:rsidRPr="00166A2D">
        <w:t xml:space="preserve"> consentono, una volta selezionati, di accedere alle relative pagine di caricamento dei file di affido. </w:t>
      </w:r>
    </w:p>
    <w:p w14:paraId="3934E357" w14:textId="77777777" w:rsidR="00D20A30" w:rsidRDefault="00D20A30" w:rsidP="00D20A30"/>
    <w:p w14:paraId="3D02538D" w14:textId="77777777" w:rsidR="00D20A30" w:rsidRPr="00166A2D" w:rsidRDefault="00D20A30" w:rsidP="00D20A30">
      <w:r w:rsidRPr="00166A2D">
        <w:t>Di seguito viene illust</w:t>
      </w:r>
      <w:r w:rsidR="00D9038A">
        <w:t>r</w:t>
      </w:r>
      <w:r w:rsidRPr="00166A2D">
        <w:t>ato il comportamento delle pagine relative alla prenotazione spedizioni e caricamento file di affido. Per ulteriori approfondimenti o specifiche tecniche fare riferimento alla scheda tecnica del prodotto/servizio contrattualizzato.</w:t>
      </w:r>
    </w:p>
    <w:p w14:paraId="1D4C24FC" w14:textId="77777777" w:rsidR="009B57DF" w:rsidRPr="00F55D66" w:rsidRDefault="00D20A30" w:rsidP="00F55D66">
      <w:pPr>
        <w:pStyle w:val="Titolo2"/>
        <w:numPr>
          <w:ilvl w:val="2"/>
          <w:numId w:val="9"/>
        </w:numPr>
      </w:pPr>
      <w:bookmarkStart w:id="24" w:name="_Toc11856991"/>
      <w:bookmarkStart w:id="25" w:name="_Toc514762729"/>
      <w:bookmarkStart w:id="26" w:name="_Toc514762834"/>
      <w:bookmarkStart w:id="27" w:name="_Toc371256385"/>
      <w:bookmarkStart w:id="28" w:name="_Toc373683998"/>
      <w:bookmarkStart w:id="29" w:name="_Toc373684025"/>
      <w:bookmarkStart w:id="30" w:name="_Toc461791932"/>
      <w:bookmarkStart w:id="31" w:name="_Toc58774791"/>
      <w:bookmarkStart w:id="32" w:name="_Toc13145353"/>
      <w:bookmarkEnd w:id="24"/>
      <w:bookmarkEnd w:id="25"/>
      <w:bookmarkEnd w:id="26"/>
      <w:r>
        <w:t>Prenotazione delle spedizioni</w:t>
      </w:r>
      <w:r w:rsidR="009B57DF">
        <w:t xml:space="preserve">: </w:t>
      </w:r>
      <w:bookmarkEnd w:id="27"/>
      <w:bookmarkEnd w:id="28"/>
      <w:bookmarkEnd w:id="29"/>
      <w:bookmarkEnd w:id="30"/>
      <w:r>
        <w:t>posta non a firma</w:t>
      </w:r>
      <w:r w:rsidR="009B57DF">
        <w:t xml:space="preserve">, </w:t>
      </w:r>
      <w:r>
        <w:t>posta a firma</w:t>
      </w:r>
      <w:r w:rsidR="009B57DF">
        <w:t xml:space="preserve">, Prodotto Gamma </w:t>
      </w:r>
      <w:proofErr w:type="spellStart"/>
      <w:r w:rsidR="009B57DF">
        <w:t>Posteinteractive</w:t>
      </w:r>
      <w:bookmarkEnd w:id="31"/>
      <w:proofErr w:type="spellEnd"/>
    </w:p>
    <w:bookmarkEnd w:id="32"/>
    <w:p w14:paraId="0D33AC72" w14:textId="77777777" w:rsidR="00D20A30" w:rsidRDefault="00D20A30" w:rsidP="00F55D66">
      <w:pPr>
        <w:pStyle w:val="Titolo2"/>
        <w:numPr>
          <w:ilvl w:val="0"/>
          <w:numId w:val="0"/>
        </w:numPr>
        <w:ind w:left="420"/>
      </w:pPr>
    </w:p>
    <w:p w14:paraId="126B3D2D" w14:textId="77777777" w:rsidR="00D20A30" w:rsidRPr="00404AB4" w:rsidRDefault="00D20A30" w:rsidP="00D20A30">
      <w:r w:rsidRPr="00404AB4">
        <w:t xml:space="preserve">A seconda che sia attivo il servizio Posta Easy, le spedizioni possono essere prenotate tramite due flussi differenti: </w:t>
      </w:r>
    </w:p>
    <w:p w14:paraId="37169DD2" w14:textId="6E840155" w:rsidR="00D20A30" w:rsidRPr="004B13F3" w:rsidRDefault="00D20A30" w:rsidP="001A4631">
      <w:pPr>
        <w:pStyle w:val="Paragrafoelenco"/>
        <w:numPr>
          <w:ilvl w:val="0"/>
          <w:numId w:val="19"/>
        </w:numPr>
        <w:jc w:val="left"/>
      </w:pPr>
      <w:r w:rsidRPr="004B13F3">
        <w:t>Da stampatore</w:t>
      </w:r>
      <w:r w:rsidR="006B2B18">
        <w:t xml:space="preserve"> (ambito Cliente/Operatore)</w:t>
      </w:r>
      <w:r w:rsidRPr="004B13F3">
        <w:t xml:space="preserve">; </w:t>
      </w:r>
    </w:p>
    <w:p w14:paraId="79B15D26" w14:textId="120058EC" w:rsidR="00D20A30" w:rsidRPr="004B13F3" w:rsidRDefault="00D20A30" w:rsidP="001A4631">
      <w:pPr>
        <w:pStyle w:val="Paragrafoelenco"/>
        <w:numPr>
          <w:ilvl w:val="0"/>
          <w:numId w:val="19"/>
        </w:numPr>
        <w:jc w:val="left"/>
      </w:pPr>
      <w:r w:rsidRPr="004B13F3">
        <w:t>Autoprodotto (tramite Posta Easy</w:t>
      </w:r>
      <w:r w:rsidR="006B2B18">
        <w:t>, ambito Cliente</w:t>
      </w:r>
      <w:r w:rsidRPr="004B13F3">
        <w:t xml:space="preserve">). </w:t>
      </w:r>
    </w:p>
    <w:p w14:paraId="244F6F2C" w14:textId="77777777" w:rsidR="00D20A30" w:rsidRPr="002C2721" w:rsidRDefault="00D20A30" w:rsidP="00D20A30">
      <w:r w:rsidRPr="002C2721">
        <w:t>Di seguito viene fatto un focus sul solo flusso “Da stampatore” e le schermate sono relative allo scenario in cui sia attivo solo questa tipologia di flusso.</w:t>
      </w:r>
    </w:p>
    <w:p w14:paraId="1668A1E9" w14:textId="77777777" w:rsidR="00D20A30" w:rsidRPr="00404AB4" w:rsidRDefault="00D20A30" w:rsidP="00D20A30"/>
    <w:p w14:paraId="47182097" w14:textId="77777777" w:rsidR="00D20A30" w:rsidRDefault="00D20A30" w:rsidP="001A4631">
      <w:pPr>
        <w:pStyle w:val="Titolo4"/>
        <w:numPr>
          <w:ilvl w:val="3"/>
          <w:numId w:val="11"/>
        </w:numPr>
        <w:jc w:val="both"/>
      </w:pPr>
      <w:bookmarkStart w:id="33" w:name="_Toc11769846"/>
      <w:bookmarkStart w:id="34" w:name="_Toc11856993"/>
      <w:bookmarkStart w:id="35" w:name="_Toc11769847"/>
      <w:bookmarkStart w:id="36" w:name="_Toc11856994"/>
      <w:bookmarkStart w:id="37" w:name="_Toc11769848"/>
      <w:bookmarkStart w:id="38" w:name="_Toc11856995"/>
      <w:bookmarkStart w:id="39" w:name="_Toc11769849"/>
      <w:bookmarkStart w:id="40" w:name="_Toc11856996"/>
      <w:bookmarkStart w:id="41" w:name="_Toc11769850"/>
      <w:bookmarkStart w:id="42" w:name="_Toc11856997"/>
      <w:bookmarkStart w:id="43" w:name="_Toc11769851"/>
      <w:bookmarkStart w:id="44" w:name="_Toc11856998"/>
      <w:bookmarkStart w:id="45" w:name="_Toc11769852"/>
      <w:bookmarkStart w:id="46" w:name="_Toc11856999"/>
      <w:bookmarkStart w:id="47" w:name="_Toc11769853"/>
      <w:bookmarkStart w:id="48" w:name="_Toc11857000"/>
      <w:bookmarkStart w:id="49" w:name="_Toc11769854"/>
      <w:bookmarkStart w:id="50" w:name="_Toc11857001"/>
      <w:bookmarkStart w:id="51" w:name="_Toc11769855"/>
      <w:bookmarkStart w:id="52" w:name="_Toc11857002"/>
      <w:bookmarkStart w:id="53" w:name="_Toc11769857"/>
      <w:bookmarkStart w:id="54" w:name="_Toc11857004"/>
      <w:bookmarkStart w:id="55" w:name="_Toc11769858"/>
      <w:bookmarkStart w:id="56" w:name="_Toc11857005"/>
      <w:bookmarkStart w:id="57" w:name="_Toc11769859"/>
      <w:bookmarkStart w:id="58" w:name="_Toc11857006"/>
      <w:bookmarkStart w:id="59" w:name="_Toc11769860"/>
      <w:bookmarkStart w:id="60" w:name="_Toc11857007"/>
      <w:bookmarkStart w:id="61" w:name="_Toc11769861"/>
      <w:bookmarkStart w:id="62" w:name="_Toc11857008"/>
      <w:bookmarkStart w:id="63" w:name="_Toc11769862"/>
      <w:bookmarkStart w:id="64" w:name="_Toc11857009"/>
      <w:bookmarkStart w:id="65" w:name="_Toc11769866"/>
      <w:bookmarkStart w:id="66" w:name="_Toc11857013"/>
      <w:bookmarkStart w:id="67" w:name="_Toc11769868"/>
      <w:bookmarkStart w:id="68" w:name="_Toc11857015"/>
      <w:bookmarkStart w:id="69" w:name="_Toc11769869"/>
      <w:bookmarkStart w:id="70" w:name="_Toc11857016"/>
      <w:bookmarkStart w:id="71" w:name="_Toc11769870"/>
      <w:bookmarkStart w:id="72" w:name="_Toc11857017"/>
      <w:bookmarkStart w:id="73" w:name="_Toc11769871"/>
      <w:bookmarkStart w:id="74" w:name="_Toc11857018"/>
      <w:bookmarkStart w:id="75" w:name="_Toc11769872"/>
      <w:bookmarkStart w:id="76" w:name="_Toc11857019"/>
      <w:bookmarkStart w:id="77" w:name="_Toc11769873"/>
      <w:bookmarkStart w:id="78" w:name="_Toc11857020"/>
      <w:bookmarkStart w:id="79" w:name="_Toc11769874"/>
      <w:bookmarkStart w:id="80" w:name="_Toc11857021"/>
      <w:bookmarkStart w:id="81" w:name="_Toc11769875"/>
      <w:bookmarkStart w:id="82" w:name="_Toc11857022"/>
      <w:bookmarkStart w:id="83" w:name="_Toc11769876"/>
      <w:bookmarkStart w:id="84" w:name="_Toc11857023"/>
      <w:bookmarkStart w:id="85" w:name="_Toc11769877"/>
      <w:bookmarkStart w:id="86" w:name="_Toc11857024"/>
      <w:bookmarkStart w:id="87" w:name="_Toc11769878"/>
      <w:bookmarkStart w:id="88" w:name="_Toc11857025"/>
      <w:bookmarkStart w:id="89" w:name="_Toc11769879"/>
      <w:bookmarkStart w:id="90" w:name="_Toc11857026"/>
      <w:bookmarkStart w:id="91" w:name="_Toc11769880"/>
      <w:bookmarkStart w:id="92" w:name="_Toc11857027"/>
      <w:bookmarkStart w:id="93" w:name="_Toc11769881"/>
      <w:bookmarkStart w:id="94" w:name="_Toc11857028"/>
      <w:bookmarkStart w:id="95" w:name="_Toc11769882"/>
      <w:bookmarkStart w:id="96" w:name="_Toc11857029"/>
      <w:bookmarkStart w:id="97" w:name="_Toc11769884"/>
      <w:bookmarkStart w:id="98" w:name="_Toc11857031"/>
      <w:bookmarkStart w:id="99" w:name="_Toc13145354"/>
      <w:bookmarkStart w:id="100" w:name="_Toc515285051"/>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r>
        <w:t>Prenotazione Posta Non a Firma</w:t>
      </w:r>
      <w:bookmarkEnd w:id="99"/>
      <w:r>
        <w:t xml:space="preserve"> </w:t>
      </w:r>
      <w:bookmarkEnd w:id="100"/>
    </w:p>
    <w:p w14:paraId="03A71C7F" w14:textId="7BE96A81" w:rsidR="00D20A30" w:rsidRDefault="00D20A30" w:rsidP="00D20A30"/>
    <w:p w14:paraId="000C155E" w14:textId="6C516DA4" w:rsidR="00CF3033" w:rsidRPr="00E7171C" w:rsidRDefault="00051AD5" w:rsidP="00CF3033">
      <w:pPr>
        <w:pStyle w:val="Corpotesto"/>
        <w:rPr>
          <w:color w:val="000000" w:themeColor="text1"/>
        </w:rPr>
      </w:pPr>
      <w:r w:rsidRPr="00E7171C">
        <w:rPr>
          <w:color w:val="000000" w:themeColor="text1"/>
        </w:rPr>
        <w:t xml:space="preserve">Le disposizioni che seguono sono </w:t>
      </w:r>
      <w:r w:rsidR="00CF3033" w:rsidRPr="00E7171C">
        <w:rPr>
          <w:color w:val="000000" w:themeColor="text1"/>
        </w:rPr>
        <w:t>destinat</w:t>
      </w:r>
      <w:r w:rsidRPr="00E7171C">
        <w:rPr>
          <w:color w:val="000000" w:themeColor="text1"/>
        </w:rPr>
        <w:t>e</w:t>
      </w:r>
      <w:r w:rsidR="00CF3033" w:rsidRPr="00E7171C">
        <w:rPr>
          <w:color w:val="000000" w:themeColor="text1"/>
        </w:rPr>
        <w:t xml:space="preserve"> anche agli operatori che si avvalgono delle Offerte di accesso alla rete per la posta </w:t>
      </w:r>
      <w:proofErr w:type="spellStart"/>
      <w:r w:rsidR="00CF3033" w:rsidRPr="00E7171C">
        <w:rPr>
          <w:color w:val="000000" w:themeColor="text1"/>
        </w:rPr>
        <w:t>indescritta</w:t>
      </w:r>
      <w:proofErr w:type="spellEnd"/>
      <w:r w:rsidR="00CF3033" w:rsidRPr="00E7171C">
        <w:rPr>
          <w:color w:val="000000" w:themeColor="text1"/>
        </w:rPr>
        <w:t xml:space="preserve"> di cui all’art. 2 comma 1 (Posta </w:t>
      </w:r>
      <w:proofErr w:type="spellStart"/>
      <w:r w:rsidR="00CF3033" w:rsidRPr="00E7171C">
        <w:rPr>
          <w:color w:val="000000" w:themeColor="text1"/>
        </w:rPr>
        <w:t>Indescritta</w:t>
      </w:r>
      <w:proofErr w:type="spellEnd"/>
      <w:r w:rsidR="00CF3033" w:rsidRPr="00E7171C">
        <w:rPr>
          <w:color w:val="000000" w:themeColor="text1"/>
        </w:rPr>
        <w:t xml:space="preserve"> a data e ora certa nell’aree EU2), art. 2 comma 2 (per il recapito della posta </w:t>
      </w:r>
      <w:proofErr w:type="spellStart"/>
      <w:r w:rsidR="00CF3033" w:rsidRPr="00E7171C">
        <w:rPr>
          <w:color w:val="000000" w:themeColor="text1"/>
        </w:rPr>
        <w:t>indescritta</w:t>
      </w:r>
      <w:proofErr w:type="spellEnd"/>
      <w:r w:rsidR="00CF3033" w:rsidRPr="00E7171C">
        <w:rPr>
          <w:color w:val="000000" w:themeColor="text1"/>
        </w:rPr>
        <w:t xml:space="preserve"> a data e ora certa su base nazionale) e art. 3 della Delibera </w:t>
      </w:r>
      <w:proofErr w:type="spellStart"/>
      <w:r w:rsidR="00CF3033" w:rsidRPr="00E7171C">
        <w:rPr>
          <w:color w:val="000000" w:themeColor="text1"/>
        </w:rPr>
        <w:t>AGCom</w:t>
      </w:r>
      <w:proofErr w:type="spellEnd"/>
      <w:r w:rsidR="00CF3033" w:rsidRPr="00E7171C">
        <w:rPr>
          <w:color w:val="000000" w:themeColor="text1"/>
        </w:rPr>
        <w:t xml:space="preserve"> 171/22/CONS (Servizio</w:t>
      </w:r>
      <w:r w:rsidR="00CF3033" w:rsidRPr="00E7171C">
        <w:rPr>
          <w:color w:val="000000" w:themeColor="text1"/>
          <w:spacing w:val="-3"/>
        </w:rPr>
        <w:t xml:space="preserve"> </w:t>
      </w:r>
      <w:r w:rsidR="00CF3033">
        <w:rPr>
          <w:color w:val="3B3B3A"/>
        </w:rPr>
        <w:t>di</w:t>
      </w:r>
      <w:r w:rsidR="00CF3033">
        <w:rPr>
          <w:color w:val="3B3B3A"/>
          <w:spacing w:val="-2"/>
        </w:rPr>
        <w:t xml:space="preserve"> </w:t>
      </w:r>
      <w:r w:rsidR="00CF3033">
        <w:rPr>
          <w:color w:val="3B3B3A"/>
        </w:rPr>
        <w:t>recapito</w:t>
      </w:r>
      <w:r w:rsidR="00CF3033">
        <w:rPr>
          <w:color w:val="3B3B3A"/>
          <w:spacing w:val="-3"/>
        </w:rPr>
        <w:t xml:space="preserve"> </w:t>
      </w:r>
      <w:r w:rsidR="00CF3033">
        <w:rPr>
          <w:color w:val="3B3B3A"/>
        </w:rPr>
        <w:t>per</w:t>
      </w:r>
      <w:r w:rsidR="00CF3033">
        <w:rPr>
          <w:color w:val="3B3B3A"/>
          <w:spacing w:val="-1"/>
        </w:rPr>
        <w:t xml:space="preserve"> </w:t>
      </w:r>
      <w:r w:rsidR="00CF3033" w:rsidRPr="00E7171C">
        <w:rPr>
          <w:color w:val="000000" w:themeColor="text1"/>
        </w:rPr>
        <w:lastRenderedPageBreak/>
        <w:t>Operatori</w:t>
      </w:r>
      <w:r w:rsidR="00CF3033" w:rsidRPr="00E7171C">
        <w:rPr>
          <w:color w:val="000000" w:themeColor="text1"/>
          <w:spacing w:val="-2"/>
        </w:rPr>
        <w:t xml:space="preserve"> </w:t>
      </w:r>
      <w:r w:rsidR="00CF3033" w:rsidRPr="00E7171C">
        <w:rPr>
          <w:color w:val="000000" w:themeColor="text1"/>
        </w:rPr>
        <w:t>Posta</w:t>
      </w:r>
      <w:r w:rsidR="00CF3033" w:rsidRPr="00E7171C">
        <w:rPr>
          <w:color w:val="000000" w:themeColor="text1"/>
          <w:spacing w:val="-3"/>
        </w:rPr>
        <w:t xml:space="preserve"> </w:t>
      </w:r>
      <w:r w:rsidR="00CF3033" w:rsidRPr="00E7171C">
        <w:rPr>
          <w:color w:val="000000" w:themeColor="text1"/>
        </w:rPr>
        <w:t>Massiva); pertanto, nei successivi paragrafi si farà riferimento al destinatario del documento come Cliente/Operatore.</w:t>
      </w:r>
    </w:p>
    <w:p w14:paraId="311DD239" w14:textId="77777777" w:rsidR="00CF3033" w:rsidRPr="00FB02B2" w:rsidRDefault="00CF3033" w:rsidP="00AF560E"/>
    <w:p w14:paraId="44A7DB90" w14:textId="77777777" w:rsidR="00AF560E" w:rsidRPr="00F702BF" w:rsidRDefault="00AF560E" w:rsidP="00D20A30"/>
    <w:p w14:paraId="3CFCED3C" w14:textId="77777777" w:rsidR="00D20A30" w:rsidRPr="00925259" w:rsidRDefault="00D20A30" w:rsidP="001A4631">
      <w:pPr>
        <w:pStyle w:val="Titolo5"/>
        <w:numPr>
          <w:ilvl w:val="4"/>
          <w:numId w:val="11"/>
        </w:numPr>
      </w:pPr>
      <w:r>
        <w:t xml:space="preserve">Informazioni preliminari </w:t>
      </w:r>
    </w:p>
    <w:p w14:paraId="4E25DA02" w14:textId="05B5516F" w:rsidR="00D20A30" w:rsidRDefault="00D20A30" w:rsidP="00D20A30">
      <w:pPr>
        <w:pStyle w:val="Rientronormale"/>
        <w:spacing w:before="120" w:after="120"/>
        <w:ind w:left="0"/>
        <w:rPr>
          <w:rFonts w:ascii="Arial" w:hAnsi="Arial" w:cs="Arial"/>
          <w:sz w:val="22"/>
          <w:szCs w:val="22"/>
        </w:rPr>
      </w:pPr>
      <w:r w:rsidRPr="005A278E">
        <w:rPr>
          <w:rFonts w:ascii="Arial" w:hAnsi="Arial" w:cs="Arial"/>
          <w:sz w:val="22"/>
          <w:szCs w:val="22"/>
        </w:rPr>
        <w:t xml:space="preserve">Il </w:t>
      </w:r>
      <w:r w:rsidR="00E125DD">
        <w:rPr>
          <w:rFonts w:ascii="Arial" w:hAnsi="Arial" w:cs="Arial"/>
          <w:sz w:val="22"/>
          <w:szCs w:val="22"/>
        </w:rPr>
        <w:t>Cliente/</w:t>
      </w:r>
      <w:r w:rsidR="008F65CC">
        <w:rPr>
          <w:rFonts w:ascii="Arial" w:hAnsi="Arial" w:cs="Arial"/>
          <w:sz w:val="22"/>
          <w:szCs w:val="22"/>
        </w:rPr>
        <w:t>Operatore</w:t>
      </w:r>
      <w:r w:rsidRPr="005A278E">
        <w:rPr>
          <w:rFonts w:ascii="Arial" w:hAnsi="Arial" w:cs="Arial"/>
          <w:sz w:val="22"/>
          <w:szCs w:val="22"/>
        </w:rPr>
        <w:t xml:space="preserve"> pr</w:t>
      </w:r>
      <w:r>
        <w:rPr>
          <w:rFonts w:ascii="Arial" w:hAnsi="Arial" w:cs="Arial"/>
          <w:sz w:val="22"/>
          <w:szCs w:val="22"/>
        </w:rPr>
        <w:t>ima di</w:t>
      </w:r>
      <w:r w:rsidRPr="005A278E">
        <w:rPr>
          <w:rFonts w:ascii="Arial" w:hAnsi="Arial" w:cs="Arial"/>
          <w:sz w:val="22"/>
          <w:szCs w:val="22"/>
        </w:rPr>
        <w:t xml:space="preserve"> effettuare la prenotazione della pos</w:t>
      </w:r>
      <w:r>
        <w:rPr>
          <w:rFonts w:ascii="Arial" w:hAnsi="Arial" w:cs="Arial"/>
          <w:sz w:val="22"/>
          <w:szCs w:val="22"/>
        </w:rPr>
        <w:t xml:space="preserve">talizzazione su </w:t>
      </w:r>
      <w:proofErr w:type="spellStart"/>
      <w:r w:rsidRPr="0013641B">
        <w:rPr>
          <w:rFonts w:ascii="Arial" w:hAnsi="Arial" w:cs="Arial"/>
          <w:sz w:val="22"/>
          <w:szCs w:val="22"/>
        </w:rPr>
        <w:t>PIeC</w:t>
      </w:r>
      <w:proofErr w:type="spellEnd"/>
      <w:r>
        <w:rPr>
          <w:rFonts w:ascii="Arial" w:hAnsi="Arial" w:cs="Arial"/>
          <w:sz w:val="22"/>
          <w:szCs w:val="22"/>
        </w:rPr>
        <w:t xml:space="preserve"> deve richiedere dal sistema i codici “ID Prenotazione” tramite la sezione apposita.</w:t>
      </w:r>
    </w:p>
    <w:p w14:paraId="1D2955F2" w14:textId="1801C640" w:rsidR="00D20A30" w:rsidRPr="003F7621" w:rsidRDefault="00D20A30" w:rsidP="00D20A30">
      <w:r w:rsidRPr="003F7621">
        <w:t xml:space="preserve">Al fine di offrire maggiore flessibilità ai </w:t>
      </w:r>
      <w:r w:rsidR="0096775F">
        <w:t>Clienti/Operatori</w:t>
      </w:r>
      <w:r w:rsidR="0096775F" w:rsidRPr="005A278E">
        <w:t xml:space="preserve"> </w:t>
      </w:r>
      <w:r w:rsidRPr="003F7621">
        <w:t xml:space="preserve">nell’organizzazione </w:t>
      </w:r>
      <w:r>
        <w:t>del</w:t>
      </w:r>
      <w:r w:rsidRPr="003F7621">
        <w:t xml:space="preserve"> processo di Stampa, Prenotazione ed Affido della materialità </w:t>
      </w:r>
      <w:r>
        <w:t xml:space="preserve">è </w:t>
      </w:r>
      <w:r w:rsidRPr="003F7621">
        <w:t xml:space="preserve">stato introdotto il concetto di </w:t>
      </w:r>
      <w:r w:rsidRPr="003F7621">
        <w:rPr>
          <w:b/>
          <w:bCs/>
        </w:rPr>
        <w:t>Gerarchia degli ID Prenotazione</w:t>
      </w:r>
      <w:r w:rsidRPr="003F7621">
        <w:t>, ovvero:</w:t>
      </w:r>
    </w:p>
    <w:p w14:paraId="55D2E8DF" w14:textId="71139AEE" w:rsidR="00D20A30" w:rsidRPr="003F7621" w:rsidRDefault="00D20A30" w:rsidP="001A4631">
      <w:pPr>
        <w:numPr>
          <w:ilvl w:val="0"/>
          <w:numId w:val="15"/>
        </w:numPr>
        <w:spacing w:after="60"/>
        <w:rPr>
          <w:rFonts w:ascii="Calibri" w:hAnsi="Calibri"/>
          <w:iCs/>
          <w:color w:val="1F497D"/>
        </w:rPr>
      </w:pPr>
      <w:r w:rsidRPr="003F7621">
        <w:rPr>
          <w:b/>
          <w:bCs/>
        </w:rPr>
        <w:t>ID Prenotazione Padre</w:t>
      </w:r>
      <w:r w:rsidRPr="003F7621">
        <w:t xml:space="preserve">: deve essere dichiarato </w:t>
      </w:r>
      <w:r>
        <w:t>nella</w:t>
      </w:r>
      <w:r w:rsidRPr="003F7621">
        <w:t xml:space="preserve"> Distinta di Prenotazione </w:t>
      </w:r>
      <w:proofErr w:type="gramStart"/>
      <w:r w:rsidR="00D40C44" w:rsidRPr="003F7621">
        <w:t>(</w:t>
      </w:r>
      <w:r w:rsidR="00D40C44">
        <w:t>.</w:t>
      </w:r>
      <w:r w:rsidR="00D40C44" w:rsidRPr="003F7621">
        <w:t>DU</w:t>
      </w:r>
      <w:proofErr w:type="gramEnd"/>
      <w:r w:rsidR="00D40C44" w:rsidRPr="003F7621">
        <w:t>)</w:t>
      </w:r>
      <w:r w:rsidR="00D40C44">
        <w:t xml:space="preserve"> </w:t>
      </w:r>
      <w:r>
        <w:t xml:space="preserve">a livello di </w:t>
      </w:r>
      <w:proofErr w:type="spellStart"/>
      <w:r>
        <w:t>Header</w:t>
      </w:r>
      <w:proofErr w:type="spellEnd"/>
      <w:r w:rsidRPr="003F7621">
        <w:t xml:space="preserve">; </w:t>
      </w:r>
    </w:p>
    <w:p w14:paraId="173CA98D" w14:textId="2084053E" w:rsidR="00D20A30" w:rsidRPr="003F7621" w:rsidRDefault="00D20A30" w:rsidP="001A4631">
      <w:pPr>
        <w:numPr>
          <w:ilvl w:val="0"/>
          <w:numId w:val="15"/>
        </w:numPr>
        <w:spacing w:after="60"/>
        <w:rPr>
          <w:rStyle w:val="Style3"/>
          <w:sz w:val="18"/>
        </w:rPr>
      </w:pPr>
      <w:r w:rsidRPr="003F7621">
        <w:rPr>
          <w:b/>
          <w:bCs/>
        </w:rPr>
        <w:t>ID Prenotazione Figlio</w:t>
      </w:r>
      <w:r w:rsidRPr="003F7621">
        <w:t xml:space="preserve">: deve essere stampato all’interno del </w:t>
      </w:r>
      <w:proofErr w:type="spellStart"/>
      <w:r w:rsidRPr="003F7621">
        <w:t>datamatrix</w:t>
      </w:r>
      <w:proofErr w:type="spellEnd"/>
      <w:r w:rsidRPr="003F7621">
        <w:t xml:space="preserve"> che verrà poi dichiarato nella Distinta di Prenotazione </w:t>
      </w:r>
      <w:proofErr w:type="gramStart"/>
      <w:r w:rsidR="00D40C44" w:rsidRPr="003F7621">
        <w:t>(</w:t>
      </w:r>
      <w:r w:rsidR="00D40C44">
        <w:t>.</w:t>
      </w:r>
      <w:r w:rsidR="00D40C44" w:rsidRPr="003F7621">
        <w:t>DU</w:t>
      </w:r>
      <w:proofErr w:type="gramEnd"/>
      <w:r w:rsidR="00D40C44" w:rsidRPr="003F7621">
        <w:t>)</w:t>
      </w:r>
      <w:r w:rsidR="00D40C44">
        <w:t xml:space="preserve"> </w:t>
      </w:r>
      <w:r w:rsidRPr="003F7621">
        <w:t>a livello di Body.</w:t>
      </w:r>
    </w:p>
    <w:p w14:paraId="0D414757" w14:textId="77777777" w:rsidR="00D20A30" w:rsidRPr="003F7621" w:rsidRDefault="00D20A30" w:rsidP="00D20A30">
      <w:r w:rsidRPr="003F7621">
        <w:t xml:space="preserve">Secondo questo concetto una postalizzazione </w:t>
      </w:r>
      <w:r>
        <w:t>deve</w:t>
      </w:r>
      <w:r w:rsidRPr="003F7621">
        <w:t>:</w:t>
      </w:r>
    </w:p>
    <w:p w14:paraId="1C5A822A" w14:textId="77777777" w:rsidR="00D20A30" w:rsidRPr="003F7621" w:rsidRDefault="00D20A30" w:rsidP="001A4631">
      <w:pPr>
        <w:numPr>
          <w:ilvl w:val="0"/>
          <w:numId w:val="15"/>
        </w:numPr>
        <w:spacing w:after="60"/>
      </w:pPr>
      <w:r w:rsidRPr="003F7621">
        <w:t xml:space="preserve">Essere identificata univocamente da un </w:t>
      </w:r>
      <w:r w:rsidRPr="003F7621">
        <w:rPr>
          <w:b/>
          <w:bCs/>
        </w:rPr>
        <w:t>ID Prenotazione Padre</w:t>
      </w:r>
      <w:r>
        <w:rPr>
          <w:b/>
          <w:bCs/>
        </w:rPr>
        <w:t xml:space="preserve"> </w:t>
      </w:r>
    </w:p>
    <w:p w14:paraId="57404984" w14:textId="77777777" w:rsidR="00D20A30" w:rsidRPr="00676195" w:rsidRDefault="00D20A30" w:rsidP="004B584F">
      <w:pPr>
        <w:numPr>
          <w:ilvl w:val="0"/>
          <w:numId w:val="15"/>
        </w:numPr>
        <w:spacing w:after="60"/>
      </w:pPr>
      <w:r>
        <w:t>C</w:t>
      </w:r>
      <w:r w:rsidRPr="003F7621">
        <w:t xml:space="preserve">ontenere oggetti identificati </w:t>
      </w:r>
      <w:r w:rsidRPr="003F7621">
        <w:rPr>
          <w:b/>
          <w:bCs/>
        </w:rPr>
        <w:t>da uno o più ID Prenotazione Figlio</w:t>
      </w:r>
      <w:r w:rsidR="004B584F">
        <w:rPr>
          <w:b/>
          <w:bCs/>
        </w:rPr>
        <w:t xml:space="preserve">. </w:t>
      </w:r>
      <w:r w:rsidR="004B584F" w:rsidRPr="00FF679A">
        <w:rPr>
          <w:szCs w:val="23"/>
        </w:rPr>
        <w:t xml:space="preserve">Il numero massimo di </w:t>
      </w:r>
      <w:r w:rsidR="004B584F" w:rsidRPr="00257ECF">
        <w:rPr>
          <w:b/>
          <w:szCs w:val="23"/>
        </w:rPr>
        <w:t>ID Prenotazione Figlio</w:t>
      </w:r>
      <w:r w:rsidR="004B584F" w:rsidRPr="00FF679A">
        <w:rPr>
          <w:szCs w:val="23"/>
        </w:rPr>
        <w:t xml:space="preserve"> associabili ad un </w:t>
      </w:r>
      <w:r w:rsidR="004B584F" w:rsidRPr="00257ECF">
        <w:rPr>
          <w:b/>
          <w:szCs w:val="23"/>
        </w:rPr>
        <w:t>ID Prenotazione Padre</w:t>
      </w:r>
      <w:r w:rsidR="004B584F" w:rsidRPr="00FF679A">
        <w:rPr>
          <w:szCs w:val="23"/>
        </w:rPr>
        <w:t xml:space="preserve"> (quindi utilizzabili in una singola </w:t>
      </w:r>
      <w:r w:rsidR="004B584F" w:rsidRPr="00257ECF">
        <w:rPr>
          <w:szCs w:val="23"/>
        </w:rPr>
        <w:t>postalizzazione</w:t>
      </w:r>
      <w:r w:rsidR="004B584F" w:rsidRPr="00FF679A">
        <w:rPr>
          <w:szCs w:val="23"/>
        </w:rPr>
        <w:t xml:space="preserve">) è pari a </w:t>
      </w:r>
      <w:r w:rsidR="00030B65">
        <w:rPr>
          <w:b/>
          <w:szCs w:val="23"/>
        </w:rPr>
        <w:t>150</w:t>
      </w:r>
      <w:r w:rsidR="004B584F" w:rsidRPr="00FF679A">
        <w:rPr>
          <w:szCs w:val="23"/>
        </w:rPr>
        <w:t>.</w:t>
      </w:r>
    </w:p>
    <w:p w14:paraId="58513900" w14:textId="77777777" w:rsidR="00D40C44" w:rsidRDefault="00D40C44" w:rsidP="00676195">
      <w:pPr>
        <w:spacing w:after="60"/>
        <w:rPr>
          <w:b/>
          <w:bCs/>
        </w:rPr>
      </w:pPr>
    </w:p>
    <w:p w14:paraId="3F048BFE" w14:textId="77777777" w:rsidR="00D40C44" w:rsidRPr="00EE5001" w:rsidRDefault="00D40C44" w:rsidP="00D40C44">
      <w:pPr>
        <w:rPr>
          <w:lang w:eastAsia="en-US"/>
        </w:rPr>
      </w:pPr>
      <w:r w:rsidRPr="00B2760C">
        <w:rPr>
          <w:lang w:eastAsia="en-US"/>
        </w:rPr>
        <w:t>In sintesi</w:t>
      </w:r>
      <w:r>
        <w:rPr>
          <w:lang w:eastAsia="en-US"/>
        </w:rPr>
        <w:t xml:space="preserve"> l’utente deve caricare una </w:t>
      </w:r>
      <w:r w:rsidRPr="00EE5001">
        <w:rPr>
          <w:lang w:eastAsia="en-US"/>
        </w:rPr>
        <w:t xml:space="preserve">distinta con progressivo </w:t>
      </w:r>
      <w:proofErr w:type="gramStart"/>
      <w:r>
        <w:rPr>
          <w:lang w:eastAsia="en-US"/>
        </w:rPr>
        <w:t>fisso  a</w:t>
      </w:r>
      <w:proofErr w:type="gramEnd"/>
      <w:r>
        <w:rPr>
          <w:lang w:eastAsia="en-US"/>
        </w:rPr>
        <w:t xml:space="preserve"> </w:t>
      </w:r>
      <w:r w:rsidRPr="00EE5001">
        <w:rPr>
          <w:lang w:eastAsia="en-US"/>
        </w:rPr>
        <w:t>1</w:t>
      </w:r>
      <w:r>
        <w:rPr>
          <w:lang w:eastAsia="en-US"/>
        </w:rPr>
        <w:t xml:space="preserve"> e</w:t>
      </w:r>
      <w:r w:rsidRPr="00EE5001">
        <w:rPr>
          <w:lang w:eastAsia="en-US"/>
        </w:rPr>
        <w:t xml:space="preserve"> </w:t>
      </w:r>
      <w:r>
        <w:rPr>
          <w:lang w:eastAsia="en-US"/>
        </w:rPr>
        <w:t xml:space="preserve">dovrà rispettare </w:t>
      </w:r>
      <w:r w:rsidRPr="00EE5001">
        <w:rPr>
          <w:lang w:eastAsia="en-US"/>
        </w:rPr>
        <w:t>le seguenti regole:</w:t>
      </w:r>
    </w:p>
    <w:p w14:paraId="2C7B64B1" w14:textId="77777777" w:rsidR="00D40C44" w:rsidRPr="00D6475F" w:rsidRDefault="00D40C44" w:rsidP="00D40C44">
      <w:pPr>
        <w:pStyle w:val="Paragrafoelenco"/>
        <w:numPr>
          <w:ilvl w:val="0"/>
          <w:numId w:val="5"/>
        </w:numPr>
        <w:ind w:left="654"/>
        <w:jc w:val="left"/>
      </w:pPr>
      <w:r w:rsidRPr="00D6475F">
        <w:t>nell’</w:t>
      </w:r>
      <w:proofErr w:type="spellStart"/>
      <w:r w:rsidRPr="00D6475F">
        <w:t>header</w:t>
      </w:r>
      <w:proofErr w:type="spellEnd"/>
      <w:r w:rsidRPr="00D6475F">
        <w:t xml:space="preserve"> </w:t>
      </w:r>
      <w:proofErr w:type="gramStart"/>
      <w:r w:rsidRPr="00D6475F">
        <w:t>della master</w:t>
      </w:r>
      <w:proofErr w:type="gramEnd"/>
      <w:r w:rsidRPr="00D6475F">
        <w:t xml:space="preserve"> dovrà essere </w:t>
      </w:r>
      <w:r>
        <w:t>dichiarato</w:t>
      </w:r>
      <w:r w:rsidRPr="00D6475F">
        <w:t xml:space="preserve"> l’ID Padre, precedentemente scaricato e non utilizzato, libero. In caso contrario, viene scartata la dist</w:t>
      </w:r>
      <w:r>
        <w:t>i</w:t>
      </w:r>
      <w:r w:rsidRPr="00D6475F">
        <w:t>nta</w:t>
      </w:r>
    </w:p>
    <w:p w14:paraId="14D2B6D7" w14:textId="77777777" w:rsidR="00D40C44" w:rsidRPr="00D6475F" w:rsidRDefault="00D40C44" w:rsidP="00D40C44">
      <w:pPr>
        <w:pStyle w:val="Paragrafoelenco"/>
        <w:numPr>
          <w:ilvl w:val="0"/>
          <w:numId w:val="5"/>
        </w:numPr>
        <w:ind w:left="654"/>
        <w:jc w:val="left"/>
      </w:pPr>
      <w:r w:rsidRPr="00D6475F">
        <w:t>nel campo “codice invio” presente nel body della distinta master, dovrà essere inserito un 2DCOMM univoco, inserito in ogni singola riga, all’</w:t>
      </w:r>
      <w:r>
        <w:t>i</w:t>
      </w:r>
      <w:r w:rsidRPr="00D6475F">
        <w:t xml:space="preserve">nterno del </w:t>
      </w:r>
      <w:proofErr w:type="gramStart"/>
      <w:r w:rsidRPr="00D6475F">
        <w:t>quale  dovrà</w:t>
      </w:r>
      <w:proofErr w:type="gramEnd"/>
      <w:r w:rsidRPr="00D6475F">
        <w:t xml:space="preserve"> essere riportato l’ID Figlio,  precedentemente scaricato e non utilizzato. In caso contrario, verrà scartata la si</w:t>
      </w:r>
      <w:r>
        <w:t>n</w:t>
      </w:r>
      <w:r w:rsidRPr="00D6475F">
        <w:t xml:space="preserve">gola riga. Se sono errate tutte le righe, la distinta verrà scartata. Nel caso in cui, nel 2DCOMM venga inserito l’ID Padre, </w:t>
      </w:r>
      <w:proofErr w:type="gramStart"/>
      <w:r w:rsidRPr="00D6475F">
        <w:t>presente  nell’</w:t>
      </w:r>
      <w:proofErr w:type="spellStart"/>
      <w:r w:rsidRPr="00D6475F">
        <w:t>Header</w:t>
      </w:r>
      <w:proofErr w:type="spellEnd"/>
      <w:proofErr w:type="gramEnd"/>
      <w:r w:rsidRPr="00D6475F">
        <w:t xml:space="preserve">, la singola riga viene scartata. </w:t>
      </w:r>
    </w:p>
    <w:p w14:paraId="72BD1617" w14:textId="77777777" w:rsidR="00D40C44" w:rsidRPr="00EE5001" w:rsidRDefault="00D40C44" w:rsidP="00D40C44">
      <w:pPr>
        <w:rPr>
          <w:lang w:eastAsia="en-US"/>
        </w:rPr>
      </w:pPr>
      <w:r w:rsidRPr="00EE5001">
        <w:rPr>
          <w:lang w:eastAsia="en-US"/>
        </w:rPr>
        <w:t>Se tutte le righe sono errate, viene scartata la distinta e l’utente potrà ricaricarla utilizzando</w:t>
      </w:r>
      <w:r>
        <w:rPr>
          <w:lang w:eastAsia="en-US"/>
        </w:rPr>
        <w:t xml:space="preserve"> </w:t>
      </w:r>
      <w:r w:rsidRPr="00EE5001">
        <w:rPr>
          <w:lang w:eastAsia="en-US"/>
        </w:rPr>
        <w:t xml:space="preserve">lo stesso ID Padre. </w:t>
      </w:r>
    </w:p>
    <w:p w14:paraId="5B057534" w14:textId="77777777" w:rsidR="00D40C44" w:rsidRDefault="00D40C44" w:rsidP="00D40C44">
      <w:pPr>
        <w:rPr>
          <w:lang w:eastAsia="en-US"/>
        </w:rPr>
      </w:pPr>
      <w:r>
        <w:rPr>
          <w:lang w:eastAsia="en-US"/>
        </w:rPr>
        <w:t>In questo modo</w:t>
      </w:r>
      <w:r w:rsidRPr="00EE5001">
        <w:rPr>
          <w:lang w:eastAsia="en-US"/>
        </w:rPr>
        <w:t>, viene a crearsi la gerarchia tra i codici, associando all’ID Padre gli ID Figli riportati</w:t>
      </w:r>
      <w:r>
        <w:rPr>
          <w:lang w:eastAsia="en-US"/>
        </w:rPr>
        <w:t xml:space="preserve"> nel body della distinta.</w:t>
      </w:r>
    </w:p>
    <w:p w14:paraId="7B6E27AD" w14:textId="77777777" w:rsidR="00D40C44" w:rsidRPr="002C2721" w:rsidRDefault="00D40C44" w:rsidP="00676195">
      <w:pPr>
        <w:spacing w:after="60"/>
      </w:pPr>
    </w:p>
    <w:p w14:paraId="4BF5053E" w14:textId="699D092E" w:rsidR="00D20A30" w:rsidRDefault="00D9038A" w:rsidP="00D20A30">
      <w:pPr>
        <w:pStyle w:val="Rientronormale"/>
        <w:spacing w:before="120" w:after="120"/>
        <w:ind w:left="0"/>
        <w:rPr>
          <w:rFonts w:ascii="Arial" w:hAnsi="Arial" w:cs="Arial"/>
          <w:sz w:val="22"/>
          <w:szCs w:val="22"/>
        </w:rPr>
      </w:pPr>
      <w:r w:rsidRPr="006F32F5">
        <w:rPr>
          <w:rFonts w:ascii="Arial" w:hAnsi="Arial" w:cs="Arial"/>
          <w:sz w:val="22"/>
          <w:szCs w:val="22"/>
        </w:rPr>
        <w:t xml:space="preserve">Per quanto riguarda le tempistiche di prenotazione, effettuata o attraverso </w:t>
      </w:r>
      <w:proofErr w:type="spellStart"/>
      <w:r w:rsidR="009374AA">
        <w:rPr>
          <w:rFonts w:ascii="Arial" w:hAnsi="Arial" w:cs="Arial"/>
          <w:sz w:val="22"/>
          <w:szCs w:val="22"/>
        </w:rPr>
        <w:t>PIeC</w:t>
      </w:r>
      <w:proofErr w:type="spellEnd"/>
      <w:r w:rsidRPr="006F32F5">
        <w:rPr>
          <w:rFonts w:ascii="Arial" w:hAnsi="Arial" w:cs="Arial"/>
          <w:sz w:val="22"/>
          <w:szCs w:val="22"/>
        </w:rPr>
        <w:t xml:space="preserve"> o mediante </w:t>
      </w:r>
      <w:r w:rsidR="00D13547" w:rsidRPr="00D13547">
        <w:rPr>
          <w:rFonts w:ascii="Arial" w:hAnsi="Arial" w:cs="Arial"/>
          <w:sz w:val="22"/>
          <w:szCs w:val="22"/>
        </w:rPr>
        <w:t>c</w:t>
      </w:r>
      <w:r w:rsidRPr="006F32F5">
        <w:rPr>
          <w:rFonts w:ascii="Arial" w:hAnsi="Arial" w:cs="Arial"/>
          <w:sz w:val="22"/>
          <w:szCs w:val="22"/>
        </w:rPr>
        <w:t>artelle di scambio SFTP o in modalità Web service, occorre fare riferimento alle schede tecniche dei prodotti.</w:t>
      </w:r>
      <w:r>
        <w:t xml:space="preserve"> </w:t>
      </w:r>
      <w:r w:rsidR="00D20A30">
        <w:rPr>
          <w:rFonts w:ascii="Arial" w:hAnsi="Arial" w:cs="Arial"/>
          <w:sz w:val="22"/>
          <w:szCs w:val="22"/>
        </w:rPr>
        <w:t>I</w:t>
      </w:r>
      <w:r w:rsidR="00D20A30" w:rsidRPr="007A1604">
        <w:rPr>
          <w:rFonts w:ascii="Arial" w:hAnsi="Arial" w:cs="Arial"/>
          <w:sz w:val="22"/>
          <w:szCs w:val="22"/>
        </w:rPr>
        <w:t>l</w:t>
      </w:r>
      <w:r w:rsidR="00D20A30" w:rsidRPr="005A278E">
        <w:rPr>
          <w:rFonts w:ascii="Arial" w:hAnsi="Arial" w:cs="Arial"/>
          <w:sz w:val="22"/>
          <w:szCs w:val="22"/>
        </w:rPr>
        <w:t xml:space="preserve"> </w:t>
      </w:r>
      <w:r w:rsidR="00E125DD">
        <w:rPr>
          <w:rFonts w:ascii="Arial" w:hAnsi="Arial" w:cs="Arial"/>
          <w:sz w:val="22"/>
          <w:szCs w:val="22"/>
        </w:rPr>
        <w:t>Cliente/</w:t>
      </w:r>
      <w:r w:rsidR="008F65CC">
        <w:rPr>
          <w:rFonts w:ascii="Arial" w:hAnsi="Arial" w:cs="Arial"/>
          <w:sz w:val="22"/>
          <w:szCs w:val="22"/>
        </w:rPr>
        <w:t>Operatore</w:t>
      </w:r>
      <w:r w:rsidR="00D20A30" w:rsidRPr="005A278E">
        <w:rPr>
          <w:rFonts w:ascii="Arial" w:hAnsi="Arial" w:cs="Arial"/>
          <w:sz w:val="22"/>
          <w:szCs w:val="22"/>
        </w:rPr>
        <w:t xml:space="preserve"> deve caricare la </w:t>
      </w:r>
      <w:r w:rsidR="00D20A30">
        <w:rPr>
          <w:rFonts w:ascii="Arial" w:hAnsi="Arial" w:cs="Arial"/>
          <w:sz w:val="22"/>
          <w:szCs w:val="22"/>
        </w:rPr>
        <w:t>“</w:t>
      </w:r>
      <w:proofErr w:type="gramStart"/>
      <w:r w:rsidR="00D20A30">
        <w:rPr>
          <w:rFonts w:ascii="Arial" w:hAnsi="Arial" w:cs="Arial"/>
          <w:sz w:val="22"/>
          <w:szCs w:val="22"/>
        </w:rPr>
        <w:t>D</w:t>
      </w:r>
      <w:r w:rsidR="00D20A30" w:rsidRPr="005A278E">
        <w:rPr>
          <w:rFonts w:ascii="Arial" w:hAnsi="Arial" w:cs="Arial"/>
          <w:sz w:val="22"/>
          <w:szCs w:val="22"/>
        </w:rPr>
        <w:t xml:space="preserve">istinta  </w:t>
      </w:r>
      <w:r w:rsidR="00D20A30">
        <w:rPr>
          <w:rFonts w:ascii="Arial" w:hAnsi="Arial" w:cs="Arial"/>
          <w:sz w:val="22"/>
          <w:szCs w:val="22"/>
        </w:rPr>
        <w:t>di</w:t>
      </w:r>
      <w:proofErr w:type="gramEnd"/>
      <w:r w:rsidR="00D20A30">
        <w:rPr>
          <w:rFonts w:ascii="Arial" w:hAnsi="Arial" w:cs="Arial"/>
          <w:sz w:val="22"/>
          <w:szCs w:val="22"/>
        </w:rPr>
        <w:t xml:space="preserve"> Prenotazione”</w:t>
      </w:r>
      <w:r w:rsidR="00D20A30" w:rsidRPr="00E62BB8">
        <w:rPr>
          <w:rFonts w:ascii="Arial" w:hAnsi="Arial" w:cs="Arial"/>
          <w:sz w:val="22"/>
          <w:szCs w:val="22"/>
        </w:rPr>
        <w:t xml:space="preserve"> contenente i soli oggetti che andrà a postalizzare</w:t>
      </w:r>
      <w:r w:rsidR="00D20A30">
        <w:rPr>
          <w:rFonts w:ascii="Arial" w:hAnsi="Arial" w:cs="Arial"/>
          <w:sz w:val="22"/>
          <w:szCs w:val="22"/>
        </w:rPr>
        <w:t>.</w:t>
      </w:r>
    </w:p>
    <w:p w14:paraId="11D6FCDC" w14:textId="77777777" w:rsidR="00D20A30" w:rsidRPr="006A71F1" w:rsidRDefault="00D20A30" w:rsidP="00D20A30">
      <w:pPr>
        <w:autoSpaceDE w:val="0"/>
        <w:autoSpaceDN w:val="0"/>
        <w:adjustRightInd w:val="0"/>
        <w:jc w:val="left"/>
      </w:pPr>
      <w:r w:rsidRPr="006A71F1">
        <w:t xml:space="preserve">I passi preliminari necessari per effettuare una prenotazione </w:t>
      </w:r>
      <w:r>
        <w:t xml:space="preserve">sulla piattaforma </w:t>
      </w:r>
      <w:proofErr w:type="spellStart"/>
      <w:r w:rsidRPr="00E23CBD">
        <w:t>PIeC</w:t>
      </w:r>
      <w:proofErr w:type="spellEnd"/>
      <w:r>
        <w:t xml:space="preserve"> </w:t>
      </w:r>
      <w:r w:rsidRPr="006A71F1">
        <w:t xml:space="preserve">sono </w:t>
      </w:r>
      <w:r w:rsidRPr="00AE68D8">
        <w:t>i seguenti</w:t>
      </w:r>
      <w:r w:rsidRPr="006A71F1">
        <w:t>:</w:t>
      </w:r>
    </w:p>
    <w:p w14:paraId="7FAF3585" w14:textId="77777777" w:rsidR="00D20A30" w:rsidRPr="00D51770" w:rsidRDefault="00D20A30" w:rsidP="001A4631">
      <w:pPr>
        <w:pStyle w:val="Paragrafoelenco"/>
        <w:numPr>
          <w:ilvl w:val="0"/>
          <w:numId w:val="12"/>
        </w:numPr>
        <w:autoSpaceDE w:val="0"/>
        <w:autoSpaceDN w:val="0"/>
        <w:adjustRightInd w:val="0"/>
        <w:spacing w:after="32"/>
        <w:jc w:val="left"/>
      </w:pPr>
      <w:r w:rsidRPr="006A71F1">
        <w:t xml:space="preserve">Conoscere il centro di accettazione </w:t>
      </w:r>
      <w:r>
        <w:t xml:space="preserve">nel quale si intende postalizzare il </w:t>
      </w:r>
      <w:proofErr w:type="gramStart"/>
      <w:r>
        <w:t>prodotto ,</w:t>
      </w:r>
      <w:proofErr w:type="gramEnd"/>
      <w:r>
        <w:t xml:space="preserve"> disponibile in elenco dal menu “Prepara Ordine &gt; Visualizzazione Centri Postalizzazione” (Sezione 1);</w:t>
      </w:r>
    </w:p>
    <w:p w14:paraId="7FA538F5" w14:textId="77777777" w:rsidR="00D20A30" w:rsidRPr="001D18AB" w:rsidRDefault="00D20A30" w:rsidP="001A4631">
      <w:pPr>
        <w:pStyle w:val="Paragrafoelenco"/>
        <w:numPr>
          <w:ilvl w:val="0"/>
          <w:numId w:val="12"/>
        </w:numPr>
        <w:autoSpaceDE w:val="0"/>
        <w:autoSpaceDN w:val="0"/>
        <w:adjustRightInd w:val="0"/>
        <w:jc w:val="left"/>
      </w:pPr>
      <w:r w:rsidRPr="006A71F1">
        <w:lastRenderedPageBreak/>
        <w:t>Avere a disposizione dei codici “</w:t>
      </w:r>
      <w:proofErr w:type="spellStart"/>
      <w:r w:rsidRPr="006A71F1">
        <w:t>IDprenotazione</w:t>
      </w:r>
      <w:proofErr w:type="spellEnd"/>
      <w:r w:rsidRPr="006A71F1">
        <w:t>”</w:t>
      </w:r>
      <w:r>
        <w:t xml:space="preserve"> Padre e Figlio,</w:t>
      </w:r>
      <w:r w:rsidRPr="006A71F1">
        <w:t xml:space="preserve"> richiesti </w:t>
      </w:r>
      <w:r>
        <w:t>dal menu “Prepara Ordine &gt; Richiesta ID Prenotazione” (Sezione 2);</w:t>
      </w:r>
    </w:p>
    <w:p w14:paraId="008702C6" w14:textId="77777777" w:rsidR="00D20A30" w:rsidRPr="001D18AB" w:rsidRDefault="00D20A30" w:rsidP="00D20A30">
      <w:pPr>
        <w:pStyle w:val="Rientronormale"/>
        <w:spacing w:before="120" w:after="120"/>
        <w:ind w:left="0"/>
        <w:rPr>
          <w:rFonts w:ascii="Arial" w:hAnsi="Arial" w:cs="Arial"/>
          <w:sz w:val="22"/>
          <w:szCs w:val="23"/>
          <w:lang w:eastAsia="it-IT"/>
        </w:rPr>
      </w:pPr>
      <w:proofErr w:type="gramStart"/>
      <w:r>
        <w:rPr>
          <w:rFonts w:ascii="Arial" w:hAnsi="Arial" w:cs="Arial"/>
          <w:sz w:val="22"/>
        </w:rPr>
        <w:t>Inoltre</w:t>
      </w:r>
      <w:proofErr w:type="gramEnd"/>
      <w:r>
        <w:rPr>
          <w:rFonts w:ascii="Arial" w:hAnsi="Arial" w:cs="Arial"/>
          <w:sz w:val="22"/>
        </w:rPr>
        <w:t xml:space="preserve"> d</w:t>
      </w:r>
      <w:r w:rsidRPr="0010794F">
        <w:rPr>
          <w:rFonts w:ascii="Arial" w:hAnsi="Arial" w:cs="Arial"/>
          <w:sz w:val="22"/>
        </w:rPr>
        <w:t>al menu “</w:t>
      </w:r>
      <w:r w:rsidRPr="005E1877">
        <w:rPr>
          <w:rFonts w:ascii="Arial" w:hAnsi="Arial" w:cs="Arial"/>
          <w:sz w:val="22"/>
        </w:rPr>
        <w:t>Prepara Ordine</w:t>
      </w:r>
      <w:r>
        <w:rPr>
          <w:rFonts w:ascii="Arial" w:hAnsi="Arial" w:cs="Arial"/>
        </w:rPr>
        <w:t xml:space="preserve"> </w:t>
      </w:r>
      <w:r w:rsidRPr="0010794F">
        <w:rPr>
          <w:rFonts w:ascii="Arial" w:hAnsi="Arial" w:cs="Arial"/>
          <w:sz w:val="22"/>
        </w:rPr>
        <w:t>&gt; Ricerca ID Prenotazione” (Sezione 3)</w:t>
      </w:r>
      <w:r w:rsidRPr="0010794F">
        <w:rPr>
          <w:rFonts w:ascii="Arial" w:hAnsi="Arial" w:cs="Arial"/>
          <w:sz w:val="24"/>
          <w:szCs w:val="23"/>
          <w:lang w:eastAsia="it-IT"/>
        </w:rPr>
        <w:t xml:space="preserve"> </w:t>
      </w:r>
      <w:r>
        <w:rPr>
          <w:rFonts w:ascii="Arial" w:hAnsi="Arial" w:cs="Arial"/>
          <w:sz w:val="22"/>
          <w:szCs w:val="23"/>
          <w:lang w:eastAsia="it-IT"/>
        </w:rPr>
        <w:t xml:space="preserve">sarà possibile </w:t>
      </w:r>
      <w:r w:rsidRPr="00903EC9">
        <w:rPr>
          <w:rFonts w:ascii="Arial" w:hAnsi="Arial" w:cs="Arial"/>
          <w:sz w:val="22"/>
          <w:szCs w:val="23"/>
          <w:lang w:eastAsia="it-IT"/>
        </w:rPr>
        <w:t>effettuare una ricerca tra i codici prenotazione già utilizzati o da utilizzare tra quelli precedentemente richiesti.</w:t>
      </w:r>
    </w:p>
    <w:p w14:paraId="56820B78" w14:textId="77777777" w:rsidR="00D20A30" w:rsidRPr="00D51770" w:rsidRDefault="00D20A30" w:rsidP="00D20A30">
      <w:pPr>
        <w:pStyle w:val="Paragrafoelenco"/>
        <w:autoSpaceDE w:val="0"/>
        <w:autoSpaceDN w:val="0"/>
        <w:adjustRightInd w:val="0"/>
      </w:pPr>
    </w:p>
    <w:p w14:paraId="55FED482" w14:textId="77777777" w:rsidR="00D20A30" w:rsidRDefault="0075285A" w:rsidP="00D20A30">
      <w:pPr>
        <w:autoSpaceDE w:val="0"/>
        <w:autoSpaceDN w:val="0"/>
        <w:adjustRightInd w:val="0"/>
        <w:jc w:val="left"/>
        <w:rPr>
          <w:sz w:val="23"/>
          <w:szCs w:val="23"/>
        </w:rPr>
      </w:pPr>
      <w:r w:rsidRPr="00D20A30">
        <w:rPr>
          <w:noProof/>
          <w:sz w:val="23"/>
          <w:szCs w:val="23"/>
        </w:rPr>
        <w:drawing>
          <wp:inline distT="0" distB="0" distL="0" distR="0" wp14:anchorId="268E463A" wp14:editId="3B28D385">
            <wp:extent cx="6334760" cy="3101340"/>
            <wp:effectExtent l="0" t="0" r="0" b="0"/>
            <wp:docPr id="6" name="Immagin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8"/>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6334760" cy="3101340"/>
                    </a:xfrm>
                    <a:prstGeom prst="rect">
                      <a:avLst/>
                    </a:prstGeom>
                    <a:noFill/>
                    <a:ln>
                      <a:noFill/>
                    </a:ln>
                  </pic:spPr>
                </pic:pic>
              </a:graphicData>
            </a:graphic>
          </wp:inline>
        </w:drawing>
      </w:r>
    </w:p>
    <w:p w14:paraId="2C2B6355" w14:textId="77777777" w:rsidR="00D20A30" w:rsidRDefault="00D20A30" w:rsidP="00D20A30">
      <w:pPr>
        <w:autoSpaceDE w:val="0"/>
        <w:autoSpaceDN w:val="0"/>
        <w:adjustRightInd w:val="0"/>
        <w:jc w:val="left"/>
        <w:rPr>
          <w:sz w:val="23"/>
          <w:szCs w:val="23"/>
        </w:rPr>
      </w:pPr>
    </w:p>
    <w:p w14:paraId="178E8122" w14:textId="77777777" w:rsidR="00D20A30" w:rsidRDefault="0075285A" w:rsidP="00D20A30">
      <w:pPr>
        <w:autoSpaceDE w:val="0"/>
        <w:autoSpaceDN w:val="0"/>
        <w:adjustRightInd w:val="0"/>
        <w:jc w:val="left"/>
        <w:rPr>
          <w:sz w:val="23"/>
          <w:szCs w:val="23"/>
        </w:rPr>
      </w:pPr>
      <w:r w:rsidRPr="00D20A30">
        <w:rPr>
          <w:noProof/>
          <w:sz w:val="23"/>
          <w:szCs w:val="23"/>
        </w:rPr>
        <w:drawing>
          <wp:inline distT="0" distB="0" distL="0" distR="0" wp14:anchorId="284774DA" wp14:editId="585A9960">
            <wp:extent cx="2611755" cy="2113915"/>
            <wp:effectExtent l="0" t="0" r="0" b="0"/>
            <wp:docPr id="7" name="Immagine 8" descr="C:\Users\rossi153\Desktop\Cattura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8" descr="C:\Users\rossi153\Desktop\Cattura1.PN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611755" cy="2113915"/>
                    </a:xfrm>
                    <a:prstGeom prst="rect">
                      <a:avLst/>
                    </a:prstGeom>
                    <a:noFill/>
                    <a:ln>
                      <a:noFill/>
                    </a:ln>
                  </pic:spPr>
                </pic:pic>
              </a:graphicData>
            </a:graphic>
          </wp:inline>
        </w:drawing>
      </w:r>
    </w:p>
    <w:p w14:paraId="50FCB33E" w14:textId="77777777" w:rsidR="00D20A30" w:rsidRDefault="00D20A30" w:rsidP="00D20A30">
      <w:pPr>
        <w:autoSpaceDE w:val="0"/>
        <w:autoSpaceDN w:val="0"/>
        <w:adjustRightInd w:val="0"/>
        <w:jc w:val="left"/>
        <w:rPr>
          <w:sz w:val="23"/>
          <w:szCs w:val="23"/>
        </w:rPr>
      </w:pPr>
    </w:p>
    <w:p w14:paraId="09752CB7" w14:textId="77777777" w:rsidR="00D20A30" w:rsidRPr="001D18AB" w:rsidRDefault="00D20A30" w:rsidP="00D20A30">
      <w:pPr>
        <w:pStyle w:val="Rientronormale"/>
        <w:spacing w:before="120" w:after="120"/>
        <w:ind w:left="0"/>
        <w:rPr>
          <w:rFonts w:ascii="Arial" w:hAnsi="Arial" w:cs="Arial"/>
          <w:sz w:val="22"/>
          <w:szCs w:val="22"/>
        </w:rPr>
      </w:pPr>
    </w:p>
    <w:p w14:paraId="6F411E20" w14:textId="77777777" w:rsidR="00D20A30" w:rsidRPr="001D18AB" w:rsidRDefault="00D20A30" w:rsidP="00D20A30">
      <w:pPr>
        <w:pStyle w:val="Rientronormale"/>
        <w:spacing w:before="120" w:after="120"/>
        <w:ind w:left="0"/>
        <w:rPr>
          <w:rFonts w:ascii="Arial" w:hAnsi="Arial" w:cs="Arial"/>
          <w:b/>
          <w:sz w:val="22"/>
          <w:szCs w:val="22"/>
        </w:rPr>
      </w:pPr>
      <w:bookmarkStart w:id="101" w:name="_Toc514762975"/>
      <w:bookmarkStart w:id="102" w:name="_Toc514765883"/>
      <w:bookmarkEnd w:id="101"/>
      <w:bookmarkEnd w:id="102"/>
      <w:r w:rsidRPr="001D18AB">
        <w:rPr>
          <w:rFonts w:ascii="Arial" w:hAnsi="Arial" w:cs="Arial"/>
          <w:b/>
          <w:sz w:val="22"/>
          <w:szCs w:val="22"/>
        </w:rPr>
        <w:t>Sezione 1: Visualizza Centri di postalizzazione</w:t>
      </w:r>
    </w:p>
    <w:p w14:paraId="302DB3ED" w14:textId="7680BB34" w:rsidR="00D20A30" w:rsidRPr="00AE68D8" w:rsidRDefault="00D20A30" w:rsidP="00D20A30">
      <w:pPr>
        <w:pStyle w:val="Rientronormale"/>
        <w:spacing w:before="120" w:after="120"/>
        <w:ind w:left="0"/>
        <w:rPr>
          <w:rFonts w:ascii="Arial" w:hAnsi="Arial" w:cs="Arial"/>
          <w:sz w:val="22"/>
          <w:szCs w:val="22"/>
        </w:rPr>
      </w:pPr>
      <w:r w:rsidRPr="00AE68D8">
        <w:rPr>
          <w:rFonts w:ascii="Arial" w:hAnsi="Arial" w:cs="Arial"/>
          <w:sz w:val="22"/>
          <w:szCs w:val="22"/>
        </w:rPr>
        <w:t xml:space="preserve">In questa sezione il </w:t>
      </w:r>
      <w:r w:rsidR="00E125DD">
        <w:rPr>
          <w:rFonts w:ascii="Arial" w:hAnsi="Arial" w:cs="Arial"/>
          <w:sz w:val="22"/>
          <w:szCs w:val="22"/>
        </w:rPr>
        <w:t>Cliente/</w:t>
      </w:r>
      <w:r w:rsidR="008F65CC">
        <w:rPr>
          <w:rFonts w:ascii="Arial" w:hAnsi="Arial" w:cs="Arial"/>
          <w:sz w:val="22"/>
          <w:szCs w:val="22"/>
        </w:rPr>
        <w:t>Operatore</w:t>
      </w:r>
      <w:r w:rsidRPr="00AE68D8">
        <w:rPr>
          <w:rFonts w:ascii="Arial" w:hAnsi="Arial" w:cs="Arial"/>
          <w:sz w:val="22"/>
          <w:szCs w:val="22"/>
        </w:rPr>
        <w:t xml:space="preserve"> potrà visualizzare i </w:t>
      </w:r>
      <w:r w:rsidRPr="00AE68D8">
        <w:rPr>
          <w:rFonts w:ascii="Arial" w:hAnsi="Arial" w:cs="Arial"/>
          <w:b/>
          <w:sz w:val="22"/>
          <w:szCs w:val="22"/>
        </w:rPr>
        <w:t>centri</w:t>
      </w:r>
      <w:r w:rsidRPr="00AE68D8">
        <w:rPr>
          <w:rFonts w:ascii="Arial" w:hAnsi="Arial" w:cs="Arial"/>
          <w:sz w:val="22"/>
          <w:szCs w:val="22"/>
        </w:rPr>
        <w:t xml:space="preserve"> presso cui è possibile accettare il prodotto di posta selezionato nonché il </w:t>
      </w:r>
      <w:r w:rsidRPr="00AE68D8">
        <w:rPr>
          <w:rFonts w:ascii="Arial" w:hAnsi="Arial" w:cs="Arial"/>
          <w:b/>
          <w:sz w:val="22"/>
          <w:szCs w:val="22"/>
        </w:rPr>
        <w:t>frazionario</w:t>
      </w:r>
      <w:r w:rsidRPr="00AE68D8">
        <w:rPr>
          <w:rFonts w:ascii="Arial" w:hAnsi="Arial" w:cs="Arial"/>
          <w:sz w:val="22"/>
          <w:szCs w:val="22"/>
        </w:rPr>
        <w:t xml:space="preserve"> che dovrà successivamente essere inserito all’interno della </w:t>
      </w:r>
      <w:proofErr w:type="gramStart"/>
      <w:r w:rsidRPr="00AE68D8">
        <w:rPr>
          <w:rFonts w:ascii="Arial" w:hAnsi="Arial" w:cs="Arial"/>
          <w:sz w:val="22"/>
          <w:szCs w:val="22"/>
        </w:rPr>
        <w:t>distinta  di</w:t>
      </w:r>
      <w:proofErr w:type="gramEnd"/>
      <w:r w:rsidRPr="00AE68D8">
        <w:rPr>
          <w:rFonts w:ascii="Arial" w:hAnsi="Arial" w:cs="Arial"/>
          <w:sz w:val="22"/>
          <w:szCs w:val="22"/>
        </w:rPr>
        <w:t xml:space="preserve"> prenotazione.</w:t>
      </w:r>
    </w:p>
    <w:p w14:paraId="645C6024" w14:textId="77777777" w:rsidR="00D20A30" w:rsidRDefault="0075285A" w:rsidP="00D20A30">
      <w:pPr>
        <w:pStyle w:val="Rientronormale"/>
        <w:spacing w:before="120" w:after="120"/>
        <w:ind w:left="0"/>
        <w:rPr>
          <w:rFonts w:ascii="Arial" w:hAnsi="Arial" w:cs="Arial"/>
          <w:sz w:val="22"/>
          <w:szCs w:val="22"/>
        </w:rPr>
      </w:pPr>
      <w:r w:rsidRPr="00140F0B">
        <w:rPr>
          <w:noProof/>
          <w:lang w:eastAsia="it-IT"/>
        </w:rPr>
        <w:lastRenderedPageBreak/>
        <w:drawing>
          <wp:inline distT="0" distB="0" distL="0" distR="0" wp14:anchorId="26BACAF9" wp14:editId="670976CA">
            <wp:extent cx="6334760" cy="2853055"/>
            <wp:effectExtent l="0" t="0" r="0" b="0"/>
            <wp:docPr id="8" name="Immagin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9"/>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6334760" cy="2853055"/>
                    </a:xfrm>
                    <a:prstGeom prst="rect">
                      <a:avLst/>
                    </a:prstGeom>
                    <a:noFill/>
                    <a:ln>
                      <a:noFill/>
                    </a:ln>
                  </pic:spPr>
                </pic:pic>
              </a:graphicData>
            </a:graphic>
          </wp:inline>
        </w:drawing>
      </w:r>
    </w:p>
    <w:p w14:paraId="46E12523" w14:textId="77777777" w:rsidR="00D20A30" w:rsidRDefault="00D20A30" w:rsidP="00D20A30">
      <w:pPr>
        <w:pStyle w:val="Rientronormale"/>
        <w:spacing w:before="120" w:after="120"/>
        <w:ind w:left="426"/>
        <w:rPr>
          <w:rFonts w:ascii="Arial" w:hAnsi="Arial" w:cs="Arial"/>
          <w:sz w:val="22"/>
          <w:szCs w:val="22"/>
        </w:rPr>
      </w:pPr>
    </w:p>
    <w:p w14:paraId="465A844F" w14:textId="77777777" w:rsidR="00D20A30" w:rsidRDefault="00D20A30" w:rsidP="00D20A30">
      <w:pPr>
        <w:jc w:val="left"/>
        <w:rPr>
          <w:rFonts w:cs="Times New Roman"/>
          <w:b/>
          <w:bCs/>
          <w:i/>
          <w:iCs/>
          <w:color w:val="0000FF"/>
        </w:rPr>
      </w:pPr>
    </w:p>
    <w:p w14:paraId="1992A750" w14:textId="77777777" w:rsidR="00D20A30" w:rsidRPr="001D18AB" w:rsidRDefault="00D20A30" w:rsidP="00D20A30">
      <w:pPr>
        <w:pStyle w:val="Rientronormale"/>
        <w:spacing w:before="120" w:after="120"/>
        <w:ind w:left="0"/>
        <w:rPr>
          <w:rFonts w:ascii="Arial" w:hAnsi="Arial" w:cs="Arial"/>
          <w:b/>
          <w:sz w:val="22"/>
          <w:szCs w:val="22"/>
        </w:rPr>
      </w:pPr>
      <w:r w:rsidRPr="001D18AB">
        <w:rPr>
          <w:rFonts w:ascii="Arial" w:hAnsi="Arial" w:cs="Arial"/>
          <w:b/>
          <w:sz w:val="22"/>
          <w:szCs w:val="22"/>
        </w:rPr>
        <w:t>Sezione 2: Richiedi ID Prenotazione</w:t>
      </w:r>
    </w:p>
    <w:p w14:paraId="2A296F05" w14:textId="77777777" w:rsidR="00D20A30" w:rsidRDefault="00D20A30" w:rsidP="00D20A30">
      <w:pPr>
        <w:rPr>
          <w:szCs w:val="23"/>
        </w:rPr>
      </w:pPr>
      <w:r w:rsidRPr="006A71F1">
        <w:rPr>
          <w:szCs w:val="23"/>
        </w:rPr>
        <w:t>In questa sezione è possibile richiedere i codici “ID</w:t>
      </w:r>
      <w:r>
        <w:rPr>
          <w:szCs w:val="23"/>
        </w:rPr>
        <w:t xml:space="preserve"> P</w:t>
      </w:r>
      <w:r w:rsidRPr="006A71F1">
        <w:rPr>
          <w:szCs w:val="23"/>
        </w:rPr>
        <w:t>renotazione”</w:t>
      </w:r>
      <w:r>
        <w:rPr>
          <w:szCs w:val="23"/>
        </w:rPr>
        <w:t xml:space="preserve"> Padre/Figlio per quantità</w:t>
      </w:r>
      <w:r w:rsidRPr="006A71F1">
        <w:rPr>
          <w:szCs w:val="23"/>
        </w:rPr>
        <w:t xml:space="preserve"> </w:t>
      </w:r>
      <w:r>
        <w:rPr>
          <w:szCs w:val="23"/>
        </w:rPr>
        <w:t xml:space="preserve">desiderata fino ad un massimo di </w:t>
      </w:r>
      <w:proofErr w:type="gramStart"/>
      <w:r>
        <w:rPr>
          <w:szCs w:val="23"/>
        </w:rPr>
        <w:t>100</w:t>
      </w:r>
      <w:proofErr w:type="gramEnd"/>
      <w:r>
        <w:rPr>
          <w:szCs w:val="23"/>
        </w:rPr>
        <w:t xml:space="preserve"> per volta per ciascuno; gli “ID P</w:t>
      </w:r>
      <w:r w:rsidRPr="009856C7">
        <w:rPr>
          <w:szCs w:val="23"/>
        </w:rPr>
        <w:t>renotazione</w:t>
      </w:r>
      <w:r>
        <w:rPr>
          <w:szCs w:val="23"/>
        </w:rPr>
        <w:t>” Padre/Figlio</w:t>
      </w:r>
      <w:r w:rsidRPr="009856C7">
        <w:rPr>
          <w:szCs w:val="23"/>
        </w:rPr>
        <w:t xml:space="preserve"> hanno una durata illimitata, e possono essere usati una sola </w:t>
      </w:r>
      <w:r w:rsidR="00FC07AF" w:rsidRPr="009856C7">
        <w:rPr>
          <w:szCs w:val="23"/>
        </w:rPr>
        <w:t>volta, se</w:t>
      </w:r>
      <w:r w:rsidRPr="009856C7">
        <w:rPr>
          <w:szCs w:val="23"/>
        </w:rPr>
        <w:t xml:space="preserve"> non si fraziona la postalizzazione, altrimenti fino ad un massimo di </w:t>
      </w:r>
      <w:r>
        <w:rPr>
          <w:szCs w:val="23"/>
        </w:rPr>
        <w:t>quattro</w:t>
      </w:r>
      <w:r w:rsidRPr="009856C7">
        <w:rPr>
          <w:szCs w:val="23"/>
        </w:rPr>
        <w:t xml:space="preserve"> volte nel caso in cui la postalizzazione sia effettuata per un massimo di </w:t>
      </w:r>
      <w:r>
        <w:rPr>
          <w:szCs w:val="23"/>
        </w:rPr>
        <w:t>quattro</w:t>
      </w:r>
      <w:r w:rsidRPr="009856C7">
        <w:rPr>
          <w:szCs w:val="23"/>
        </w:rPr>
        <w:t xml:space="preserve"> giornate differenti e consecutive.</w:t>
      </w:r>
    </w:p>
    <w:p w14:paraId="1294ED2F" w14:textId="0D1063C3" w:rsidR="00D20A30" w:rsidRPr="00E125DD" w:rsidRDefault="00D20A30" w:rsidP="00D20A30">
      <w:r>
        <w:t xml:space="preserve">Si precisa che ad ogni </w:t>
      </w:r>
      <w:r w:rsidR="00E125DD">
        <w:t>Cliente/</w:t>
      </w:r>
      <w:r w:rsidR="008F65CC">
        <w:t>Operatore</w:t>
      </w:r>
      <w:r>
        <w:t xml:space="preserve"> potrà essere assegnato fino ad un massimo di </w:t>
      </w:r>
      <w:r w:rsidR="006C70DE">
        <w:t xml:space="preserve">20000 </w:t>
      </w:r>
      <w:r>
        <w:t xml:space="preserve">codici “ID Prenotazione” Padre e </w:t>
      </w:r>
      <w:r w:rsidR="006C70DE">
        <w:t xml:space="preserve">10000 </w:t>
      </w:r>
      <w:r>
        <w:t xml:space="preserve">codici “ID Prenotazione” Figlio utilizzabili. Nel caso in cui non siano stati ancora utilizzati e nel momento in cui con una richiesta si dovesse superare tale soglia, il sistema restituirà il seguente </w:t>
      </w:r>
      <w:r w:rsidRPr="003D7B20">
        <w:t xml:space="preserve">errore: </w:t>
      </w:r>
      <w:r w:rsidRPr="002C2721">
        <w:rPr>
          <w:i/>
        </w:rPr>
        <w:t>“Limite massimo di ID Prenotazione richiesti superato; puoi verificare gli ID Prenotazione già assegnati e non utilizzati nella sezione Utility - Ricerca ID Prenotazione”</w:t>
      </w:r>
      <w:r w:rsidRPr="002C2721">
        <w:t xml:space="preserve">. </w:t>
      </w:r>
      <w:proofErr w:type="gramStart"/>
      <w:r w:rsidRPr="003D7B20">
        <w:t>Pertanto</w:t>
      </w:r>
      <w:proofErr w:type="gramEnd"/>
      <w:r w:rsidRPr="003D7B20">
        <w:t xml:space="preserve"> solo</w:t>
      </w:r>
      <w:r w:rsidRPr="003D7B20">
        <w:rPr>
          <w:iCs/>
        </w:rPr>
        <w:t xml:space="preserve"> </w:t>
      </w:r>
      <w:r w:rsidRPr="003D7B20">
        <w:rPr>
          <w:szCs w:val="23"/>
        </w:rPr>
        <w:t>dopo aver utilizzato</w:t>
      </w:r>
      <w:r w:rsidRPr="003D7B20">
        <w:rPr>
          <w:iCs/>
        </w:rPr>
        <w:t xml:space="preserve"> </w:t>
      </w:r>
      <w:r w:rsidRPr="003D7B20">
        <w:t xml:space="preserve">tutti </w:t>
      </w:r>
      <w:r w:rsidRPr="006441AD">
        <w:rPr>
          <w:szCs w:val="23"/>
        </w:rPr>
        <w:t xml:space="preserve">gli </w:t>
      </w:r>
      <w:r>
        <w:t xml:space="preserve">“ID Prenotazione” assegnati o parte di essi il </w:t>
      </w:r>
      <w:r w:rsidR="00E125DD">
        <w:t>Cliente/</w:t>
      </w:r>
      <w:r w:rsidR="008F65CC">
        <w:t>Operatore</w:t>
      </w:r>
      <w:r w:rsidR="00E125DD">
        <w:t xml:space="preserve"> </w:t>
      </w:r>
      <w:r>
        <w:t xml:space="preserve">potrà richiederne di nuovi. </w:t>
      </w:r>
      <w:r w:rsidR="00D9038A">
        <w:rPr>
          <w:szCs w:val="23"/>
        </w:rPr>
        <w:t>È</w:t>
      </w:r>
      <w:r w:rsidR="00D9038A" w:rsidRPr="00373C8F">
        <w:rPr>
          <w:szCs w:val="23"/>
        </w:rPr>
        <w:t xml:space="preserve"> possibile richiedere i codici “ID</w:t>
      </w:r>
      <w:r w:rsidR="00D9038A">
        <w:rPr>
          <w:szCs w:val="23"/>
        </w:rPr>
        <w:t xml:space="preserve"> P</w:t>
      </w:r>
      <w:r w:rsidR="00D9038A" w:rsidRPr="00373C8F">
        <w:rPr>
          <w:szCs w:val="23"/>
        </w:rPr>
        <w:t>renotazione”</w:t>
      </w:r>
      <w:r w:rsidR="00D9038A">
        <w:rPr>
          <w:szCs w:val="23"/>
        </w:rPr>
        <w:t xml:space="preserve"> anche in </w:t>
      </w:r>
      <w:r w:rsidR="00D9038A" w:rsidRPr="00373C8F">
        <w:rPr>
          <w:szCs w:val="23"/>
        </w:rPr>
        <w:t xml:space="preserve">modalità Web service </w:t>
      </w:r>
      <w:r w:rsidR="006C70DE" w:rsidRPr="006C70DE">
        <w:rPr>
          <w:szCs w:val="23"/>
        </w:rPr>
        <w:t xml:space="preserve">(massimo di </w:t>
      </w:r>
      <w:proofErr w:type="gramStart"/>
      <w:r w:rsidR="006C70DE" w:rsidRPr="006C70DE">
        <w:rPr>
          <w:szCs w:val="23"/>
        </w:rPr>
        <w:t>1000</w:t>
      </w:r>
      <w:proofErr w:type="gramEnd"/>
      <w:r w:rsidR="006C70DE" w:rsidRPr="006C70DE">
        <w:rPr>
          <w:szCs w:val="23"/>
        </w:rPr>
        <w:t xml:space="preserve"> codici a chiamata) </w:t>
      </w:r>
      <w:r w:rsidR="00D9038A">
        <w:rPr>
          <w:szCs w:val="23"/>
        </w:rPr>
        <w:t xml:space="preserve">ma non </w:t>
      </w:r>
      <w:r w:rsidR="00D9038A" w:rsidRPr="00373C8F">
        <w:rPr>
          <w:szCs w:val="23"/>
        </w:rPr>
        <w:t>mediante Cartella di scambio SFTP</w:t>
      </w:r>
      <w:r w:rsidR="00D9038A">
        <w:rPr>
          <w:szCs w:val="23"/>
        </w:rPr>
        <w:t>.</w:t>
      </w:r>
    </w:p>
    <w:p w14:paraId="765BD9CB" w14:textId="77777777" w:rsidR="00D20A30" w:rsidRPr="006A71F1" w:rsidRDefault="00D20A30" w:rsidP="00D20A30">
      <w:pPr>
        <w:rPr>
          <w:szCs w:val="23"/>
        </w:rPr>
      </w:pPr>
    </w:p>
    <w:p w14:paraId="3CBF4A04" w14:textId="77777777" w:rsidR="00D20A30" w:rsidRDefault="00D20A30" w:rsidP="00D20A30">
      <w:pPr>
        <w:rPr>
          <w:szCs w:val="23"/>
        </w:rPr>
      </w:pPr>
      <w:r>
        <w:rPr>
          <w:szCs w:val="23"/>
        </w:rPr>
        <w:t>Ad ogni richiesta, il sistema genera</w:t>
      </w:r>
      <w:r w:rsidRPr="006A71F1">
        <w:rPr>
          <w:szCs w:val="23"/>
        </w:rPr>
        <w:t xml:space="preserve"> </w:t>
      </w:r>
      <w:r>
        <w:rPr>
          <w:szCs w:val="23"/>
        </w:rPr>
        <w:t xml:space="preserve">un file TXT contenente </w:t>
      </w:r>
      <w:r w:rsidRPr="006A71F1">
        <w:rPr>
          <w:szCs w:val="23"/>
        </w:rPr>
        <w:t xml:space="preserve">un range </w:t>
      </w:r>
      <w:r>
        <w:rPr>
          <w:szCs w:val="23"/>
        </w:rPr>
        <w:t>di codici sequenziali (</w:t>
      </w:r>
      <w:r w:rsidRPr="006A71F1">
        <w:rPr>
          <w:szCs w:val="23"/>
        </w:rPr>
        <w:t>senza interruzioni</w:t>
      </w:r>
      <w:r>
        <w:rPr>
          <w:szCs w:val="23"/>
        </w:rPr>
        <w:t>):</w:t>
      </w:r>
    </w:p>
    <w:p w14:paraId="11874C4E" w14:textId="77777777" w:rsidR="00D20A30" w:rsidRPr="00B739D1" w:rsidRDefault="00D20A30" w:rsidP="001A4631">
      <w:pPr>
        <w:pStyle w:val="Paragrafoelenco"/>
        <w:numPr>
          <w:ilvl w:val="0"/>
          <w:numId w:val="18"/>
        </w:numPr>
        <w:jc w:val="left"/>
        <w:rPr>
          <w:szCs w:val="23"/>
        </w:rPr>
      </w:pPr>
      <w:r w:rsidRPr="003F7621">
        <w:rPr>
          <w:szCs w:val="23"/>
        </w:rPr>
        <w:t xml:space="preserve">Per gli </w:t>
      </w:r>
      <w:r w:rsidRPr="003F7621">
        <w:rPr>
          <w:b/>
          <w:szCs w:val="23"/>
        </w:rPr>
        <w:t>ID Padre</w:t>
      </w:r>
      <w:r w:rsidRPr="003F7621">
        <w:rPr>
          <w:szCs w:val="23"/>
        </w:rPr>
        <w:t>: in codifica base 10 (codice numerico)</w:t>
      </w:r>
      <w:r>
        <w:rPr>
          <w:szCs w:val="23"/>
        </w:rPr>
        <w:t xml:space="preserve"> ed</w:t>
      </w:r>
      <w:r w:rsidRPr="003F7621">
        <w:rPr>
          <w:szCs w:val="23"/>
        </w:rPr>
        <w:t xml:space="preserve"> in codifica base 36 (codice alfanumerico) separati dal carattere pipe (|).</w:t>
      </w:r>
    </w:p>
    <w:p w14:paraId="0E86FF71" w14:textId="77777777" w:rsidR="00D20A30" w:rsidRPr="00B739D1" w:rsidRDefault="00D20A30" w:rsidP="001A4631">
      <w:pPr>
        <w:pStyle w:val="Paragrafoelenco"/>
        <w:numPr>
          <w:ilvl w:val="0"/>
          <w:numId w:val="18"/>
        </w:numPr>
        <w:jc w:val="left"/>
        <w:rPr>
          <w:szCs w:val="23"/>
        </w:rPr>
      </w:pPr>
      <w:r w:rsidRPr="003F7621">
        <w:rPr>
          <w:szCs w:val="23"/>
        </w:rPr>
        <w:t xml:space="preserve">Per gli </w:t>
      </w:r>
      <w:r w:rsidRPr="003F7621">
        <w:rPr>
          <w:b/>
          <w:szCs w:val="23"/>
        </w:rPr>
        <w:t>ID Figlio</w:t>
      </w:r>
      <w:r w:rsidRPr="003F7621">
        <w:rPr>
          <w:szCs w:val="23"/>
        </w:rPr>
        <w:t>: in codifica base 36 (codice alfanumerico) separati dal carattere pipe (|).</w:t>
      </w:r>
    </w:p>
    <w:p w14:paraId="6C0240E1" w14:textId="48CFF78C" w:rsidR="00D20A30" w:rsidRPr="006A71F1" w:rsidRDefault="00D20A30" w:rsidP="00D20A30">
      <w:pPr>
        <w:rPr>
          <w:szCs w:val="23"/>
        </w:rPr>
      </w:pPr>
      <w:r>
        <w:rPr>
          <w:szCs w:val="23"/>
        </w:rPr>
        <w:t xml:space="preserve">Il file TXT generato verrà inviato automaticamente dal sistema verso il </w:t>
      </w:r>
      <w:r w:rsidR="00E125DD">
        <w:rPr>
          <w:szCs w:val="23"/>
        </w:rPr>
        <w:t>Cliente/</w:t>
      </w:r>
      <w:r w:rsidR="008F65CC">
        <w:rPr>
          <w:szCs w:val="23"/>
        </w:rPr>
        <w:t>Operatore</w:t>
      </w:r>
      <w:r>
        <w:rPr>
          <w:szCs w:val="23"/>
        </w:rPr>
        <w:t xml:space="preserve"> tramite e-mail all’indirizzo indicato in fase di registrazione dall’utente che sta richiedendo i codici.</w:t>
      </w:r>
    </w:p>
    <w:p w14:paraId="2D7FE5BC" w14:textId="77777777" w:rsidR="00D20A30" w:rsidRDefault="00D20A30" w:rsidP="00D20A30">
      <w:pPr>
        <w:rPr>
          <w:szCs w:val="23"/>
        </w:rPr>
      </w:pPr>
    </w:p>
    <w:p w14:paraId="1E9D29A7" w14:textId="77777777" w:rsidR="00D20A30" w:rsidRPr="00A1588D" w:rsidRDefault="00D20A30" w:rsidP="00D20A30">
      <w:pPr>
        <w:rPr>
          <w:szCs w:val="23"/>
        </w:rPr>
      </w:pPr>
      <w:r w:rsidRPr="00A1588D">
        <w:rPr>
          <w:szCs w:val="23"/>
        </w:rPr>
        <w:t>Gli “ID prenotazione” generati andranno inseriti:</w:t>
      </w:r>
    </w:p>
    <w:p w14:paraId="0E53A2AB" w14:textId="77777777" w:rsidR="00D20A30" w:rsidRPr="007C2411" w:rsidRDefault="00D20A30" w:rsidP="001A4631">
      <w:pPr>
        <w:pStyle w:val="Paragrafoelenco"/>
        <w:numPr>
          <w:ilvl w:val="0"/>
          <w:numId w:val="16"/>
        </w:numPr>
        <w:jc w:val="left"/>
        <w:rPr>
          <w:szCs w:val="23"/>
        </w:rPr>
      </w:pPr>
      <w:r w:rsidRPr="007C2411">
        <w:rPr>
          <w:szCs w:val="23"/>
        </w:rPr>
        <w:t>L’ID Padre nell’</w:t>
      </w:r>
      <w:proofErr w:type="spellStart"/>
      <w:r w:rsidRPr="007C2411">
        <w:rPr>
          <w:szCs w:val="23"/>
        </w:rPr>
        <w:t>header</w:t>
      </w:r>
      <w:proofErr w:type="spellEnd"/>
      <w:r w:rsidRPr="007C2411">
        <w:rPr>
          <w:szCs w:val="23"/>
        </w:rPr>
        <w:t xml:space="preserve"> della Distinta Elettronica (valore numerico in base 10)</w:t>
      </w:r>
    </w:p>
    <w:p w14:paraId="39943A09" w14:textId="77777777" w:rsidR="00D20A30" w:rsidRPr="009B3FF9" w:rsidRDefault="00D20A30" w:rsidP="001A4631">
      <w:pPr>
        <w:pStyle w:val="Paragrafoelenco"/>
        <w:numPr>
          <w:ilvl w:val="0"/>
          <w:numId w:val="16"/>
        </w:numPr>
        <w:jc w:val="left"/>
        <w:rPr>
          <w:szCs w:val="23"/>
        </w:rPr>
      </w:pPr>
      <w:r w:rsidRPr="003F7621">
        <w:rPr>
          <w:szCs w:val="23"/>
        </w:rPr>
        <w:t>Gli ID Figlio nel codice 2DCOMM (valore alfanumerico codificato in base 36</w:t>
      </w:r>
      <w:r>
        <w:rPr>
          <w:szCs w:val="23"/>
        </w:rPr>
        <w:t>)</w:t>
      </w:r>
    </w:p>
    <w:p w14:paraId="068342CA" w14:textId="77777777" w:rsidR="00D20A30" w:rsidRDefault="00D20A30" w:rsidP="00D20A30"/>
    <w:p w14:paraId="74A5F8DA" w14:textId="77777777" w:rsidR="00D20A30" w:rsidRDefault="00D20A30" w:rsidP="00D20A30">
      <w:r w:rsidRPr="00662AF7">
        <w:t>In caso di annullamento della postalizzazione non sarà più possibile riutilizzare lo stesso ID di Prenotazione</w:t>
      </w:r>
      <w:r>
        <w:t xml:space="preserve"> Padre mentre sarà possibile riutilizzare gli stessi ID di Prenotazione Figlio associandoli ad un nuovo ID Prenotazione Padre</w:t>
      </w:r>
    </w:p>
    <w:p w14:paraId="1E48A940" w14:textId="77777777" w:rsidR="00D20A30" w:rsidRDefault="00D20A30" w:rsidP="00D20A30"/>
    <w:p w14:paraId="6491BF02" w14:textId="77777777" w:rsidR="00D20A30" w:rsidRPr="003030A8" w:rsidRDefault="00D20A30" w:rsidP="00D20A30"/>
    <w:p w14:paraId="4659A9DC" w14:textId="77777777" w:rsidR="00D20A30" w:rsidRDefault="0075285A" w:rsidP="00D20A30">
      <w:r w:rsidRPr="00140F0B">
        <w:rPr>
          <w:noProof/>
        </w:rPr>
        <w:drawing>
          <wp:inline distT="0" distB="0" distL="0" distR="0" wp14:anchorId="711F1665" wp14:editId="50AB19ED">
            <wp:extent cx="6327775" cy="1799590"/>
            <wp:effectExtent l="0" t="0" r="0" b="0"/>
            <wp:docPr id="9" name="Immagine 399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39961"/>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6327775" cy="1799590"/>
                    </a:xfrm>
                    <a:prstGeom prst="rect">
                      <a:avLst/>
                    </a:prstGeom>
                    <a:noFill/>
                    <a:ln>
                      <a:noFill/>
                    </a:ln>
                  </pic:spPr>
                </pic:pic>
              </a:graphicData>
            </a:graphic>
          </wp:inline>
        </w:drawing>
      </w:r>
    </w:p>
    <w:p w14:paraId="78D6399B" w14:textId="77777777" w:rsidR="00D20A30" w:rsidRDefault="00D20A30" w:rsidP="00D20A30">
      <w:pPr>
        <w:pStyle w:val="Rientronormale"/>
        <w:spacing w:before="120" w:after="120"/>
        <w:ind w:left="0"/>
        <w:jc w:val="center"/>
        <w:rPr>
          <w:rFonts w:ascii="Arial" w:hAnsi="Arial" w:cs="Arial"/>
          <w:i/>
          <w:sz w:val="18"/>
          <w:szCs w:val="22"/>
        </w:rPr>
      </w:pPr>
      <w:r w:rsidRPr="0010794F">
        <w:rPr>
          <w:rFonts w:ascii="Arial" w:hAnsi="Arial" w:cs="Arial"/>
          <w:i/>
          <w:sz w:val="18"/>
          <w:szCs w:val="22"/>
        </w:rPr>
        <w:t xml:space="preserve">Selezione della quantità ID </w:t>
      </w:r>
      <w:r>
        <w:rPr>
          <w:rFonts w:ascii="Arial" w:hAnsi="Arial" w:cs="Arial"/>
          <w:i/>
          <w:sz w:val="18"/>
          <w:szCs w:val="22"/>
        </w:rPr>
        <w:t xml:space="preserve">Padre </w:t>
      </w:r>
      <w:r w:rsidRPr="0010794F">
        <w:rPr>
          <w:rFonts w:ascii="Arial" w:hAnsi="Arial" w:cs="Arial"/>
          <w:i/>
          <w:sz w:val="18"/>
          <w:szCs w:val="22"/>
        </w:rPr>
        <w:t>da richiedere</w:t>
      </w:r>
    </w:p>
    <w:p w14:paraId="4D6CE399" w14:textId="77777777" w:rsidR="00D20A30" w:rsidRDefault="00D20A30" w:rsidP="00D20A30">
      <w:pPr>
        <w:pStyle w:val="Rientronormale"/>
        <w:spacing w:before="120" w:after="120"/>
        <w:ind w:left="0"/>
      </w:pPr>
    </w:p>
    <w:p w14:paraId="65643AD3" w14:textId="77777777" w:rsidR="00D20A30" w:rsidRDefault="0075285A" w:rsidP="00D20A30">
      <w:pPr>
        <w:pStyle w:val="Rientronormale"/>
        <w:spacing w:before="120" w:after="120"/>
        <w:ind w:left="0"/>
        <w:jc w:val="center"/>
        <w:rPr>
          <w:rFonts w:ascii="Arial" w:hAnsi="Arial" w:cs="Arial"/>
          <w:i/>
          <w:sz w:val="18"/>
          <w:szCs w:val="22"/>
        </w:rPr>
      </w:pPr>
      <w:r w:rsidRPr="00140F0B">
        <w:rPr>
          <w:noProof/>
          <w:lang w:eastAsia="it-IT"/>
        </w:rPr>
        <w:drawing>
          <wp:inline distT="0" distB="0" distL="0" distR="0" wp14:anchorId="4F0E6F0A" wp14:editId="77C6B995">
            <wp:extent cx="6334760" cy="2414270"/>
            <wp:effectExtent l="0" t="0" r="0" b="0"/>
            <wp:docPr id="10" name="Immagine 399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39963"/>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6334760" cy="2414270"/>
                    </a:xfrm>
                    <a:prstGeom prst="rect">
                      <a:avLst/>
                    </a:prstGeom>
                    <a:noFill/>
                    <a:ln>
                      <a:noFill/>
                    </a:ln>
                  </pic:spPr>
                </pic:pic>
              </a:graphicData>
            </a:graphic>
          </wp:inline>
        </w:drawing>
      </w:r>
    </w:p>
    <w:p w14:paraId="51318D1D" w14:textId="77777777" w:rsidR="00D20A30" w:rsidRDefault="00D20A30" w:rsidP="00D20A30">
      <w:pPr>
        <w:pStyle w:val="Rientronormale"/>
        <w:spacing w:before="120" w:after="120"/>
        <w:ind w:left="0"/>
        <w:jc w:val="center"/>
        <w:rPr>
          <w:rFonts w:ascii="Arial" w:hAnsi="Arial" w:cs="Arial"/>
          <w:i/>
          <w:sz w:val="18"/>
          <w:szCs w:val="22"/>
        </w:rPr>
      </w:pPr>
      <w:r>
        <w:rPr>
          <w:rFonts w:ascii="Arial" w:hAnsi="Arial" w:cs="Arial"/>
          <w:i/>
          <w:sz w:val="18"/>
          <w:szCs w:val="22"/>
        </w:rPr>
        <w:t>Visualizzazione del range numerico di ID Padre richiesto ed assegnato</w:t>
      </w:r>
    </w:p>
    <w:p w14:paraId="74FF70EA" w14:textId="77777777" w:rsidR="00D20A30" w:rsidRDefault="00D20A30" w:rsidP="00D20A30">
      <w:pPr>
        <w:pStyle w:val="Rientronormale"/>
        <w:spacing w:before="120" w:after="120"/>
        <w:ind w:left="0"/>
        <w:jc w:val="center"/>
        <w:rPr>
          <w:rFonts w:ascii="Arial" w:hAnsi="Arial" w:cs="Arial"/>
          <w:i/>
          <w:sz w:val="18"/>
          <w:szCs w:val="22"/>
        </w:rPr>
      </w:pPr>
    </w:p>
    <w:p w14:paraId="069BC9FB" w14:textId="77777777" w:rsidR="00D20A30" w:rsidRDefault="0075285A" w:rsidP="00D20A30">
      <w:pPr>
        <w:pStyle w:val="Rientronormale"/>
        <w:spacing w:before="120" w:after="120"/>
        <w:ind w:left="0"/>
        <w:jc w:val="center"/>
        <w:rPr>
          <w:rFonts w:ascii="Arial" w:hAnsi="Arial" w:cs="Arial"/>
          <w:i/>
          <w:sz w:val="18"/>
          <w:szCs w:val="22"/>
        </w:rPr>
      </w:pPr>
      <w:r w:rsidRPr="00140F0B">
        <w:rPr>
          <w:noProof/>
          <w:lang w:eastAsia="it-IT"/>
        </w:rPr>
        <w:drawing>
          <wp:inline distT="0" distB="0" distL="0" distR="0" wp14:anchorId="1DCA7900" wp14:editId="7B90AFD1">
            <wp:extent cx="6334760" cy="1704340"/>
            <wp:effectExtent l="0" t="0" r="0" b="0"/>
            <wp:docPr id="11" name="Immagine 399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39965"/>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6334760" cy="1704340"/>
                    </a:xfrm>
                    <a:prstGeom prst="rect">
                      <a:avLst/>
                    </a:prstGeom>
                    <a:noFill/>
                    <a:ln>
                      <a:noFill/>
                    </a:ln>
                  </pic:spPr>
                </pic:pic>
              </a:graphicData>
            </a:graphic>
          </wp:inline>
        </w:drawing>
      </w:r>
    </w:p>
    <w:p w14:paraId="21A05729" w14:textId="77777777" w:rsidR="00D20A30" w:rsidRDefault="00D20A30" w:rsidP="00D20A30">
      <w:pPr>
        <w:pStyle w:val="Rientronormale"/>
        <w:spacing w:before="120" w:after="120"/>
        <w:ind w:left="0"/>
        <w:jc w:val="center"/>
        <w:rPr>
          <w:rFonts w:ascii="Arial" w:hAnsi="Arial" w:cs="Arial"/>
          <w:i/>
          <w:sz w:val="18"/>
          <w:szCs w:val="22"/>
        </w:rPr>
      </w:pPr>
      <w:r w:rsidRPr="0010794F">
        <w:rPr>
          <w:rFonts w:ascii="Arial" w:hAnsi="Arial" w:cs="Arial"/>
          <w:i/>
          <w:sz w:val="18"/>
          <w:szCs w:val="22"/>
        </w:rPr>
        <w:lastRenderedPageBreak/>
        <w:t xml:space="preserve">Selezione della quantità ID </w:t>
      </w:r>
      <w:r>
        <w:rPr>
          <w:rFonts w:ascii="Arial" w:hAnsi="Arial" w:cs="Arial"/>
          <w:i/>
          <w:sz w:val="18"/>
          <w:szCs w:val="22"/>
        </w:rPr>
        <w:t xml:space="preserve">Figlio </w:t>
      </w:r>
      <w:r w:rsidRPr="0010794F">
        <w:rPr>
          <w:rFonts w:ascii="Arial" w:hAnsi="Arial" w:cs="Arial"/>
          <w:i/>
          <w:sz w:val="18"/>
          <w:szCs w:val="22"/>
        </w:rPr>
        <w:t>da richiedere</w:t>
      </w:r>
    </w:p>
    <w:p w14:paraId="1F3C837B" w14:textId="77777777" w:rsidR="00D20A30" w:rsidRDefault="00D20A30" w:rsidP="00D20A30">
      <w:pPr>
        <w:pStyle w:val="Rientronormale"/>
        <w:spacing w:before="120" w:after="120"/>
        <w:ind w:left="0"/>
        <w:jc w:val="center"/>
        <w:rPr>
          <w:rFonts w:ascii="Arial" w:hAnsi="Arial" w:cs="Arial"/>
          <w:i/>
          <w:sz w:val="18"/>
          <w:szCs w:val="22"/>
        </w:rPr>
      </w:pPr>
    </w:p>
    <w:p w14:paraId="6F8CD960" w14:textId="77777777" w:rsidR="00D20A30" w:rsidRPr="00BF469B" w:rsidRDefault="0075285A" w:rsidP="00D20A30">
      <w:pPr>
        <w:pStyle w:val="Rientronormale"/>
        <w:spacing w:before="120" w:after="120"/>
        <w:ind w:left="0"/>
        <w:jc w:val="center"/>
        <w:rPr>
          <w:rFonts w:ascii="Arial" w:hAnsi="Arial" w:cs="Arial"/>
          <w:i/>
          <w:sz w:val="18"/>
          <w:szCs w:val="22"/>
        </w:rPr>
      </w:pPr>
      <w:r w:rsidRPr="00140F0B">
        <w:rPr>
          <w:noProof/>
          <w:lang w:eastAsia="it-IT"/>
        </w:rPr>
        <w:drawing>
          <wp:inline distT="0" distB="0" distL="0" distR="0" wp14:anchorId="78B5D551" wp14:editId="72C56FF2">
            <wp:extent cx="6327775" cy="2574925"/>
            <wp:effectExtent l="0" t="0" r="0" b="0"/>
            <wp:docPr id="12" name="Immagine 399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39964"/>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6327775" cy="2574925"/>
                    </a:xfrm>
                    <a:prstGeom prst="rect">
                      <a:avLst/>
                    </a:prstGeom>
                    <a:noFill/>
                    <a:ln>
                      <a:noFill/>
                    </a:ln>
                  </pic:spPr>
                </pic:pic>
              </a:graphicData>
            </a:graphic>
          </wp:inline>
        </w:drawing>
      </w:r>
    </w:p>
    <w:p w14:paraId="097C33F6" w14:textId="77777777" w:rsidR="00D20A30" w:rsidRDefault="00D20A30" w:rsidP="00D20A30">
      <w:pPr>
        <w:pStyle w:val="Rientronormale"/>
        <w:ind w:left="1985" w:firstLine="397"/>
        <w:rPr>
          <w:i/>
          <w:sz w:val="18"/>
          <w:szCs w:val="22"/>
        </w:rPr>
      </w:pPr>
      <w:r>
        <w:rPr>
          <w:rFonts w:ascii="Arial" w:hAnsi="Arial" w:cs="Arial"/>
          <w:i/>
          <w:sz w:val="18"/>
          <w:szCs w:val="22"/>
        </w:rPr>
        <w:t>Visualizzazione del range numerico di ID Figlio richiesto ed assegnato</w:t>
      </w:r>
    </w:p>
    <w:p w14:paraId="7CE2100C" w14:textId="77777777" w:rsidR="00D20A30" w:rsidRDefault="00D20A30" w:rsidP="00D20A30">
      <w:pPr>
        <w:pStyle w:val="Rientronormale"/>
        <w:ind w:left="1985" w:firstLine="397"/>
        <w:rPr>
          <w:sz w:val="22"/>
          <w:szCs w:val="23"/>
        </w:rPr>
      </w:pPr>
    </w:p>
    <w:p w14:paraId="078E9898" w14:textId="77777777" w:rsidR="00D20A30" w:rsidRDefault="00D20A30" w:rsidP="00D20A30">
      <w:pPr>
        <w:autoSpaceDE w:val="0"/>
        <w:autoSpaceDN w:val="0"/>
        <w:adjustRightInd w:val="0"/>
        <w:jc w:val="left"/>
        <w:rPr>
          <w:szCs w:val="23"/>
        </w:rPr>
      </w:pPr>
    </w:p>
    <w:p w14:paraId="0480B8FE" w14:textId="6D58892D" w:rsidR="00D20A30" w:rsidRDefault="00D20A30" w:rsidP="00D20A30">
      <w:pPr>
        <w:autoSpaceDE w:val="0"/>
        <w:autoSpaceDN w:val="0"/>
        <w:adjustRightInd w:val="0"/>
        <w:jc w:val="left"/>
        <w:rPr>
          <w:szCs w:val="23"/>
        </w:rPr>
      </w:pPr>
      <w:r w:rsidRPr="006A71F1">
        <w:rPr>
          <w:szCs w:val="23"/>
        </w:rPr>
        <w:t xml:space="preserve">Il </w:t>
      </w:r>
      <w:r w:rsidR="00E125DD">
        <w:rPr>
          <w:szCs w:val="23"/>
        </w:rPr>
        <w:t>Cliente/</w:t>
      </w:r>
      <w:r w:rsidR="008F65CC">
        <w:rPr>
          <w:szCs w:val="23"/>
        </w:rPr>
        <w:t>Operatore</w:t>
      </w:r>
      <w:r w:rsidRPr="006A71F1">
        <w:rPr>
          <w:szCs w:val="23"/>
        </w:rPr>
        <w:t>, oltre alla visualizzazione da portale, avrà la possibilità di esportare i codici “ID</w:t>
      </w:r>
      <w:r>
        <w:rPr>
          <w:szCs w:val="23"/>
        </w:rPr>
        <w:t xml:space="preserve"> </w:t>
      </w:r>
      <w:r w:rsidRPr="006A71F1">
        <w:rPr>
          <w:szCs w:val="23"/>
        </w:rPr>
        <w:t>prenotazione” in file formato CSV</w:t>
      </w:r>
      <w:r>
        <w:rPr>
          <w:szCs w:val="23"/>
        </w:rPr>
        <w:t xml:space="preserve"> (tasto </w:t>
      </w:r>
      <w:r w:rsidR="0075285A" w:rsidRPr="00140F0B">
        <w:rPr>
          <w:noProof/>
        </w:rPr>
        <w:drawing>
          <wp:inline distT="0" distB="0" distL="0" distR="0" wp14:anchorId="1B6489EE" wp14:editId="7B0C4267">
            <wp:extent cx="175260" cy="160655"/>
            <wp:effectExtent l="0" t="0" r="0" b="0"/>
            <wp:docPr id="13" name="Immagin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2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flipH="1">
                      <a:off x="0" y="0"/>
                      <a:ext cx="175260" cy="160655"/>
                    </a:xfrm>
                    <a:prstGeom prst="rect">
                      <a:avLst/>
                    </a:prstGeom>
                    <a:noFill/>
                    <a:ln>
                      <a:noFill/>
                    </a:ln>
                  </pic:spPr>
                </pic:pic>
              </a:graphicData>
            </a:graphic>
          </wp:inline>
        </w:drawing>
      </w:r>
      <w:r>
        <w:rPr>
          <w:szCs w:val="23"/>
        </w:rPr>
        <w:t>)</w:t>
      </w:r>
    </w:p>
    <w:p w14:paraId="59459D79" w14:textId="77777777" w:rsidR="00D20A30" w:rsidRDefault="0075285A" w:rsidP="00D20A30">
      <w:pPr>
        <w:autoSpaceDE w:val="0"/>
        <w:autoSpaceDN w:val="0"/>
        <w:adjustRightInd w:val="0"/>
        <w:jc w:val="left"/>
        <w:rPr>
          <w:szCs w:val="23"/>
        </w:rPr>
      </w:pPr>
      <w:r w:rsidRPr="00140F0B">
        <w:rPr>
          <w:noProof/>
        </w:rPr>
        <w:drawing>
          <wp:inline distT="0" distB="0" distL="0" distR="0" wp14:anchorId="205C6C8B" wp14:editId="14BCE58B">
            <wp:extent cx="2838450" cy="1967865"/>
            <wp:effectExtent l="0" t="0" r="0" b="0"/>
            <wp:docPr id="14" name="Immagin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24"/>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838450" cy="1967865"/>
                    </a:xfrm>
                    <a:prstGeom prst="rect">
                      <a:avLst/>
                    </a:prstGeom>
                    <a:noFill/>
                    <a:ln>
                      <a:noFill/>
                    </a:ln>
                  </pic:spPr>
                </pic:pic>
              </a:graphicData>
            </a:graphic>
          </wp:inline>
        </w:drawing>
      </w:r>
    </w:p>
    <w:p w14:paraId="5EB70372" w14:textId="77777777" w:rsidR="00D20A30" w:rsidRPr="006A71F1" w:rsidRDefault="00D20A30" w:rsidP="00D20A30">
      <w:pPr>
        <w:autoSpaceDE w:val="0"/>
        <w:autoSpaceDN w:val="0"/>
        <w:adjustRightInd w:val="0"/>
        <w:jc w:val="left"/>
        <w:rPr>
          <w:szCs w:val="23"/>
        </w:rPr>
      </w:pPr>
    </w:p>
    <w:p w14:paraId="2E0C1A1C" w14:textId="77777777" w:rsidR="00D20A30" w:rsidRDefault="00D20A30" w:rsidP="00D20A30">
      <w:pPr>
        <w:pStyle w:val="Rientronormale"/>
        <w:spacing w:before="120" w:after="120"/>
        <w:ind w:left="0"/>
        <w:jc w:val="center"/>
        <w:rPr>
          <w:rFonts w:ascii="Arial" w:hAnsi="Arial" w:cs="Arial"/>
          <w:sz w:val="22"/>
          <w:szCs w:val="22"/>
        </w:rPr>
      </w:pPr>
      <w:r>
        <w:rPr>
          <w:rFonts w:ascii="Arial" w:hAnsi="Arial" w:cs="Arial"/>
          <w:i/>
          <w:sz w:val="18"/>
          <w:szCs w:val="22"/>
        </w:rPr>
        <w:t>Download del range numerico di codici richiesto ed assegnato</w:t>
      </w:r>
    </w:p>
    <w:p w14:paraId="21527B04" w14:textId="77777777" w:rsidR="00D20A30" w:rsidRDefault="00D20A30" w:rsidP="00D20A30">
      <w:pPr>
        <w:pStyle w:val="Rientronormale"/>
        <w:spacing w:before="120" w:after="120"/>
        <w:ind w:left="0"/>
        <w:jc w:val="center"/>
        <w:rPr>
          <w:rFonts w:ascii="Arial" w:hAnsi="Arial" w:cs="Arial"/>
          <w:sz w:val="22"/>
          <w:szCs w:val="22"/>
        </w:rPr>
      </w:pPr>
    </w:p>
    <w:p w14:paraId="74460FEF" w14:textId="77777777" w:rsidR="00D20A30" w:rsidRDefault="0075285A" w:rsidP="00D20A30">
      <w:pPr>
        <w:pStyle w:val="Rientronormale"/>
        <w:spacing w:before="120" w:after="120"/>
        <w:ind w:left="0" w:firstLine="397"/>
        <w:rPr>
          <w:rFonts w:ascii="Arial" w:hAnsi="Arial" w:cs="Arial"/>
          <w:i/>
          <w:sz w:val="18"/>
          <w:szCs w:val="22"/>
        </w:rPr>
      </w:pPr>
      <w:r w:rsidRPr="00140F0B">
        <w:rPr>
          <w:noProof/>
          <w:lang w:eastAsia="it-IT"/>
        </w:rPr>
        <w:lastRenderedPageBreak/>
        <w:drawing>
          <wp:inline distT="0" distB="0" distL="0" distR="0" wp14:anchorId="2DBEBF31" wp14:editId="09B98F66">
            <wp:extent cx="5420360" cy="1755775"/>
            <wp:effectExtent l="0" t="0" r="0" b="0"/>
            <wp:docPr id="15" name="Immagin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27"/>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420360" cy="1755775"/>
                    </a:xfrm>
                    <a:prstGeom prst="rect">
                      <a:avLst/>
                    </a:prstGeom>
                    <a:noFill/>
                    <a:ln>
                      <a:noFill/>
                    </a:ln>
                  </pic:spPr>
                </pic:pic>
              </a:graphicData>
            </a:graphic>
          </wp:inline>
        </w:drawing>
      </w:r>
    </w:p>
    <w:p w14:paraId="3EDE289A" w14:textId="77777777" w:rsidR="00D20A30" w:rsidRDefault="00D20A30" w:rsidP="00D20A30">
      <w:pPr>
        <w:pStyle w:val="Rientronormale"/>
        <w:spacing w:before="120" w:after="120"/>
        <w:ind w:left="426"/>
        <w:jc w:val="center"/>
        <w:rPr>
          <w:rFonts w:ascii="Arial" w:hAnsi="Arial" w:cs="Arial"/>
          <w:i/>
          <w:sz w:val="18"/>
          <w:szCs w:val="22"/>
        </w:rPr>
      </w:pPr>
    </w:p>
    <w:p w14:paraId="6BC8819F" w14:textId="77777777" w:rsidR="00D20A30" w:rsidRDefault="0075285A" w:rsidP="00D20A30">
      <w:pPr>
        <w:pStyle w:val="Rientronormale"/>
        <w:spacing w:before="120" w:after="120"/>
        <w:ind w:left="426"/>
        <w:rPr>
          <w:rFonts w:ascii="Arial" w:hAnsi="Arial" w:cs="Arial"/>
          <w:i/>
          <w:sz w:val="18"/>
          <w:szCs w:val="22"/>
        </w:rPr>
      </w:pPr>
      <w:r w:rsidRPr="00140F0B">
        <w:rPr>
          <w:noProof/>
          <w:lang w:eastAsia="it-IT"/>
        </w:rPr>
        <w:drawing>
          <wp:inline distT="0" distB="0" distL="0" distR="0" wp14:anchorId="2EBEF24E" wp14:editId="6E62614A">
            <wp:extent cx="4900930" cy="1843405"/>
            <wp:effectExtent l="0" t="0" r="0" b="0"/>
            <wp:docPr id="16" name="Immagine 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288"/>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4900930" cy="1843405"/>
                    </a:xfrm>
                    <a:prstGeom prst="rect">
                      <a:avLst/>
                    </a:prstGeom>
                    <a:noFill/>
                    <a:ln>
                      <a:noFill/>
                    </a:ln>
                  </pic:spPr>
                </pic:pic>
              </a:graphicData>
            </a:graphic>
          </wp:inline>
        </w:drawing>
      </w:r>
    </w:p>
    <w:p w14:paraId="06219D43" w14:textId="77777777" w:rsidR="00D20A30" w:rsidRDefault="00D20A30" w:rsidP="00D20A30">
      <w:pPr>
        <w:pStyle w:val="Rientronormale"/>
        <w:spacing w:before="120" w:after="120"/>
        <w:ind w:left="426"/>
        <w:jc w:val="center"/>
        <w:rPr>
          <w:rFonts w:ascii="Arial" w:hAnsi="Arial" w:cs="Arial"/>
          <w:sz w:val="22"/>
          <w:szCs w:val="22"/>
        </w:rPr>
      </w:pPr>
      <w:r>
        <w:rPr>
          <w:rFonts w:ascii="Arial" w:hAnsi="Arial" w:cs="Arial"/>
          <w:i/>
          <w:sz w:val="18"/>
          <w:szCs w:val="22"/>
        </w:rPr>
        <w:t>Comunicazione e-mail e file allegato con il range numerico/alfanumerico di codici richiesto ed assegnato</w:t>
      </w:r>
    </w:p>
    <w:p w14:paraId="529AC76A" w14:textId="77777777" w:rsidR="00D20A30" w:rsidRDefault="00D20A30" w:rsidP="00D20A30">
      <w:pPr>
        <w:pStyle w:val="Rientronormale"/>
        <w:spacing w:before="120" w:after="120"/>
        <w:ind w:left="426"/>
        <w:jc w:val="center"/>
        <w:rPr>
          <w:rFonts w:ascii="Arial" w:hAnsi="Arial" w:cs="Arial"/>
          <w:sz w:val="22"/>
          <w:szCs w:val="22"/>
        </w:rPr>
      </w:pPr>
    </w:p>
    <w:p w14:paraId="16E11091" w14:textId="77777777" w:rsidR="00D20A30" w:rsidRPr="001D18AB" w:rsidRDefault="00D20A30" w:rsidP="00D20A30">
      <w:pPr>
        <w:pStyle w:val="Rientronormale"/>
        <w:spacing w:before="120" w:after="120"/>
        <w:ind w:left="0"/>
        <w:rPr>
          <w:rFonts w:ascii="Arial" w:hAnsi="Arial" w:cs="Arial"/>
          <w:b/>
          <w:sz w:val="22"/>
          <w:szCs w:val="22"/>
        </w:rPr>
      </w:pPr>
      <w:r w:rsidRPr="001D18AB">
        <w:rPr>
          <w:rFonts w:ascii="Arial" w:hAnsi="Arial" w:cs="Arial"/>
          <w:b/>
          <w:sz w:val="22"/>
          <w:szCs w:val="22"/>
        </w:rPr>
        <w:t>Sezione 3: Ricerca ID Prenotazione</w:t>
      </w:r>
    </w:p>
    <w:p w14:paraId="53454319" w14:textId="789382F3" w:rsidR="00D20A30" w:rsidRDefault="00D20A30" w:rsidP="00D20A30">
      <w:pPr>
        <w:autoSpaceDE w:val="0"/>
        <w:autoSpaceDN w:val="0"/>
        <w:adjustRightInd w:val="0"/>
        <w:jc w:val="left"/>
      </w:pPr>
      <w:r w:rsidRPr="001D18AB">
        <w:rPr>
          <w:szCs w:val="23"/>
        </w:rPr>
        <w:t xml:space="preserve">In tale sezione, il </w:t>
      </w:r>
      <w:r w:rsidR="00E125DD">
        <w:rPr>
          <w:szCs w:val="23"/>
        </w:rPr>
        <w:t>Cliente/</w:t>
      </w:r>
      <w:r w:rsidR="008F65CC">
        <w:rPr>
          <w:szCs w:val="23"/>
        </w:rPr>
        <w:t>Operatore</w:t>
      </w:r>
      <w:r w:rsidRPr="001D18AB">
        <w:rPr>
          <w:szCs w:val="23"/>
        </w:rPr>
        <w:t xml:space="preserve"> ha la possibilità di recuperare i codici “ID prenotazione” </w:t>
      </w:r>
      <w:r>
        <w:t>ID Padre ed ID Figlio</w:t>
      </w:r>
      <w:r w:rsidRPr="00AE68D8">
        <w:t xml:space="preserve"> </w:t>
      </w:r>
      <w:r w:rsidRPr="001D18AB">
        <w:rPr>
          <w:szCs w:val="23"/>
        </w:rPr>
        <w:t>a lui assegnati in precedenza e non ancora utilizzati</w:t>
      </w:r>
    </w:p>
    <w:p w14:paraId="232BE74E" w14:textId="77777777" w:rsidR="00D20A30" w:rsidRDefault="00D20A30" w:rsidP="00D20A30">
      <w:pPr>
        <w:pStyle w:val="Rientronormale"/>
        <w:spacing w:before="120" w:after="120"/>
        <w:ind w:left="426"/>
        <w:rPr>
          <w:rFonts w:ascii="Arial" w:hAnsi="Arial" w:cs="Arial"/>
          <w:sz w:val="22"/>
          <w:szCs w:val="22"/>
        </w:rPr>
      </w:pPr>
      <w:r w:rsidRPr="00E401C0">
        <w:rPr>
          <w:noProof/>
        </w:rPr>
        <w:t xml:space="preserve"> </w:t>
      </w:r>
      <w:r w:rsidR="0075285A" w:rsidRPr="00140F0B">
        <w:rPr>
          <w:noProof/>
          <w:lang w:eastAsia="it-IT"/>
        </w:rPr>
        <w:drawing>
          <wp:inline distT="0" distB="0" distL="0" distR="0" wp14:anchorId="4F3B549C" wp14:editId="3229C0E9">
            <wp:extent cx="5852160" cy="2392045"/>
            <wp:effectExtent l="0" t="0" r="0" b="0"/>
            <wp:docPr id="17" name="Immagine 399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39966"/>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852160" cy="2392045"/>
                    </a:xfrm>
                    <a:prstGeom prst="rect">
                      <a:avLst/>
                    </a:prstGeom>
                    <a:noFill/>
                    <a:ln>
                      <a:noFill/>
                    </a:ln>
                  </pic:spPr>
                </pic:pic>
              </a:graphicData>
            </a:graphic>
          </wp:inline>
        </w:drawing>
      </w:r>
    </w:p>
    <w:p w14:paraId="66557147" w14:textId="77777777" w:rsidR="00D20A30" w:rsidRDefault="00D20A30" w:rsidP="00D20A30">
      <w:pPr>
        <w:jc w:val="left"/>
        <w:rPr>
          <w:rFonts w:cs="Times New Roman"/>
          <w:b/>
          <w:bCs/>
          <w:smallCaps/>
          <w:color w:val="0000FF"/>
        </w:rPr>
      </w:pPr>
    </w:p>
    <w:p w14:paraId="76E797BE" w14:textId="77777777" w:rsidR="00D20A30" w:rsidRDefault="00D20A30" w:rsidP="001A4631">
      <w:pPr>
        <w:pStyle w:val="Titolo5"/>
        <w:numPr>
          <w:ilvl w:val="4"/>
          <w:numId w:val="11"/>
        </w:numPr>
      </w:pPr>
      <w:r>
        <w:lastRenderedPageBreak/>
        <w:t>Inserimento Distinta Elettronica</w:t>
      </w:r>
    </w:p>
    <w:p w14:paraId="2DB543E5" w14:textId="77777777" w:rsidR="00D20A30" w:rsidRDefault="00D20A30" w:rsidP="00D20A30"/>
    <w:p w14:paraId="1DFA6303" w14:textId="77777777" w:rsidR="00D20A30" w:rsidRDefault="00D20A30" w:rsidP="00D20A30">
      <w:pPr>
        <w:pStyle w:val="Rientronormale"/>
        <w:spacing w:before="120" w:after="120"/>
        <w:ind w:left="426"/>
        <w:rPr>
          <w:rFonts w:ascii="Arial" w:hAnsi="Arial" w:cs="Arial"/>
          <w:sz w:val="22"/>
          <w:szCs w:val="22"/>
        </w:rPr>
      </w:pPr>
      <w:r>
        <w:rPr>
          <w:rFonts w:ascii="Arial" w:hAnsi="Arial" w:cs="Arial"/>
          <w:sz w:val="22"/>
          <w:szCs w:val="22"/>
        </w:rPr>
        <w:t>Per la creazione della Distinta di Elettronica è necessario richiedere in anticipo gli ID Prenotazione Padre e Figlio.</w:t>
      </w:r>
    </w:p>
    <w:p w14:paraId="29B5341F" w14:textId="4E138B01" w:rsidR="00D20A30" w:rsidRDefault="00D20A30" w:rsidP="00D20A30">
      <w:pPr>
        <w:pStyle w:val="Rientronormale"/>
        <w:spacing w:before="120" w:after="120"/>
        <w:ind w:left="426"/>
        <w:rPr>
          <w:rFonts w:ascii="Arial" w:hAnsi="Arial" w:cs="Arial"/>
          <w:sz w:val="22"/>
          <w:szCs w:val="22"/>
        </w:rPr>
      </w:pPr>
      <w:r>
        <w:rPr>
          <w:rFonts w:ascii="Arial" w:hAnsi="Arial" w:cs="Arial"/>
          <w:sz w:val="22"/>
          <w:szCs w:val="22"/>
        </w:rPr>
        <w:t>Richiesti</w:t>
      </w:r>
      <w:r w:rsidRPr="00071701">
        <w:rPr>
          <w:rFonts w:ascii="Arial" w:hAnsi="Arial" w:cs="Arial"/>
          <w:sz w:val="22"/>
          <w:szCs w:val="22"/>
        </w:rPr>
        <w:t xml:space="preserve"> i codic</w:t>
      </w:r>
      <w:r>
        <w:rPr>
          <w:rFonts w:ascii="Arial" w:hAnsi="Arial" w:cs="Arial"/>
          <w:sz w:val="22"/>
          <w:szCs w:val="22"/>
        </w:rPr>
        <w:t>i</w:t>
      </w:r>
      <w:r w:rsidRPr="00071701">
        <w:rPr>
          <w:rFonts w:ascii="Arial" w:hAnsi="Arial" w:cs="Arial"/>
          <w:sz w:val="22"/>
          <w:szCs w:val="22"/>
        </w:rPr>
        <w:t xml:space="preserve"> “ID</w:t>
      </w:r>
      <w:r>
        <w:rPr>
          <w:rFonts w:ascii="Arial" w:hAnsi="Arial" w:cs="Arial"/>
          <w:sz w:val="22"/>
          <w:szCs w:val="22"/>
        </w:rPr>
        <w:t xml:space="preserve"> P</w:t>
      </w:r>
      <w:r w:rsidRPr="00071701">
        <w:rPr>
          <w:rFonts w:ascii="Arial" w:hAnsi="Arial" w:cs="Arial"/>
          <w:sz w:val="22"/>
          <w:szCs w:val="22"/>
        </w:rPr>
        <w:t xml:space="preserve">renotazione” e </w:t>
      </w:r>
      <w:r>
        <w:rPr>
          <w:rFonts w:ascii="Arial" w:hAnsi="Arial" w:cs="Arial"/>
          <w:sz w:val="22"/>
          <w:szCs w:val="22"/>
        </w:rPr>
        <w:t xml:space="preserve">individuato </w:t>
      </w:r>
      <w:r w:rsidRPr="00071701">
        <w:rPr>
          <w:rFonts w:ascii="Arial" w:hAnsi="Arial" w:cs="Arial"/>
          <w:sz w:val="22"/>
          <w:szCs w:val="22"/>
        </w:rPr>
        <w:t>il centro presso cui postalizzare (con relativo frazionario)</w:t>
      </w:r>
      <w:r>
        <w:rPr>
          <w:rFonts w:ascii="Arial" w:hAnsi="Arial" w:cs="Arial"/>
          <w:sz w:val="22"/>
          <w:szCs w:val="22"/>
        </w:rPr>
        <w:t>,</w:t>
      </w:r>
      <w:r w:rsidRPr="00071701">
        <w:rPr>
          <w:rFonts w:ascii="Arial" w:hAnsi="Arial" w:cs="Arial"/>
          <w:sz w:val="22"/>
          <w:szCs w:val="22"/>
        </w:rPr>
        <w:t xml:space="preserve"> il </w:t>
      </w:r>
      <w:r w:rsidR="00E125DD">
        <w:rPr>
          <w:rFonts w:ascii="Arial" w:hAnsi="Arial" w:cs="Arial"/>
          <w:sz w:val="22"/>
          <w:szCs w:val="22"/>
        </w:rPr>
        <w:t>Cliente/</w:t>
      </w:r>
      <w:r w:rsidR="008F65CC">
        <w:rPr>
          <w:rFonts w:ascii="Arial" w:hAnsi="Arial" w:cs="Arial"/>
          <w:sz w:val="22"/>
          <w:szCs w:val="22"/>
        </w:rPr>
        <w:t>Operatore</w:t>
      </w:r>
      <w:r>
        <w:rPr>
          <w:rFonts w:ascii="Arial" w:hAnsi="Arial" w:cs="Arial"/>
          <w:sz w:val="22"/>
          <w:szCs w:val="22"/>
        </w:rPr>
        <w:t>,</w:t>
      </w:r>
      <w:r w:rsidRPr="00071701">
        <w:rPr>
          <w:rFonts w:ascii="Arial" w:hAnsi="Arial" w:cs="Arial"/>
          <w:sz w:val="22"/>
          <w:szCs w:val="22"/>
        </w:rPr>
        <w:t xml:space="preserve"> per completare la prenotazione</w:t>
      </w:r>
      <w:r>
        <w:rPr>
          <w:rFonts w:ascii="Arial" w:hAnsi="Arial" w:cs="Arial"/>
          <w:sz w:val="22"/>
          <w:szCs w:val="22"/>
        </w:rPr>
        <w:t>,</w:t>
      </w:r>
      <w:r w:rsidRPr="00071701">
        <w:rPr>
          <w:rFonts w:ascii="Arial" w:hAnsi="Arial" w:cs="Arial"/>
          <w:sz w:val="22"/>
          <w:szCs w:val="22"/>
        </w:rPr>
        <w:t xml:space="preserve"> dovrà caricare </w:t>
      </w:r>
      <w:r>
        <w:rPr>
          <w:rFonts w:ascii="Arial" w:hAnsi="Arial" w:cs="Arial"/>
          <w:sz w:val="22"/>
          <w:szCs w:val="22"/>
        </w:rPr>
        <w:t>un unico file elettronico.</w:t>
      </w:r>
    </w:p>
    <w:p w14:paraId="279D4E6C" w14:textId="77777777" w:rsidR="00D20A30" w:rsidRDefault="00D20A30" w:rsidP="00D20A30">
      <w:pPr>
        <w:pStyle w:val="Rientronormale"/>
        <w:spacing w:before="120" w:after="120"/>
        <w:ind w:left="426"/>
        <w:rPr>
          <w:rFonts w:ascii="Arial" w:hAnsi="Arial" w:cs="Arial"/>
          <w:sz w:val="22"/>
          <w:szCs w:val="22"/>
        </w:rPr>
      </w:pPr>
      <w:r>
        <w:rPr>
          <w:rFonts w:ascii="Arial" w:hAnsi="Arial" w:cs="Arial"/>
          <w:sz w:val="22"/>
          <w:szCs w:val="22"/>
        </w:rPr>
        <w:t>Sono previste due modalità di invio della Distinta Elettronica nell’utilizzo dell’una o dell’altra, occorre fare riferimento a quanto specificato nella documentazione tecnica di prodotto:</w:t>
      </w:r>
    </w:p>
    <w:p w14:paraId="58D651CF" w14:textId="77777777" w:rsidR="00D20A30" w:rsidRPr="00D0684C" w:rsidRDefault="00D20A30" w:rsidP="001A4631">
      <w:pPr>
        <w:pStyle w:val="Rientronormale"/>
        <w:numPr>
          <w:ilvl w:val="0"/>
          <w:numId w:val="5"/>
        </w:numPr>
        <w:spacing w:before="120" w:after="120"/>
        <w:rPr>
          <w:rFonts w:ascii="Arial" w:hAnsi="Arial" w:cs="Arial"/>
          <w:sz w:val="22"/>
          <w:szCs w:val="22"/>
        </w:rPr>
      </w:pPr>
      <w:r>
        <w:rPr>
          <w:rFonts w:ascii="Arial" w:hAnsi="Arial" w:cs="Arial"/>
          <w:sz w:val="22"/>
          <w:szCs w:val="22"/>
        </w:rPr>
        <w:t xml:space="preserve">Inserimento </w:t>
      </w:r>
      <w:r w:rsidRPr="00D52DF2">
        <w:rPr>
          <w:rFonts w:ascii="Arial" w:hAnsi="Arial" w:cs="Arial"/>
          <w:b/>
          <w:sz w:val="22"/>
          <w:szCs w:val="22"/>
        </w:rPr>
        <w:t>Distinta</w:t>
      </w:r>
      <w:r>
        <w:rPr>
          <w:rFonts w:ascii="Arial" w:hAnsi="Arial" w:cs="Arial"/>
          <w:sz w:val="22"/>
          <w:szCs w:val="22"/>
        </w:rPr>
        <w:t xml:space="preserve"> </w:t>
      </w:r>
      <w:r w:rsidRPr="00D52DF2">
        <w:rPr>
          <w:rFonts w:ascii="Arial" w:hAnsi="Arial" w:cs="Arial"/>
          <w:b/>
          <w:sz w:val="22"/>
          <w:szCs w:val="22"/>
        </w:rPr>
        <w:t>Sintetica</w:t>
      </w:r>
      <w:r>
        <w:rPr>
          <w:rFonts w:ascii="Arial" w:hAnsi="Arial" w:cs="Arial"/>
          <w:sz w:val="22"/>
          <w:szCs w:val="22"/>
        </w:rPr>
        <w:t>: la funzionalità è disattivata;</w:t>
      </w:r>
    </w:p>
    <w:p w14:paraId="310D6477" w14:textId="77BF8A0D" w:rsidR="00D20A30" w:rsidRPr="006015B7" w:rsidRDefault="00D20A30" w:rsidP="001A4631">
      <w:pPr>
        <w:pStyle w:val="Rientronormale"/>
        <w:numPr>
          <w:ilvl w:val="0"/>
          <w:numId w:val="5"/>
        </w:numPr>
        <w:spacing w:before="120" w:after="120"/>
        <w:rPr>
          <w:rFonts w:ascii="Arial" w:hAnsi="Arial" w:cs="Arial"/>
          <w:sz w:val="22"/>
          <w:szCs w:val="22"/>
        </w:rPr>
      </w:pPr>
      <w:r>
        <w:rPr>
          <w:rFonts w:ascii="Arial" w:hAnsi="Arial" w:cs="Arial"/>
          <w:sz w:val="22"/>
          <w:szCs w:val="22"/>
        </w:rPr>
        <w:t xml:space="preserve">Inserimento </w:t>
      </w:r>
      <w:r w:rsidRPr="00D52DF2">
        <w:rPr>
          <w:rFonts w:ascii="Arial" w:hAnsi="Arial" w:cs="Arial"/>
          <w:b/>
          <w:sz w:val="22"/>
          <w:szCs w:val="22"/>
        </w:rPr>
        <w:t>Distinta</w:t>
      </w:r>
      <w:r>
        <w:rPr>
          <w:rFonts w:ascii="Arial" w:hAnsi="Arial" w:cs="Arial"/>
          <w:sz w:val="22"/>
          <w:szCs w:val="22"/>
        </w:rPr>
        <w:t xml:space="preserve"> </w:t>
      </w:r>
      <w:r w:rsidRPr="00D52DF2">
        <w:rPr>
          <w:rFonts w:ascii="Arial" w:hAnsi="Arial" w:cs="Arial"/>
          <w:b/>
          <w:sz w:val="22"/>
          <w:szCs w:val="22"/>
        </w:rPr>
        <w:t>Analitica</w:t>
      </w:r>
      <w:r>
        <w:rPr>
          <w:rFonts w:ascii="Arial" w:hAnsi="Arial" w:cs="Arial"/>
          <w:sz w:val="22"/>
          <w:szCs w:val="22"/>
        </w:rPr>
        <w:t xml:space="preserve">: </w:t>
      </w:r>
      <w:r w:rsidR="00AF560E">
        <w:rPr>
          <w:rFonts w:ascii="Arial" w:hAnsi="Arial" w:cs="Arial"/>
          <w:sz w:val="22"/>
          <w:szCs w:val="22"/>
        </w:rPr>
        <w:t>funzionalità obsoleta;</w:t>
      </w:r>
    </w:p>
    <w:p w14:paraId="69D40324" w14:textId="0C11B6F3" w:rsidR="00D20A30" w:rsidRPr="00100731" w:rsidRDefault="00D20A30" w:rsidP="001A4631">
      <w:pPr>
        <w:pStyle w:val="Rientronormale"/>
        <w:numPr>
          <w:ilvl w:val="0"/>
          <w:numId w:val="5"/>
        </w:numPr>
        <w:spacing w:before="120" w:after="120"/>
        <w:rPr>
          <w:rFonts w:ascii="Arial" w:hAnsi="Arial" w:cs="Arial"/>
          <w:sz w:val="22"/>
          <w:szCs w:val="22"/>
        </w:rPr>
      </w:pPr>
      <w:r>
        <w:rPr>
          <w:rFonts w:ascii="Arial" w:hAnsi="Arial" w:cs="Arial"/>
          <w:sz w:val="22"/>
          <w:szCs w:val="22"/>
        </w:rPr>
        <w:t xml:space="preserve">Inserimento </w:t>
      </w:r>
      <w:r w:rsidRPr="00D52DF2">
        <w:rPr>
          <w:rFonts w:ascii="Arial" w:hAnsi="Arial" w:cs="Arial"/>
          <w:b/>
          <w:sz w:val="22"/>
          <w:szCs w:val="22"/>
        </w:rPr>
        <w:t>Distinta</w:t>
      </w:r>
      <w:r>
        <w:rPr>
          <w:rFonts w:ascii="Arial" w:hAnsi="Arial" w:cs="Arial"/>
          <w:sz w:val="22"/>
          <w:szCs w:val="22"/>
        </w:rPr>
        <w:t xml:space="preserve"> </w:t>
      </w:r>
      <w:r w:rsidRPr="00D52DF2">
        <w:rPr>
          <w:rFonts w:ascii="Arial" w:hAnsi="Arial" w:cs="Arial"/>
          <w:b/>
          <w:sz w:val="22"/>
          <w:szCs w:val="22"/>
        </w:rPr>
        <w:t>Evoluta</w:t>
      </w:r>
      <w:r>
        <w:rPr>
          <w:rFonts w:ascii="Arial" w:hAnsi="Arial" w:cs="Arial"/>
          <w:sz w:val="22"/>
          <w:szCs w:val="22"/>
        </w:rPr>
        <w:t xml:space="preserve">: consente di inviare la Distinta </w:t>
      </w:r>
      <w:proofErr w:type="gramStart"/>
      <w:r>
        <w:rPr>
          <w:rFonts w:ascii="Arial" w:hAnsi="Arial" w:cs="Arial"/>
          <w:sz w:val="22"/>
          <w:szCs w:val="22"/>
        </w:rPr>
        <w:t>Elettronica .DU</w:t>
      </w:r>
      <w:proofErr w:type="gramEnd"/>
      <w:r>
        <w:rPr>
          <w:rFonts w:ascii="Arial" w:hAnsi="Arial" w:cs="Arial"/>
          <w:sz w:val="22"/>
          <w:szCs w:val="22"/>
        </w:rPr>
        <w:t xml:space="preserve"> (per le specifiche fare riferimento al documento </w:t>
      </w:r>
      <w:r w:rsidR="00B51AD7" w:rsidRPr="00A338D8">
        <w:rPr>
          <w:rFonts w:ascii="Arial" w:hAnsi="Arial" w:cs="Arial"/>
          <w:b/>
          <w:sz w:val="22"/>
          <w:szCs w:val="22"/>
        </w:rPr>
        <w:t>PRS.ALSER.STA.4</w:t>
      </w:r>
      <w:r w:rsidR="00AF560E" w:rsidRPr="00EC6D98">
        <w:rPr>
          <w:rFonts w:ascii="Arial" w:hAnsi="Arial" w:cs="Arial"/>
          <w:bCs/>
          <w:sz w:val="22"/>
          <w:szCs w:val="22"/>
        </w:rPr>
        <w:t>)</w:t>
      </w:r>
    </w:p>
    <w:p w14:paraId="05897B16" w14:textId="77777777" w:rsidR="00D20A30" w:rsidRDefault="00D20A30" w:rsidP="00D20A30">
      <w:pPr>
        <w:pStyle w:val="Rientronormale"/>
        <w:spacing w:before="120" w:after="120"/>
        <w:ind w:left="426"/>
        <w:rPr>
          <w:rFonts w:ascii="Arial" w:hAnsi="Arial" w:cs="Arial"/>
          <w:sz w:val="22"/>
          <w:szCs w:val="22"/>
        </w:rPr>
      </w:pPr>
      <w:r w:rsidRPr="00071701">
        <w:rPr>
          <w:rFonts w:ascii="Arial" w:hAnsi="Arial" w:cs="Arial"/>
          <w:sz w:val="22"/>
          <w:szCs w:val="22"/>
        </w:rPr>
        <w:t xml:space="preserve">La dimensione del file “Distinta </w:t>
      </w:r>
      <w:r>
        <w:rPr>
          <w:rFonts w:ascii="Arial" w:hAnsi="Arial" w:cs="Arial"/>
          <w:sz w:val="22"/>
          <w:szCs w:val="22"/>
        </w:rPr>
        <w:t>Elettronica</w:t>
      </w:r>
      <w:r w:rsidRPr="00071701">
        <w:rPr>
          <w:rFonts w:ascii="Arial" w:hAnsi="Arial" w:cs="Arial"/>
          <w:sz w:val="22"/>
          <w:szCs w:val="22"/>
        </w:rPr>
        <w:t>” non può superare i 10Mb.</w:t>
      </w:r>
    </w:p>
    <w:p w14:paraId="0643A9E7" w14:textId="77777777" w:rsidR="00D20A30" w:rsidRDefault="00D20A30" w:rsidP="00D20A30">
      <w:pPr>
        <w:pStyle w:val="Rientronormale"/>
        <w:spacing w:before="120" w:after="120"/>
        <w:ind w:left="426"/>
        <w:rPr>
          <w:rFonts w:ascii="Arial" w:hAnsi="Arial" w:cs="Arial"/>
          <w:sz w:val="22"/>
          <w:szCs w:val="22"/>
        </w:rPr>
      </w:pPr>
      <w:r>
        <w:rPr>
          <w:rFonts w:ascii="Arial" w:hAnsi="Arial" w:cs="Arial"/>
          <w:sz w:val="22"/>
          <w:szCs w:val="22"/>
        </w:rPr>
        <w:t>D</w:t>
      </w:r>
      <w:r w:rsidRPr="005E1877">
        <w:rPr>
          <w:rFonts w:ascii="Arial" w:hAnsi="Arial" w:cs="Arial"/>
          <w:sz w:val="22"/>
          <w:szCs w:val="22"/>
        </w:rPr>
        <w:t>al menu “</w:t>
      </w:r>
      <w:r>
        <w:rPr>
          <w:rFonts w:ascii="Arial" w:hAnsi="Arial" w:cs="Arial"/>
          <w:sz w:val="22"/>
          <w:szCs w:val="22"/>
        </w:rPr>
        <w:t>Carica</w:t>
      </w:r>
      <w:r w:rsidRPr="005E1877">
        <w:rPr>
          <w:rFonts w:ascii="Arial" w:hAnsi="Arial" w:cs="Arial"/>
          <w:sz w:val="22"/>
          <w:szCs w:val="22"/>
        </w:rPr>
        <w:t xml:space="preserve"> Ordine”</w:t>
      </w:r>
      <w:r>
        <w:rPr>
          <w:rFonts w:ascii="Arial" w:hAnsi="Arial" w:cs="Arial"/>
          <w:sz w:val="22"/>
          <w:szCs w:val="22"/>
        </w:rPr>
        <w:t>:</w:t>
      </w:r>
    </w:p>
    <w:p w14:paraId="6CD9AB27" w14:textId="77777777" w:rsidR="00D20A30" w:rsidRPr="005720A1" w:rsidRDefault="0075285A" w:rsidP="00D20A30">
      <w:pPr>
        <w:pStyle w:val="Rientronormale"/>
        <w:spacing w:before="120" w:after="120"/>
        <w:ind w:left="426"/>
        <w:rPr>
          <w:rFonts w:ascii="Arial" w:hAnsi="Arial" w:cs="Arial"/>
          <w:sz w:val="12"/>
          <w:szCs w:val="22"/>
        </w:rPr>
      </w:pPr>
      <w:r>
        <w:rPr>
          <w:noProof/>
          <w:lang w:eastAsia="it-IT"/>
        </w:rPr>
        <mc:AlternateContent>
          <mc:Choice Requires="wps">
            <w:drawing>
              <wp:anchor distT="0" distB="0" distL="114300" distR="114300" simplePos="0" relativeHeight="251667968" behindDoc="0" locked="0" layoutInCell="1" allowOverlap="1" wp14:anchorId="06DA7521" wp14:editId="05CC153C">
                <wp:simplePos x="0" y="0"/>
                <wp:positionH relativeFrom="margin">
                  <wp:posOffset>495935</wp:posOffset>
                </wp:positionH>
                <wp:positionV relativeFrom="paragraph">
                  <wp:posOffset>709295</wp:posOffset>
                </wp:positionV>
                <wp:extent cx="1499870" cy="273050"/>
                <wp:effectExtent l="0" t="0" r="5080" b="0"/>
                <wp:wrapNone/>
                <wp:docPr id="76" name="Ovale 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499870" cy="273050"/>
                        </a:xfrm>
                        <a:prstGeom prst="ellipse">
                          <a:avLst/>
                        </a:prstGeom>
                        <a:noFill/>
                        <a:ln w="25400" cap="flat" cmpd="sng" algn="ctr">
                          <a:solidFill>
                            <a:srgbClr val="00B05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1CAC4924" id="Ovale 12" o:spid="_x0000_s1026" style="position:absolute;margin-left:39.05pt;margin-top:55.85pt;width:118.1pt;height:21.5pt;z-index:25166796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" filled="f" strokecolor="#00b050" strokeweight="2pt">
                <v:path arrowok="t"/>
                <w10:wrap anchorx="margin"/>
              </v:oval>
            </w:pict>
          </mc:Fallback>
        </mc:AlternateContent>
      </w:r>
      <w:r>
        <w:rPr>
          <w:noProof/>
          <w:lang w:eastAsia="it-IT"/>
        </w:rPr>
        <mc:AlternateContent>
          <mc:Choice Requires="wps">
            <w:drawing>
              <wp:anchor distT="0" distB="0" distL="114300" distR="114300" simplePos="0" relativeHeight="251653632" behindDoc="0" locked="0" layoutInCell="1" allowOverlap="1" wp14:anchorId="015752A7" wp14:editId="0E0A7875">
                <wp:simplePos x="0" y="0"/>
                <wp:positionH relativeFrom="column">
                  <wp:posOffset>1190625</wp:posOffset>
                </wp:positionH>
                <wp:positionV relativeFrom="paragraph">
                  <wp:posOffset>8255</wp:posOffset>
                </wp:positionV>
                <wp:extent cx="938530" cy="247650"/>
                <wp:effectExtent l="0" t="0" r="0" b="0"/>
                <wp:wrapNone/>
                <wp:docPr id="75" name="Rettangolo 1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938530" cy="247650"/>
                        </a:xfrm>
                        <a:prstGeom prst="rect">
                          <a:avLst/>
                        </a:prstGeom>
                        <a:noFill/>
                        <a:ln w="25400" cap="flat" cmpd="sng" algn="ctr">
                          <a:solidFill>
                            <a:srgbClr val="FF0000"/>
                          </a:solidFill>
                          <a:prstDash val="solid"/>
                        </a:ln>
                        <a:effectLst/>
                      </wps:spPr>
                      <wps:txbx>
                        <w:txbxContent>
                          <w:p w14:paraId="57C88B14" w14:textId="77777777" w:rsidR="00AD00E4" w:rsidRDefault="00AD00E4" w:rsidP="00D20A30"/>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ect w14:anchorId="015752A7" id="Rettangolo 10" o:spid="_x0000_s1028" style="position:absolute;left:0;text-align:left;margin-left:93.75pt;margin-top:.65pt;width:73.9pt;height:19.5pt;z-index:25165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" filled="f" strokecolor="red" strokeweight="2pt">
                <v:path arrowok="t"/>
                <v:textbox>
                  <w:txbxContent>
                    <w:p w14:paraId="57C88B14" w14:textId="77777777" w:rsidR="00AD00E4" w:rsidRDefault="00AD00E4" w:rsidP="00D20A30"/>
                  </w:txbxContent>
                </v:textbox>
              </v:rect>
            </w:pict>
          </mc:Fallback>
        </mc:AlternateContent>
      </w:r>
      <w:r w:rsidRPr="00140F0B">
        <w:rPr>
          <w:noProof/>
          <w:lang w:eastAsia="it-IT"/>
        </w:rPr>
        <w:drawing>
          <wp:inline distT="0" distB="0" distL="0" distR="0" wp14:anchorId="42BBE54A" wp14:editId="3D58237C">
            <wp:extent cx="2392045" cy="1148715"/>
            <wp:effectExtent l="0" t="0" r="0" b="0"/>
            <wp:docPr id="18" name="Immagine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83"/>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2392045" cy="1148715"/>
                    </a:xfrm>
                    <a:prstGeom prst="rect">
                      <a:avLst/>
                    </a:prstGeom>
                    <a:noFill/>
                    <a:ln>
                      <a:noFill/>
                    </a:ln>
                  </pic:spPr>
                </pic:pic>
              </a:graphicData>
            </a:graphic>
          </wp:inline>
        </w:drawing>
      </w:r>
    </w:p>
    <w:p w14:paraId="7587E5C2" w14:textId="77777777" w:rsidR="00D20A30" w:rsidRDefault="00D20A30" w:rsidP="00D20A30">
      <w:pPr>
        <w:pStyle w:val="Rientronormale"/>
        <w:spacing w:before="120" w:after="120"/>
        <w:ind w:left="426"/>
        <w:rPr>
          <w:rFonts w:ascii="Arial" w:hAnsi="Arial" w:cs="Arial"/>
          <w:sz w:val="22"/>
          <w:szCs w:val="22"/>
        </w:rPr>
      </w:pPr>
    </w:p>
    <w:p w14:paraId="79864792" w14:textId="77777777" w:rsidR="00D20A30" w:rsidRDefault="0075285A" w:rsidP="00D20A30">
      <w:pPr>
        <w:pStyle w:val="Rientronormale"/>
        <w:spacing w:before="120" w:after="120"/>
        <w:ind w:left="426"/>
        <w:rPr>
          <w:rFonts w:ascii="Arial" w:hAnsi="Arial" w:cs="Arial"/>
          <w:sz w:val="22"/>
          <w:szCs w:val="22"/>
        </w:rPr>
      </w:pPr>
      <w:r>
        <w:rPr>
          <w:noProof/>
          <w:lang w:eastAsia="it-IT"/>
        </w:rPr>
        <mc:AlternateContent>
          <mc:Choice Requires="wps">
            <w:drawing>
              <wp:anchor distT="0" distB="0" distL="114300" distR="114300" simplePos="0" relativeHeight="251656704" behindDoc="0" locked="0" layoutInCell="1" allowOverlap="1" wp14:anchorId="795614E0" wp14:editId="766BC47E">
                <wp:simplePos x="0" y="0"/>
                <wp:positionH relativeFrom="margin">
                  <wp:posOffset>5067935</wp:posOffset>
                </wp:positionH>
                <wp:positionV relativeFrom="paragraph">
                  <wp:posOffset>888365</wp:posOffset>
                </wp:positionV>
                <wp:extent cx="1265555" cy="307340"/>
                <wp:effectExtent l="0" t="0" r="0" b="0"/>
                <wp:wrapNone/>
                <wp:docPr id="74" name="Ovale 2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265555" cy="307340"/>
                        </a:xfrm>
                        <a:prstGeom prst="ellipse">
                          <a:avLst/>
                        </a:prstGeom>
                        <a:noFill/>
                        <a:ln w="25400" cap="flat" cmpd="sng" algn="ctr">
                          <a:solidFill>
                            <a:srgbClr val="00B05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361FDCE7" id="Ovale 20" o:spid="_x0000_s1026" style="position:absolute;margin-left:399.05pt;margin-top:69.95pt;width:99.65pt;height:24.2pt;z-index:25165670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" filled="f" strokecolor="#00b050" strokeweight="2pt">
                <v:path arrowok="t"/>
                <w10:wrap anchorx="margin"/>
              </v:oval>
            </w:pict>
          </mc:Fallback>
        </mc:AlternateContent>
      </w:r>
      <w:r>
        <w:rPr>
          <w:noProof/>
          <w:lang w:eastAsia="it-IT"/>
        </w:rPr>
        <mc:AlternateContent>
          <mc:Choice Requires="wps">
            <w:drawing>
              <wp:anchor distT="0" distB="0" distL="114300" distR="114300" simplePos="0" relativeHeight="251658752" behindDoc="0" locked="0" layoutInCell="1" allowOverlap="1" wp14:anchorId="1F5DFE00" wp14:editId="73E612F3">
                <wp:simplePos x="0" y="0"/>
                <wp:positionH relativeFrom="margin">
                  <wp:posOffset>3184525</wp:posOffset>
                </wp:positionH>
                <wp:positionV relativeFrom="paragraph">
                  <wp:posOffset>876300</wp:posOffset>
                </wp:positionV>
                <wp:extent cx="1265555" cy="307340"/>
                <wp:effectExtent l="0" t="0" r="0" b="0"/>
                <wp:wrapNone/>
                <wp:docPr id="73" name="Ovale 2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265555" cy="307340"/>
                        </a:xfrm>
                        <a:prstGeom prst="ellipse">
                          <a:avLst/>
                        </a:prstGeom>
                        <a:noFill/>
                        <a:ln w="25400" cap="flat" cmpd="sng" algn="ctr">
                          <a:solidFill>
                            <a:srgbClr val="00B05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3B24FD54" id="Ovale 20" o:spid="_x0000_s1026" style="position:absolute;margin-left:250.75pt;margin-top:69pt;width:99.65pt;height:24.2pt;z-index:25165875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" filled="f" strokecolor="#00b050" strokeweight="2pt">
                <v:path arrowok="t"/>
                <w10:wrap anchorx="margin"/>
              </v:oval>
            </w:pict>
          </mc:Fallback>
        </mc:AlternateContent>
      </w:r>
      <w:r>
        <w:rPr>
          <w:noProof/>
          <w:lang w:eastAsia="it-IT"/>
        </w:rPr>
        <mc:AlternateContent>
          <mc:Choice Requires="wps">
            <w:drawing>
              <wp:anchor distT="0" distB="0" distL="114300" distR="114300" simplePos="0" relativeHeight="251655680" behindDoc="0" locked="0" layoutInCell="1" allowOverlap="1" wp14:anchorId="5C71E305" wp14:editId="181F22A4">
                <wp:simplePos x="0" y="0"/>
                <wp:positionH relativeFrom="column">
                  <wp:posOffset>1380490</wp:posOffset>
                </wp:positionH>
                <wp:positionV relativeFrom="paragraph">
                  <wp:posOffset>878840</wp:posOffset>
                </wp:positionV>
                <wp:extent cx="1257935" cy="278130"/>
                <wp:effectExtent l="0" t="0" r="0" b="7620"/>
                <wp:wrapNone/>
                <wp:docPr id="290" name="Ovale 29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257935" cy="278130"/>
                        </a:xfrm>
                        <a:prstGeom prst="ellipse">
                          <a:avLst/>
                        </a:prstGeom>
                        <a:noFill/>
                        <a:ln w="25400"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19172248" id="Ovale 290" o:spid="_x0000_s1026" style="position:absolute;margin-left:108.7pt;margin-top:69.2pt;width:99.05pt;height:21.9pt;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" filled="f" strokecolor="red" strokeweight="2pt">
                <v:path arrowok="t"/>
              </v:oval>
            </w:pict>
          </mc:Fallback>
        </mc:AlternateContent>
      </w:r>
      <w:r w:rsidR="00D20A30" w:rsidRPr="002E3CC8">
        <w:rPr>
          <w:noProof/>
        </w:rPr>
        <w:t xml:space="preserve"> </w:t>
      </w:r>
      <w:r w:rsidRPr="00140F0B">
        <w:rPr>
          <w:noProof/>
          <w:lang w:eastAsia="it-IT"/>
        </w:rPr>
        <w:drawing>
          <wp:inline distT="0" distB="0" distL="0" distR="0" wp14:anchorId="7D80AFA9" wp14:editId="4CDFEE8A">
            <wp:extent cx="6334760" cy="2304415"/>
            <wp:effectExtent l="0" t="0" r="0" b="0"/>
            <wp:docPr id="19" name="Immagin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82"/>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6334760" cy="2304415"/>
                    </a:xfrm>
                    <a:prstGeom prst="rect">
                      <a:avLst/>
                    </a:prstGeom>
                    <a:noFill/>
                    <a:ln>
                      <a:noFill/>
                    </a:ln>
                  </pic:spPr>
                </pic:pic>
              </a:graphicData>
            </a:graphic>
          </wp:inline>
        </w:drawing>
      </w:r>
    </w:p>
    <w:p w14:paraId="2F74B53C" w14:textId="77777777" w:rsidR="00D20A30" w:rsidRPr="005720A1" w:rsidRDefault="00D20A30" w:rsidP="00D20A30">
      <w:pPr>
        <w:pStyle w:val="Rientronormale"/>
        <w:spacing w:before="120" w:after="120"/>
        <w:ind w:left="0"/>
        <w:rPr>
          <w:rFonts w:ascii="Arial" w:hAnsi="Arial" w:cs="Arial"/>
          <w:sz w:val="8"/>
          <w:szCs w:val="22"/>
        </w:rPr>
      </w:pPr>
    </w:p>
    <w:p w14:paraId="2B5988C1" w14:textId="77777777" w:rsidR="00D20A30" w:rsidRDefault="00D20A30" w:rsidP="00D20A30">
      <w:pPr>
        <w:pStyle w:val="Rientronormale"/>
        <w:spacing w:before="120" w:after="120"/>
        <w:ind w:left="426"/>
        <w:rPr>
          <w:rFonts w:ascii="Arial" w:hAnsi="Arial" w:cs="Arial"/>
          <w:sz w:val="22"/>
          <w:szCs w:val="22"/>
        </w:rPr>
      </w:pPr>
      <w:r>
        <w:rPr>
          <w:rFonts w:ascii="Arial" w:hAnsi="Arial" w:cs="Arial"/>
          <w:sz w:val="22"/>
          <w:szCs w:val="22"/>
        </w:rPr>
        <w:t>Le funzioni consentono di caricare</w:t>
      </w:r>
      <w:r w:rsidRPr="00AE68D8">
        <w:rPr>
          <w:rFonts w:ascii="Arial" w:hAnsi="Arial" w:cs="Arial"/>
          <w:sz w:val="22"/>
          <w:szCs w:val="22"/>
        </w:rPr>
        <w:t xml:space="preserve"> il file “Distinta </w:t>
      </w:r>
      <w:r>
        <w:rPr>
          <w:rFonts w:ascii="Arial" w:hAnsi="Arial" w:cs="Arial"/>
          <w:sz w:val="22"/>
          <w:szCs w:val="22"/>
        </w:rPr>
        <w:t>Elettronica</w:t>
      </w:r>
      <w:r w:rsidRPr="00AE68D8">
        <w:rPr>
          <w:rFonts w:ascii="Arial" w:hAnsi="Arial" w:cs="Arial"/>
          <w:sz w:val="22"/>
          <w:szCs w:val="22"/>
        </w:rPr>
        <w:t xml:space="preserve">” </w:t>
      </w:r>
      <w:r>
        <w:rPr>
          <w:rFonts w:ascii="Arial" w:hAnsi="Arial" w:cs="Arial"/>
          <w:sz w:val="22"/>
          <w:szCs w:val="22"/>
        </w:rPr>
        <w:t>desiderato</w:t>
      </w:r>
      <w:r w:rsidRPr="00AE68D8">
        <w:rPr>
          <w:rFonts w:ascii="Arial" w:hAnsi="Arial" w:cs="Arial"/>
          <w:sz w:val="22"/>
          <w:szCs w:val="22"/>
        </w:rPr>
        <w:t xml:space="preserve"> </w:t>
      </w:r>
      <w:r>
        <w:rPr>
          <w:rFonts w:ascii="Arial" w:hAnsi="Arial" w:cs="Arial"/>
          <w:sz w:val="22"/>
          <w:szCs w:val="22"/>
        </w:rPr>
        <w:t xml:space="preserve">e completare la prenotazione on line </w:t>
      </w:r>
      <w:r w:rsidRPr="00AE68D8">
        <w:rPr>
          <w:rFonts w:ascii="Arial" w:hAnsi="Arial" w:cs="Arial"/>
          <w:sz w:val="22"/>
          <w:szCs w:val="22"/>
        </w:rPr>
        <w:t>cliccando su «Invia»:</w:t>
      </w:r>
    </w:p>
    <w:p w14:paraId="24E0124E" w14:textId="77777777" w:rsidR="00D20A30" w:rsidRDefault="0075285A" w:rsidP="00D20A30">
      <w:pPr>
        <w:pStyle w:val="Rientronormale"/>
        <w:spacing w:before="120" w:after="120"/>
        <w:ind w:left="426"/>
        <w:rPr>
          <w:rFonts w:ascii="Arial" w:hAnsi="Arial" w:cs="Arial"/>
          <w:sz w:val="22"/>
          <w:szCs w:val="22"/>
        </w:rPr>
      </w:pPr>
      <w:r w:rsidRPr="00140F0B">
        <w:rPr>
          <w:noProof/>
          <w:lang w:eastAsia="it-IT"/>
        </w:rPr>
        <w:lastRenderedPageBreak/>
        <w:drawing>
          <wp:inline distT="0" distB="0" distL="0" distR="0" wp14:anchorId="45CEFF9F" wp14:editId="31314849">
            <wp:extent cx="6334760" cy="848360"/>
            <wp:effectExtent l="0" t="0" r="0" b="0"/>
            <wp:docPr id="20" name="Immagine 2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297"/>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334760" cy="848360"/>
                    </a:xfrm>
                    <a:prstGeom prst="rect">
                      <a:avLst/>
                    </a:prstGeom>
                    <a:noFill/>
                    <a:ln>
                      <a:noFill/>
                    </a:ln>
                  </pic:spPr>
                </pic:pic>
              </a:graphicData>
            </a:graphic>
          </wp:inline>
        </w:drawing>
      </w:r>
    </w:p>
    <w:p w14:paraId="432B0B09" w14:textId="77777777" w:rsidR="00D20A30" w:rsidRDefault="00D20A30" w:rsidP="00D20A30">
      <w:pPr>
        <w:pStyle w:val="Rientronormale"/>
        <w:spacing w:before="120" w:after="120"/>
        <w:ind w:left="284"/>
        <w:rPr>
          <w:rFonts w:ascii="Arial" w:hAnsi="Arial" w:cs="Arial"/>
          <w:sz w:val="22"/>
          <w:szCs w:val="22"/>
        </w:rPr>
      </w:pPr>
    </w:p>
    <w:p w14:paraId="655323CC" w14:textId="77777777" w:rsidR="00D20A30" w:rsidRDefault="00D20A30" w:rsidP="00D20A30">
      <w:pPr>
        <w:ind w:left="426"/>
      </w:pPr>
      <w:r w:rsidRPr="00501B86">
        <w:rPr>
          <w:lang w:eastAsia="en-US"/>
        </w:rPr>
        <w:t>A</w:t>
      </w:r>
      <w:r>
        <w:rPr>
          <w:lang w:eastAsia="en-US"/>
        </w:rPr>
        <w:t>l termine del processo il sistema confermerà all’utente l’avvenuta presa in carico della prenotazione:</w:t>
      </w:r>
    </w:p>
    <w:p w14:paraId="4191268C" w14:textId="77777777" w:rsidR="00D20A30" w:rsidRDefault="00D20A30" w:rsidP="00D20A30">
      <w:pPr>
        <w:jc w:val="center"/>
      </w:pPr>
    </w:p>
    <w:p w14:paraId="78808FBD" w14:textId="77777777" w:rsidR="00D20A30" w:rsidRDefault="0075285A" w:rsidP="00D20A30">
      <w:pPr>
        <w:ind w:left="397"/>
      </w:pPr>
      <w:r w:rsidRPr="00140F0B">
        <w:rPr>
          <w:noProof/>
        </w:rPr>
        <w:drawing>
          <wp:inline distT="0" distB="0" distL="0" distR="0" wp14:anchorId="4AAEE3F9" wp14:editId="326C9DED">
            <wp:extent cx="6334760" cy="2574925"/>
            <wp:effectExtent l="0" t="0" r="0" b="0"/>
            <wp:docPr id="21" name="Immagin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84"/>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6334760" cy="2574925"/>
                    </a:xfrm>
                    <a:prstGeom prst="rect">
                      <a:avLst/>
                    </a:prstGeom>
                    <a:noFill/>
                    <a:ln>
                      <a:noFill/>
                    </a:ln>
                  </pic:spPr>
                </pic:pic>
              </a:graphicData>
            </a:graphic>
          </wp:inline>
        </w:drawing>
      </w:r>
    </w:p>
    <w:p w14:paraId="77173F6A" w14:textId="77777777" w:rsidR="00D20A30" w:rsidRPr="004C176B" w:rsidRDefault="00D20A30" w:rsidP="00D20A30">
      <w:pPr>
        <w:ind w:left="397"/>
      </w:pPr>
    </w:p>
    <w:p w14:paraId="51E8CC27" w14:textId="35191163" w:rsidR="00B51AD7" w:rsidRDefault="00D20A30" w:rsidP="00B51AD7">
      <w:pPr>
        <w:ind w:left="426"/>
      </w:pPr>
      <w:r w:rsidRPr="00E22B29">
        <w:t xml:space="preserve">Dopo aver effettuato il caricamento della </w:t>
      </w:r>
      <w:proofErr w:type="gramStart"/>
      <w:r w:rsidRPr="00E22B29">
        <w:t>distinta</w:t>
      </w:r>
      <w:r>
        <w:t xml:space="preserve">  di</w:t>
      </w:r>
      <w:proofErr w:type="gramEnd"/>
      <w:r>
        <w:t xml:space="preserve"> prenotazione</w:t>
      </w:r>
      <w:r w:rsidRPr="00E22B29">
        <w:t xml:space="preserve">, il file viene sottoposto ad un controllo da parte del sistema </w:t>
      </w:r>
      <w:r>
        <w:t xml:space="preserve">per una </w:t>
      </w:r>
      <w:proofErr w:type="spellStart"/>
      <w:r>
        <w:t>pre</w:t>
      </w:r>
      <w:proofErr w:type="spellEnd"/>
      <w:r>
        <w:t xml:space="preserve">-validazione e per una </w:t>
      </w:r>
      <w:r w:rsidRPr="00E22B29">
        <w:t>verifica della correttezza semantica e sintattica del file</w:t>
      </w:r>
      <w:r>
        <w:t>, per i dettagli fare riferimento a</w:t>
      </w:r>
      <w:r w:rsidR="008B6BCD">
        <w:t>l</w:t>
      </w:r>
      <w:r>
        <w:t xml:space="preserve"> document</w:t>
      </w:r>
      <w:r w:rsidR="008B6BCD">
        <w:t xml:space="preserve">o </w:t>
      </w:r>
      <w:r w:rsidR="00B51AD7" w:rsidRPr="00080498">
        <w:rPr>
          <w:b/>
          <w:color w:val="000000"/>
          <w:lang w:eastAsia="en-US"/>
        </w:rPr>
        <w:t>PRS.ALSER.STA.4</w:t>
      </w:r>
      <w:r w:rsidR="00B51AD7">
        <w:t>.</w:t>
      </w:r>
    </w:p>
    <w:p w14:paraId="6AECDDBD" w14:textId="77777777" w:rsidR="00B51AD7" w:rsidRDefault="00B51AD7" w:rsidP="00B51AD7">
      <w:pPr>
        <w:ind w:left="426"/>
      </w:pPr>
    </w:p>
    <w:p w14:paraId="1C03993E" w14:textId="77777777" w:rsidR="00B51AD7" w:rsidRDefault="00B51AD7" w:rsidP="00B51AD7">
      <w:pPr>
        <w:pStyle w:val="Rientronormale"/>
        <w:spacing w:before="120" w:after="120"/>
        <w:ind w:left="426"/>
        <w:rPr>
          <w:rFonts w:ascii="Arial" w:hAnsi="Arial" w:cs="Arial"/>
          <w:sz w:val="22"/>
          <w:szCs w:val="24"/>
          <w:lang w:eastAsia="it-IT"/>
        </w:rPr>
      </w:pPr>
      <w:r w:rsidRPr="00071701">
        <w:rPr>
          <w:rFonts w:ascii="Arial" w:hAnsi="Arial" w:cs="Arial"/>
          <w:sz w:val="22"/>
          <w:szCs w:val="24"/>
          <w:lang w:eastAsia="it-IT"/>
        </w:rPr>
        <w:t>Si fa presente che</w:t>
      </w:r>
      <w:r>
        <w:rPr>
          <w:rFonts w:ascii="Arial" w:hAnsi="Arial" w:cs="Arial"/>
          <w:sz w:val="22"/>
          <w:szCs w:val="24"/>
          <w:lang w:eastAsia="it-IT"/>
        </w:rPr>
        <w:t>:</w:t>
      </w:r>
    </w:p>
    <w:p w14:paraId="511AA37C" w14:textId="77777777" w:rsidR="00B51AD7" w:rsidRDefault="00B51AD7" w:rsidP="00B51AD7">
      <w:pPr>
        <w:pStyle w:val="Rientronormale"/>
        <w:numPr>
          <w:ilvl w:val="0"/>
          <w:numId w:val="21"/>
        </w:numPr>
        <w:spacing w:before="120" w:after="120"/>
        <w:rPr>
          <w:rFonts w:ascii="Arial" w:hAnsi="Arial" w:cs="Arial"/>
          <w:sz w:val="22"/>
          <w:szCs w:val="24"/>
          <w:lang w:eastAsia="it-IT"/>
        </w:rPr>
      </w:pPr>
      <w:r>
        <w:rPr>
          <w:rFonts w:ascii="Arial" w:hAnsi="Arial" w:cs="Arial"/>
          <w:sz w:val="22"/>
          <w:szCs w:val="24"/>
          <w:lang w:eastAsia="it-IT"/>
        </w:rPr>
        <w:t xml:space="preserve">in caso di </w:t>
      </w:r>
      <w:r>
        <w:rPr>
          <w:rFonts w:ascii="Arial" w:hAnsi="Arial" w:cs="Arial"/>
          <w:sz w:val="22"/>
          <w:szCs w:val="22"/>
        </w:rPr>
        <w:t xml:space="preserve">Distinta Elettronica Analitica .GU (STA), è </w:t>
      </w:r>
      <w:r w:rsidRPr="00071701">
        <w:rPr>
          <w:rFonts w:ascii="Arial" w:hAnsi="Arial" w:cs="Arial"/>
          <w:sz w:val="22"/>
          <w:szCs w:val="24"/>
          <w:lang w:eastAsia="it-IT"/>
        </w:rPr>
        <w:t xml:space="preserve">sempre possibile </w:t>
      </w:r>
      <w:r w:rsidR="00D13547">
        <w:rPr>
          <w:rFonts w:ascii="Arial" w:hAnsi="Arial" w:cs="Arial"/>
          <w:sz w:val="22"/>
          <w:szCs w:val="24"/>
          <w:lang w:eastAsia="it-IT"/>
        </w:rPr>
        <w:t>richiedere, in alternativa al c</w:t>
      </w:r>
      <w:r w:rsidRPr="00071701">
        <w:rPr>
          <w:rFonts w:ascii="Arial" w:hAnsi="Arial" w:cs="Arial"/>
          <w:sz w:val="22"/>
          <w:szCs w:val="24"/>
          <w:lang w:eastAsia="it-IT"/>
        </w:rPr>
        <w:t xml:space="preserve">anale </w:t>
      </w:r>
      <w:proofErr w:type="spellStart"/>
      <w:r w:rsidR="00D13547">
        <w:rPr>
          <w:rFonts w:ascii="Arial" w:hAnsi="Arial" w:cs="Arial"/>
          <w:sz w:val="22"/>
          <w:szCs w:val="24"/>
          <w:lang w:eastAsia="it-IT"/>
        </w:rPr>
        <w:t>PIeC</w:t>
      </w:r>
      <w:proofErr w:type="spellEnd"/>
      <w:r w:rsidRPr="00071701">
        <w:rPr>
          <w:rFonts w:ascii="Arial" w:hAnsi="Arial" w:cs="Arial"/>
          <w:sz w:val="22"/>
          <w:szCs w:val="24"/>
          <w:lang w:eastAsia="it-IT"/>
        </w:rPr>
        <w:t>, l’</w:t>
      </w:r>
      <w:r>
        <w:rPr>
          <w:rFonts w:ascii="Arial" w:hAnsi="Arial" w:cs="Arial"/>
          <w:sz w:val="22"/>
          <w:szCs w:val="24"/>
          <w:lang w:eastAsia="it-IT"/>
        </w:rPr>
        <w:t>a</w:t>
      </w:r>
      <w:r w:rsidR="004D01EA">
        <w:rPr>
          <w:rFonts w:ascii="Arial" w:hAnsi="Arial" w:cs="Arial"/>
          <w:sz w:val="22"/>
          <w:szCs w:val="24"/>
          <w:lang w:eastAsia="it-IT"/>
        </w:rPr>
        <w:t>ttivazione di c</w:t>
      </w:r>
      <w:r w:rsidRPr="00071701">
        <w:rPr>
          <w:rFonts w:ascii="Arial" w:hAnsi="Arial" w:cs="Arial"/>
          <w:sz w:val="22"/>
          <w:szCs w:val="24"/>
          <w:lang w:eastAsia="it-IT"/>
        </w:rPr>
        <w:t xml:space="preserve">artelle di scambio SFTP per l’inserimento delle Distinte di Prenotazione. </w:t>
      </w:r>
    </w:p>
    <w:p w14:paraId="05FE9C39" w14:textId="1DBCE4AC" w:rsidR="00B51AD7" w:rsidRDefault="00B51AD7" w:rsidP="00B51AD7">
      <w:pPr>
        <w:pStyle w:val="Rientronormale"/>
        <w:numPr>
          <w:ilvl w:val="0"/>
          <w:numId w:val="21"/>
        </w:numPr>
        <w:spacing w:before="120" w:after="120"/>
        <w:rPr>
          <w:rFonts w:ascii="Arial" w:hAnsi="Arial" w:cs="Arial"/>
          <w:sz w:val="22"/>
          <w:szCs w:val="24"/>
          <w:lang w:eastAsia="it-IT"/>
        </w:rPr>
      </w:pPr>
      <w:r>
        <w:rPr>
          <w:rFonts w:ascii="Arial" w:hAnsi="Arial" w:cs="Arial"/>
          <w:sz w:val="22"/>
          <w:szCs w:val="24"/>
          <w:lang w:eastAsia="it-IT"/>
        </w:rPr>
        <w:t xml:space="preserve">in caso di </w:t>
      </w:r>
      <w:r>
        <w:rPr>
          <w:rFonts w:ascii="Arial" w:hAnsi="Arial" w:cs="Arial"/>
          <w:sz w:val="22"/>
          <w:szCs w:val="22"/>
        </w:rPr>
        <w:t xml:space="preserve">Distinta </w:t>
      </w:r>
      <w:proofErr w:type="gramStart"/>
      <w:r>
        <w:rPr>
          <w:rFonts w:ascii="Arial" w:hAnsi="Arial" w:cs="Arial"/>
          <w:sz w:val="22"/>
          <w:szCs w:val="22"/>
        </w:rPr>
        <w:t>Elettronica  .</w:t>
      </w:r>
      <w:proofErr w:type="gramEnd"/>
      <w:r>
        <w:rPr>
          <w:rFonts w:ascii="Arial" w:hAnsi="Arial" w:cs="Arial"/>
          <w:sz w:val="22"/>
          <w:szCs w:val="22"/>
        </w:rPr>
        <w:t xml:space="preserve">DU, è </w:t>
      </w:r>
      <w:r w:rsidRPr="00071701">
        <w:rPr>
          <w:rFonts w:ascii="Arial" w:hAnsi="Arial" w:cs="Arial"/>
          <w:sz w:val="22"/>
          <w:szCs w:val="24"/>
          <w:lang w:eastAsia="it-IT"/>
        </w:rPr>
        <w:t>sempre possibile</w:t>
      </w:r>
      <w:r w:rsidR="00D13547">
        <w:rPr>
          <w:rFonts w:ascii="Arial" w:hAnsi="Arial" w:cs="Arial"/>
          <w:sz w:val="22"/>
          <w:szCs w:val="24"/>
          <w:lang w:eastAsia="it-IT"/>
        </w:rPr>
        <w:t xml:space="preserve"> richiedere, in alternativa al c</w:t>
      </w:r>
      <w:r w:rsidRPr="00071701">
        <w:rPr>
          <w:rFonts w:ascii="Arial" w:hAnsi="Arial" w:cs="Arial"/>
          <w:sz w:val="22"/>
          <w:szCs w:val="24"/>
          <w:lang w:eastAsia="it-IT"/>
        </w:rPr>
        <w:t xml:space="preserve">anale </w:t>
      </w:r>
      <w:proofErr w:type="spellStart"/>
      <w:r w:rsidR="00D13547">
        <w:rPr>
          <w:rFonts w:ascii="Arial" w:hAnsi="Arial" w:cs="Arial"/>
          <w:sz w:val="22"/>
          <w:szCs w:val="24"/>
          <w:lang w:eastAsia="it-IT"/>
        </w:rPr>
        <w:t>PIeC</w:t>
      </w:r>
      <w:proofErr w:type="spellEnd"/>
      <w:r w:rsidRPr="00071701">
        <w:rPr>
          <w:rFonts w:ascii="Arial" w:hAnsi="Arial" w:cs="Arial"/>
          <w:sz w:val="22"/>
          <w:szCs w:val="24"/>
          <w:lang w:eastAsia="it-IT"/>
        </w:rPr>
        <w:t>, l’</w:t>
      </w:r>
      <w:r>
        <w:rPr>
          <w:rFonts w:ascii="Arial" w:hAnsi="Arial" w:cs="Arial"/>
          <w:sz w:val="22"/>
          <w:szCs w:val="24"/>
          <w:lang w:eastAsia="it-IT"/>
        </w:rPr>
        <w:t>a</w:t>
      </w:r>
      <w:r w:rsidRPr="00071701">
        <w:rPr>
          <w:rFonts w:ascii="Arial" w:hAnsi="Arial" w:cs="Arial"/>
          <w:sz w:val="22"/>
          <w:szCs w:val="24"/>
          <w:lang w:eastAsia="it-IT"/>
        </w:rPr>
        <w:t>ttivazione</w:t>
      </w:r>
      <w:r w:rsidR="004D01EA">
        <w:rPr>
          <w:rFonts w:ascii="Arial" w:hAnsi="Arial" w:cs="Arial"/>
          <w:sz w:val="22"/>
          <w:szCs w:val="24"/>
          <w:lang w:eastAsia="it-IT"/>
        </w:rPr>
        <w:t xml:space="preserve"> di c</w:t>
      </w:r>
      <w:r w:rsidRPr="00071701">
        <w:rPr>
          <w:rFonts w:ascii="Arial" w:hAnsi="Arial" w:cs="Arial"/>
          <w:sz w:val="22"/>
          <w:szCs w:val="24"/>
          <w:lang w:eastAsia="it-IT"/>
        </w:rPr>
        <w:t xml:space="preserve">artelle di scambio SFTP </w:t>
      </w:r>
      <w:r w:rsidR="00D13547">
        <w:rPr>
          <w:rFonts w:ascii="Arial" w:hAnsi="Arial" w:cs="Arial"/>
          <w:sz w:val="22"/>
          <w:szCs w:val="24"/>
          <w:lang w:eastAsia="it-IT"/>
        </w:rPr>
        <w:t>o della modalità W</w:t>
      </w:r>
      <w:r>
        <w:rPr>
          <w:rFonts w:ascii="Arial" w:hAnsi="Arial" w:cs="Arial"/>
          <w:sz w:val="22"/>
          <w:szCs w:val="24"/>
          <w:lang w:eastAsia="it-IT"/>
        </w:rPr>
        <w:t>eb</w:t>
      </w:r>
      <w:r w:rsidR="00D13547">
        <w:rPr>
          <w:rFonts w:ascii="Arial" w:hAnsi="Arial" w:cs="Arial"/>
          <w:sz w:val="22"/>
          <w:szCs w:val="24"/>
          <w:lang w:eastAsia="it-IT"/>
        </w:rPr>
        <w:t xml:space="preserve"> </w:t>
      </w:r>
      <w:r>
        <w:rPr>
          <w:rFonts w:ascii="Arial" w:hAnsi="Arial" w:cs="Arial"/>
          <w:sz w:val="22"/>
          <w:szCs w:val="24"/>
          <w:lang w:eastAsia="it-IT"/>
        </w:rPr>
        <w:t xml:space="preserve">service </w:t>
      </w:r>
      <w:r w:rsidRPr="00071701">
        <w:rPr>
          <w:rFonts w:ascii="Arial" w:hAnsi="Arial" w:cs="Arial"/>
          <w:sz w:val="22"/>
          <w:szCs w:val="24"/>
          <w:lang w:eastAsia="it-IT"/>
        </w:rPr>
        <w:t xml:space="preserve">per l’inserimento delle Distinte di Prenotazione. </w:t>
      </w:r>
    </w:p>
    <w:p w14:paraId="13BBF7D3" w14:textId="77777777" w:rsidR="00B51AD7" w:rsidRDefault="00B51AD7" w:rsidP="00B51AD7">
      <w:pPr>
        <w:pStyle w:val="Rientronormale"/>
        <w:spacing w:before="120" w:after="120"/>
        <w:ind w:left="426"/>
        <w:rPr>
          <w:rFonts w:ascii="Arial" w:hAnsi="Arial" w:cs="Arial"/>
          <w:sz w:val="22"/>
          <w:szCs w:val="24"/>
          <w:lang w:eastAsia="it-IT"/>
        </w:rPr>
      </w:pPr>
      <w:r w:rsidRPr="00071701">
        <w:rPr>
          <w:rFonts w:ascii="Arial" w:hAnsi="Arial" w:cs="Arial"/>
          <w:sz w:val="22"/>
          <w:szCs w:val="24"/>
          <w:lang w:eastAsia="it-IT"/>
        </w:rPr>
        <w:t xml:space="preserve">Per l’attivazione della cartella </w:t>
      </w:r>
      <w:r>
        <w:rPr>
          <w:rFonts w:ascii="Arial" w:hAnsi="Arial" w:cs="Arial"/>
          <w:sz w:val="22"/>
          <w:szCs w:val="24"/>
          <w:lang w:eastAsia="it-IT"/>
        </w:rPr>
        <w:t xml:space="preserve">di scambio SFTP </w:t>
      </w:r>
      <w:r w:rsidRPr="00071701">
        <w:rPr>
          <w:rFonts w:ascii="Arial" w:hAnsi="Arial" w:cs="Arial"/>
          <w:sz w:val="22"/>
          <w:szCs w:val="24"/>
          <w:lang w:eastAsia="it-IT"/>
        </w:rPr>
        <w:t>si fa riferimento al referente commerciale</w:t>
      </w:r>
      <w:r w:rsidRPr="00071701">
        <w:rPr>
          <w:rFonts w:ascii="Arial" w:hAnsi="Arial" w:cs="Arial"/>
          <w:sz w:val="22"/>
          <w:szCs w:val="24"/>
        </w:rPr>
        <w:t xml:space="preserve"> che effettua una verifica di fattibilità</w:t>
      </w:r>
      <w:r w:rsidRPr="00071701">
        <w:rPr>
          <w:rFonts w:ascii="Arial" w:hAnsi="Arial" w:cs="Arial"/>
          <w:sz w:val="22"/>
          <w:szCs w:val="24"/>
          <w:lang w:eastAsia="it-IT"/>
        </w:rPr>
        <w:t xml:space="preserve">. In particolare, la cartella </w:t>
      </w:r>
      <w:r w:rsidR="009318D7">
        <w:rPr>
          <w:rFonts w:ascii="Arial" w:hAnsi="Arial" w:cs="Arial"/>
          <w:sz w:val="22"/>
          <w:szCs w:val="24"/>
          <w:lang w:eastAsia="it-IT"/>
        </w:rPr>
        <w:t xml:space="preserve">sarà attivata a decorrere dal </w:t>
      </w:r>
      <w:proofErr w:type="gramStart"/>
      <w:r w:rsidR="009318D7">
        <w:rPr>
          <w:rFonts w:ascii="Arial" w:hAnsi="Arial" w:cs="Arial"/>
          <w:sz w:val="22"/>
          <w:szCs w:val="24"/>
          <w:lang w:eastAsia="it-IT"/>
        </w:rPr>
        <w:t>20</w:t>
      </w:r>
      <w:r w:rsidRPr="00071701">
        <w:rPr>
          <w:rFonts w:ascii="Arial" w:hAnsi="Arial" w:cs="Arial"/>
          <w:sz w:val="22"/>
          <w:szCs w:val="24"/>
          <w:lang w:eastAsia="it-IT"/>
        </w:rPr>
        <w:t>°</w:t>
      </w:r>
      <w:proofErr w:type="gramEnd"/>
      <w:r w:rsidRPr="00071701">
        <w:rPr>
          <w:rFonts w:ascii="Arial" w:hAnsi="Arial" w:cs="Arial"/>
          <w:sz w:val="22"/>
          <w:szCs w:val="24"/>
          <w:lang w:eastAsia="it-IT"/>
        </w:rPr>
        <w:t xml:space="preserve"> giorno lavorativo successivo alla richiesta a Poste Italiane. </w:t>
      </w:r>
    </w:p>
    <w:p w14:paraId="2D1F0736" w14:textId="77777777" w:rsidR="00B51AD7" w:rsidRDefault="00B51AD7" w:rsidP="00B51AD7">
      <w:pPr>
        <w:pStyle w:val="Rientronormale"/>
        <w:spacing w:before="120" w:after="120"/>
        <w:ind w:left="426"/>
        <w:rPr>
          <w:rFonts w:ascii="Arial" w:hAnsi="Arial" w:cs="Arial"/>
          <w:sz w:val="22"/>
          <w:szCs w:val="24"/>
          <w:lang w:eastAsia="it-IT"/>
        </w:rPr>
      </w:pPr>
      <w:r w:rsidRPr="00071701">
        <w:rPr>
          <w:rFonts w:ascii="Arial" w:hAnsi="Arial" w:cs="Arial"/>
          <w:sz w:val="22"/>
          <w:szCs w:val="24"/>
          <w:lang w:eastAsia="it-IT"/>
        </w:rPr>
        <w:t xml:space="preserve">Per l’attivazione della </w:t>
      </w:r>
      <w:r>
        <w:rPr>
          <w:rFonts w:ascii="Arial" w:hAnsi="Arial" w:cs="Arial"/>
          <w:sz w:val="22"/>
          <w:szCs w:val="24"/>
          <w:lang w:eastAsia="it-IT"/>
        </w:rPr>
        <w:t xml:space="preserve">modalità </w:t>
      </w:r>
      <w:r w:rsidR="00D13547">
        <w:rPr>
          <w:rFonts w:ascii="Arial" w:hAnsi="Arial" w:cs="Arial"/>
          <w:sz w:val="22"/>
          <w:szCs w:val="24"/>
          <w:lang w:eastAsia="it-IT"/>
        </w:rPr>
        <w:t>Web service</w:t>
      </w:r>
      <w:r w:rsidR="00D13547" w:rsidRPr="00071701">
        <w:rPr>
          <w:rFonts w:ascii="Arial" w:hAnsi="Arial" w:cs="Arial"/>
          <w:sz w:val="22"/>
          <w:szCs w:val="24"/>
          <w:lang w:eastAsia="it-IT"/>
        </w:rPr>
        <w:t xml:space="preserve"> </w:t>
      </w:r>
      <w:r w:rsidRPr="00071701">
        <w:rPr>
          <w:rFonts w:ascii="Arial" w:hAnsi="Arial" w:cs="Arial"/>
          <w:sz w:val="22"/>
          <w:szCs w:val="24"/>
          <w:lang w:eastAsia="it-IT"/>
        </w:rPr>
        <w:t>si fa riferimento al referente commerciale</w:t>
      </w:r>
      <w:r w:rsidRPr="00071701">
        <w:rPr>
          <w:rFonts w:ascii="Arial" w:hAnsi="Arial" w:cs="Arial"/>
          <w:sz w:val="22"/>
          <w:szCs w:val="24"/>
        </w:rPr>
        <w:t xml:space="preserve"> che effettua una verifica di fattibilità</w:t>
      </w:r>
      <w:r>
        <w:rPr>
          <w:rFonts w:ascii="Arial" w:hAnsi="Arial" w:cs="Arial"/>
          <w:sz w:val="22"/>
          <w:szCs w:val="24"/>
          <w:lang w:eastAsia="it-IT"/>
        </w:rPr>
        <w:t>.</w:t>
      </w:r>
    </w:p>
    <w:p w14:paraId="1A6466E1" w14:textId="729D6EED" w:rsidR="00D20A30" w:rsidRDefault="00B51AD7" w:rsidP="00B51AD7">
      <w:pPr>
        <w:pStyle w:val="Rientronormale"/>
        <w:spacing w:before="120" w:after="120"/>
        <w:ind w:left="426"/>
        <w:rPr>
          <w:rFonts w:ascii="Arial" w:hAnsi="Arial" w:cs="Arial"/>
          <w:sz w:val="22"/>
          <w:szCs w:val="24"/>
          <w:lang w:eastAsia="it-IT"/>
        </w:rPr>
      </w:pPr>
      <w:r w:rsidRPr="00071701">
        <w:rPr>
          <w:rFonts w:ascii="Arial" w:hAnsi="Arial" w:cs="Arial"/>
          <w:sz w:val="22"/>
          <w:szCs w:val="24"/>
          <w:lang w:eastAsia="it-IT"/>
        </w:rPr>
        <w:t>Eventuali cause tecniche, che non consentano l’attivazione della cartella</w:t>
      </w:r>
      <w:r>
        <w:rPr>
          <w:rFonts w:ascii="Arial" w:hAnsi="Arial" w:cs="Arial"/>
          <w:sz w:val="22"/>
          <w:szCs w:val="24"/>
          <w:lang w:eastAsia="it-IT"/>
        </w:rPr>
        <w:t xml:space="preserve"> di scambio SFTP o della modalità </w:t>
      </w:r>
      <w:r w:rsidR="00D13547">
        <w:rPr>
          <w:rFonts w:ascii="Arial" w:hAnsi="Arial" w:cs="Arial"/>
          <w:sz w:val="22"/>
          <w:szCs w:val="24"/>
          <w:lang w:eastAsia="it-IT"/>
        </w:rPr>
        <w:t>Web service</w:t>
      </w:r>
      <w:r w:rsidRPr="00071701">
        <w:rPr>
          <w:rFonts w:ascii="Arial" w:hAnsi="Arial" w:cs="Arial"/>
          <w:sz w:val="22"/>
          <w:szCs w:val="24"/>
          <w:lang w:eastAsia="it-IT"/>
        </w:rPr>
        <w:t xml:space="preserve">, saranno prontamente comunicate al </w:t>
      </w:r>
      <w:r w:rsidR="00E125DD">
        <w:rPr>
          <w:rFonts w:ascii="Arial" w:hAnsi="Arial" w:cs="Arial"/>
          <w:sz w:val="22"/>
          <w:szCs w:val="24"/>
          <w:lang w:eastAsia="it-IT"/>
        </w:rPr>
        <w:t>Cliente/</w:t>
      </w:r>
      <w:r w:rsidR="008F65CC">
        <w:rPr>
          <w:rFonts w:ascii="Arial" w:hAnsi="Arial" w:cs="Arial"/>
          <w:sz w:val="22"/>
          <w:szCs w:val="24"/>
          <w:lang w:eastAsia="it-IT"/>
        </w:rPr>
        <w:t>Operatore</w:t>
      </w:r>
      <w:r w:rsidRPr="00071701">
        <w:rPr>
          <w:rFonts w:ascii="Arial" w:hAnsi="Arial" w:cs="Arial"/>
          <w:sz w:val="22"/>
          <w:szCs w:val="24"/>
          <w:lang w:eastAsia="it-IT"/>
        </w:rPr>
        <w:t>.</w:t>
      </w:r>
    </w:p>
    <w:p w14:paraId="18CB8B6D" w14:textId="77777777" w:rsidR="00D20A30" w:rsidRDefault="00D20A30" w:rsidP="001A4631">
      <w:pPr>
        <w:pStyle w:val="Titolo5"/>
        <w:numPr>
          <w:ilvl w:val="4"/>
          <w:numId w:val="11"/>
        </w:numPr>
      </w:pPr>
      <w:r>
        <w:lastRenderedPageBreak/>
        <w:t>Parcellizzazione delle prenotazioni</w:t>
      </w:r>
    </w:p>
    <w:p w14:paraId="53B0853A" w14:textId="77777777" w:rsidR="00D40C44" w:rsidRDefault="00D40C44" w:rsidP="00D20A30">
      <w:pPr>
        <w:pStyle w:val="Rientronormale"/>
        <w:spacing w:before="120" w:after="120"/>
        <w:ind w:left="426"/>
        <w:rPr>
          <w:rFonts w:ascii="Arial" w:hAnsi="Arial" w:cs="Arial"/>
          <w:sz w:val="22"/>
          <w:szCs w:val="22"/>
        </w:rPr>
      </w:pPr>
    </w:p>
    <w:p w14:paraId="35F3D77D" w14:textId="77756110" w:rsidR="00D40C44" w:rsidRDefault="00D40C44" w:rsidP="00D40C44">
      <w:pPr>
        <w:pStyle w:val="Rientronormale"/>
        <w:spacing w:before="120" w:after="120"/>
        <w:ind w:left="426"/>
        <w:rPr>
          <w:rFonts w:ascii="Arial" w:hAnsi="Arial" w:cs="Arial"/>
          <w:sz w:val="22"/>
          <w:szCs w:val="22"/>
        </w:rPr>
      </w:pPr>
      <w:r>
        <w:rPr>
          <w:rFonts w:ascii="Arial" w:hAnsi="Arial" w:cs="Arial"/>
          <w:sz w:val="22"/>
          <w:szCs w:val="22"/>
        </w:rPr>
        <w:t xml:space="preserve">Tramite la parcellizzazione il </w:t>
      </w:r>
      <w:r w:rsidR="00E125DD">
        <w:rPr>
          <w:rFonts w:ascii="Arial" w:hAnsi="Arial" w:cs="Arial"/>
          <w:sz w:val="22"/>
          <w:szCs w:val="22"/>
        </w:rPr>
        <w:t>Cliente/</w:t>
      </w:r>
      <w:r w:rsidR="008F65CC">
        <w:rPr>
          <w:rFonts w:ascii="Arial" w:hAnsi="Arial" w:cs="Arial"/>
          <w:sz w:val="22"/>
          <w:szCs w:val="22"/>
        </w:rPr>
        <w:t>Operatore</w:t>
      </w:r>
      <w:r>
        <w:rPr>
          <w:rFonts w:ascii="Arial" w:hAnsi="Arial" w:cs="Arial"/>
          <w:sz w:val="22"/>
          <w:szCs w:val="22"/>
        </w:rPr>
        <w:t xml:space="preserve"> può utilizzare stessi </w:t>
      </w:r>
      <w:r w:rsidRPr="003F7621">
        <w:rPr>
          <w:rFonts w:ascii="Arial" w:hAnsi="Arial" w:cs="Arial"/>
          <w:b/>
          <w:sz w:val="22"/>
          <w:szCs w:val="22"/>
        </w:rPr>
        <w:t xml:space="preserve">ID Figlio </w:t>
      </w:r>
      <w:r w:rsidRPr="003F7621">
        <w:rPr>
          <w:rFonts w:ascii="Arial" w:hAnsi="Arial" w:cs="Arial"/>
          <w:sz w:val="22"/>
          <w:szCs w:val="22"/>
        </w:rPr>
        <w:t>in più</w:t>
      </w:r>
      <w:r>
        <w:rPr>
          <w:rFonts w:ascii="Arial" w:hAnsi="Arial" w:cs="Arial"/>
          <w:sz w:val="22"/>
          <w:szCs w:val="22"/>
        </w:rPr>
        <w:t xml:space="preserve"> Distinte Elettroniche con medesimo </w:t>
      </w:r>
      <w:r w:rsidRPr="003F7621">
        <w:rPr>
          <w:rFonts w:ascii="Arial" w:hAnsi="Arial" w:cs="Arial"/>
          <w:b/>
          <w:sz w:val="22"/>
          <w:szCs w:val="22"/>
        </w:rPr>
        <w:t>ID Padre</w:t>
      </w:r>
      <w:r>
        <w:rPr>
          <w:rFonts w:ascii="Arial" w:hAnsi="Arial" w:cs="Arial"/>
          <w:sz w:val="22"/>
          <w:szCs w:val="22"/>
        </w:rPr>
        <w:t xml:space="preserve">. </w:t>
      </w:r>
    </w:p>
    <w:p w14:paraId="669EB2F2" w14:textId="77777777" w:rsidR="00D40C44" w:rsidRPr="00D2092D" w:rsidRDefault="00D40C44" w:rsidP="00D40C44">
      <w:pPr>
        <w:pStyle w:val="Rientronormale"/>
        <w:spacing w:before="120" w:after="120"/>
        <w:ind w:left="426"/>
        <w:rPr>
          <w:rFonts w:ascii="Arial" w:hAnsi="Arial" w:cs="Arial"/>
          <w:sz w:val="22"/>
          <w:szCs w:val="22"/>
        </w:rPr>
      </w:pPr>
      <w:r w:rsidRPr="00B2760C">
        <w:rPr>
          <w:rFonts w:ascii="Arial" w:hAnsi="Arial" w:cs="Arial"/>
          <w:sz w:val="22"/>
          <w:szCs w:val="22"/>
          <w:u w:val="single"/>
        </w:rPr>
        <w:t xml:space="preserve">La </w:t>
      </w:r>
      <w:proofErr w:type="spellStart"/>
      <w:r w:rsidRPr="00B2760C">
        <w:rPr>
          <w:rFonts w:ascii="Arial" w:hAnsi="Arial" w:cs="Arial"/>
          <w:sz w:val="22"/>
          <w:szCs w:val="22"/>
          <w:u w:val="single"/>
        </w:rPr>
        <w:t>parcelizzazione</w:t>
      </w:r>
      <w:proofErr w:type="spellEnd"/>
      <w:r w:rsidRPr="00B2760C">
        <w:rPr>
          <w:rFonts w:ascii="Arial" w:hAnsi="Arial" w:cs="Arial"/>
          <w:sz w:val="22"/>
          <w:szCs w:val="22"/>
          <w:u w:val="single"/>
        </w:rPr>
        <w:t xml:space="preserve"> è possibile solo </w:t>
      </w:r>
      <w:r>
        <w:rPr>
          <w:rFonts w:ascii="Arial" w:hAnsi="Arial" w:cs="Arial"/>
          <w:sz w:val="22"/>
          <w:szCs w:val="22"/>
          <w:u w:val="single"/>
        </w:rPr>
        <w:t>in caso</w:t>
      </w:r>
      <w:r w:rsidRPr="00B2760C">
        <w:rPr>
          <w:rFonts w:ascii="Arial" w:hAnsi="Arial" w:cs="Arial"/>
          <w:sz w:val="22"/>
          <w:szCs w:val="22"/>
          <w:u w:val="single"/>
        </w:rPr>
        <w:t xml:space="preserve"> di Posta </w:t>
      </w:r>
      <w:proofErr w:type="spellStart"/>
      <w:r w:rsidRPr="00B2760C">
        <w:rPr>
          <w:rFonts w:ascii="Arial" w:hAnsi="Arial" w:cs="Arial"/>
          <w:sz w:val="22"/>
          <w:szCs w:val="22"/>
          <w:u w:val="single"/>
        </w:rPr>
        <w:t>Indescritta</w:t>
      </w:r>
      <w:proofErr w:type="spellEnd"/>
      <w:r w:rsidRPr="00B2760C">
        <w:rPr>
          <w:rFonts w:ascii="Arial" w:hAnsi="Arial" w:cs="Arial"/>
          <w:sz w:val="22"/>
          <w:szCs w:val="22"/>
          <w:u w:val="single"/>
        </w:rPr>
        <w:t xml:space="preserve"> con canale Da Stampatore</w:t>
      </w:r>
      <w:r>
        <w:rPr>
          <w:rFonts w:ascii="Arial" w:hAnsi="Arial" w:cs="Arial"/>
          <w:sz w:val="22"/>
          <w:szCs w:val="22"/>
          <w:u w:val="single"/>
        </w:rPr>
        <w:t>.</w:t>
      </w:r>
    </w:p>
    <w:p w14:paraId="7143D443" w14:textId="77777777" w:rsidR="00D40C44" w:rsidRDefault="00D40C44" w:rsidP="00676195">
      <w:pPr>
        <w:pStyle w:val="Rientronormale"/>
        <w:spacing w:before="120" w:after="120"/>
        <w:ind w:left="0"/>
        <w:rPr>
          <w:rFonts w:ascii="Arial" w:hAnsi="Arial" w:cs="Arial"/>
          <w:sz w:val="22"/>
          <w:szCs w:val="22"/>
        </w:rPr>
      </w:pPr>
    </w:p>
    <w:p w14:paraId="52331330" w14:textId="67D328CD" w:rsidR="00D20A30" w:rsidRDefault="00D20A30" w:rsidP="00D20A30">
      <w:pPr>
        <w:pStyle w:val="Rientronormale"/>
        <w:spacing w:before="120" w:after="120"/>
        <w:ind w:left="426"/>
        <w:rPr>
          <w:rFonts w:ascii="Arial" w:hAnsi="Arial" w:cs="Arial"/>
          <w:sz w:val="22"/>
          <w:szCs w:val="22"/>
        </w:rPr>
      </w:pPr>
      <w:r>
        <w:rPr>
          <w:rFonts w:ascii="Arial" w:hAnsi="Arial" w:cs="Arial"/>
          <w:sz w:val="22"/>
          <w:szCs w:val="22"/>
        </w:rPr>
        <w:t xml:space="preserve">Sarà necessario, per ciascun lotto, produrre una </w:t>
      </w:r>
      <w:proofErr w:type="gramStart"/>
      <w:r>
        <w:rPr>
          <w:rFonts w:ascii="Arial" w:hAnsi="Arial" w:cs="Arial"/>
          <w:sz w:val="22"/>
          <w:szCs w:val="22"/>
        </w:rPr>
        <w:t>Distinta  di</w:t>
      </w:r>
      <w:proofErr w:type="gramEnd"/>
      <w:r>
        <w:rPr>
          <w:rFonts w:ascii="Arial" w:hAnsi="Arial" w:cs="Arial"/>
          <w:sz w:val="22"/>
          <w:szCs w:val="22"/>
        </w:rPr>
        <w:t xml:space="preserve"> Prenotazione contenente i soli pezzi effettivamente postalizzati; il </w:t>
      </w:r>
      <w:r w:rsidR="00E125DD">
        <w:rPr>
          <w:rFonts w:ascii="Arial" w:hAnsi="Arial" w:cs="Arial"/>
          <w:sz w:val="22"/>
          <w:szCs w:val="22"/>
        </w:rPr>
        <w:t>Cliente/</w:t>
      </w:r>
      <w:r w:rsidR="008F65CC">
        <w:rPr>
          <w:rFonts w:ascii="Arial" w:hAnsi="Arial" w:cs="Arial"/>
          <w:sz w:val="22"/>
          <w:szCs w:val="22"/>
        </w:rPr>
        <w:t>Operatore</w:t>
      </w:r>
      <w:r>
        <w:rPr>
          <w:rFonts w:ascii="Arial" w:hAnsi="Arial" w:cs="Arial"/>
          <w:sz w:val="22"/>
          <w:szCs w:val="22"/>
        </w:rPr>
        <w:t xml:space="preserve"> dovrà aver cura di indicare nella nomenclatura della Distinta di Prenotazione il numero del lotto che si vuole postalizzare, es:</w:t>
      </w:r>
    </w:p>
    <w:p w14:paraId="1844304E" w14:textId="77777777" w:rsidR="00D20A30" w:rsidRDefault="00D20A30" w:rsidP="00D20A30">
      <w:pPr>
        <w:pStyle w:val="Rientronormale"/>
        <w:ind w:left="425"/>
        <w:rPr>
          <w:rFonts w:ascii="Arial" w:hAnsi="Arial" w:cs="Arial"/>
          <w:sz w:val="22"/>
          <w:szCs w:val="22"/>
        </w:rPr>
      </w:pPr>
    </w:p>
    <w:p w14:paraId="0AFDE533" w14:textId="77777777" w:rsidR="00D20A30" w:rsidRDefault="00D20A30" w:rsidP="00D20A30">
      <w:pPr>
        <w:pStyle w:val="Rientronormale"/>
        <w:ind w:left="425"/>
        <w:rPr>
          <w:rFonts w:ascii="Arial" w:hAnsi="Arial" w:cs="Arial"/>
          <w:i/>
          <w:sz w:val="22"/>
          <w:szCs w:val="22"/>
          <w:u w:val="single"/>
        </w:rPr>
      </w:pPr>
      <w:r>
        <w:rPr>
          <w:rFonts w:ascii="Arial" w:hAnsi="Arial" w:cs="Arial"/>
          <w:i/>
          <w:sz w:val="22"/>
          <w:szCs w:val="22"/>
          <w:u w:val="single"/>
        </w:rPr>
        <w:t>Distinta evoluta</w:t>
      </w:r>
    </w:p>
    <w:p w14:paraId="494E863B" w14:textId="77777777" w:rsidR="00D20A30" w:rsidRPr="002C2721" w:rsidRDefault="00D20A30" w:rsidP="00D20A30">
      <w:pPr>
        <w:pStyle w:val="Rientronormale"/>
        <w:ind w:left="425"/>
        <w:rPr>
          <w:rFonts w:ascii="Arial" w:hAnsi="Arial" w:cs="Arial"/>
          <w:sz w:val="22"/>
          <w:szCs w:val="22"/>
        </w:rPr>
      </w:pPr>
      <w:r>
        <w:rPr>
          <w:rFonts w:ascii="Arial" w:hAnsi="Arial" w:cs="Arial"/>
          <w:sz w:val="22"/>
          <w:szCs w:val="22"/>
        </w:rPr>
        <w:t xml:space="preserve">Lotto 1: </w:t>
      </w:r>
      <w:r w:rsidRPr="002C2721">
        <w:rPr>
          <w:rFonts w:ascii="Arial" w:hAnsi="Arial" w:cs="Arial"/>
          <w:sz w:val="22"/>
          <w:szCs w:val="22"/>
        </w:rPr>
        <w:t>NPSO_G_DU_ID30000001_2000001_01.DU</w:t>
      </w:r>
    </w:p>
    <w:p w14:paraId="648061D1" w14:textId="77777777" w:rsidR="00D20A30" w:rsidRPr="002C2721" w:rsidRDefault="00D20A30" w:rsidP="00D20A30">
      <w:pPr>
        <w:pStyle w:val="Rientronormale"/>
        <w:ind w:left="425"/>
        <w:rPr>
          <w:rFonts w:ascii="Arial" w:hAnsi="Arial" w:cs="Arial"/>
          <w:sz w:val="22"/>
          <w:szCs w:val="22"/>
        </w:rPr>
      </w:pPr>
      <w:r>
        <w:rPr>
          <w:rFonts w:ascii="Arial" w:hAnsi="Arial" w:cs="Arial"/>
          <w:sz w:val="22"/>
          <w:szCs w:val="22"/>
        </w:rPr>
        <w:t xml:space="preserve">Lotto 2: </w:t>
      </w:r>
      <w:r w:rsidRPr="002C2721">
        <w:rPr>
          <w:rFonts w:ascii="Arial" w:hAnsi="Arial" w:cs="Arial"/>
          <w:sz w:val="22"/>
          <w:szCs w:val="22"/>
        </w:rPr>
        <w:t>NPSO_G_DU_ID30000001_2000001_02.DU</w:t>
      </w:r>
    </w:p>
    <w:p w14:paraId="2C358DB5" w14:textId="77777777" w:rsidR="00D20A30" w:rsidRPr="002C2721" w:rsidRDefault="00D20A30" w:rsidP="00D20A30">
      <w:pPr>
        <w:pStyle w:val="Rientronormale"/>
        <w:ind w:left="425"/>
        <w:rPr>
          <w:rFonts w:ascii="Arial" w:hAnsi="Arial" w:cs="Arial"/>
          <w:sz w:val="22"/>
          <w:szCs w:val="22"/>
        </w:rPr>
      </w:pPr>
      <w:r>
        <w:rPr>
          <w:rFonts w:ascii="Arial" w:hAnsi="Arial" w:cs="Arial"/>
          <w:sz w:val="22"/>
          <w:szCs w:val="22"/>
        </w:rPr>
        <w:t xml:space="preserve">Lotto 3: </w:t>
      </w:r>
      <w:r w:rsidRPr="002C2721">
        <w:rPr>
          <w:rFonts w:ascii="Arial" w:hAnsi="Arial" w:cs="Arial"/>
          <w:sz w:val="22"/>
          <w:szCs w:val="22"/>
        </w:rPr>
        <w:t>NPSO_G_DU_ID30000001_2000001_03.DU</w:t>
      </w:r>
    </w:p>
    <w:p w14:paraId="1D8A191F" w14:textId="77777777" w:rsidR="00D20A30" w:rsidRPr="002C2721" w:rsidRDefault="00D20A30" w:rsidP="00D20A30">
      <w:pPr>
        <w:pStyle w:val="Rientronormale"/>
        <w:ind w:left="425"/>
        <w:rPr>
          <w:rFonts w:ascii="Arial" w:hAnsi="Arial" w:cs="Arial"/>
          <w:sz w:val="22"/>
          <w:szCs w:val="22"/>
        </w:rPr>
      </w:pPr>
      <w:r>
        <w:rPr>
          <w:rFonts w:ascii="Arial" w:hAnsi="Arial" w:cs="Arial"/>
          <w:sz w:val="22"/>
          <w:szCs w:val="22"/>
        </w:rPr>
        <w:t xml:space="preserve">Lotto 4: </w:t>
      </w:r>
      <w:r w:rsidRPr="002C2721">
        <w:rPr>
          <w:rFonts w:ascii="Arial" w:hAnsi="Arial" w:cs="Arial"/>
          <w:sz w:val="22"/>
          <w:szCs w:val="22"/>
        </w:rPr>
        <w:t>NPSO_G_DU_ID30000001_2000001_04.DU</w:t>
      </w:r>
    </w:p>
    <w:p w14:paraId="55F26EDC" w14:textId="77777777" w:rsidR="00D20A30" w:rsidRDefault="00D20A30" w:rsidP="00D20A30">
      <w:pPr>
        <w:pStyle w:val="Rientronormale"/>
        <w:ind w:left="425"/>
        <w:rPr>
          <w:rFonts w:ascii="Arial" w:hAnsi="Arial" w:cs="Arial"/>
          <w:sz w:val="22"/>
          <w:szCs w:val="22"/>
        </w:rPr>
      </w:pPr>
    </w:p>
    <w:p w14:paraId="5093DB64" w14:textId="77777777" w:rsidR="00D20A30" w:rsidRDefault="00D20A30" w:rsidP="00D20A30">
      <w:pPr>
        <w:pStyle w:val="Rientronormale"/>
        <w:ind w:left="425"/>
        <w:rPr>
          <w:rFonts w:ascii="Arial" w:hAnsi="Arial" w:cs="Arial"/>
          <w:sz w:val="22"/>
          <w:szCs w:val="22"/>
          <w:u w:val="single"/>
        </w:rPr>
      </w:pPr>
      <w:r w:rsidRPr="00A977F9">
        <w:rPr>
          <w:rFonts w:ascii="Arial" w:hAnsi="Arial" w:cs="Arial"/>
          <w:sz w:val="22"/>
          <w:szCs w:val="22"/>
          <w:u w:val="single"/>
        </w:rPr>
        <w:t xml:space="preserve">Si precisa che il progressivo riportato nel nome della </w:t>
      </w:r>
      <w:r>
        <w:rPr>
          <w:rFonts w:ascii="Arial" w:hAnsi="Arial" w:cs="Arial"/>
          <w:sz w:val="22"/>
          <w:szCs w:val="22"/>
          <w:u w:val="single"/>
        </w:rPr>
        <w:t xml:space="preserve">prima </w:t>
      </w:r>
      <w:r w:rsidRPr="00A977F9">
        <w:rPr>
          <w:rFonts w:ascii="Arial" w:hAnsi="Arial" w:cs="Arial"/>
          <w:sz w:val="22"/>
          <w:szCs w:val="22"/>
          <w:u w:val="single"/>
        </w:rPr>
        <w:t>Distinta Elettronica di Prenotazione</w:t>
      </w:r>
      <w:r>
        <w:rPr>
          <w:rFonts w:ascii="Arial" w:hAnsi="Arial" w:cs="Arial"/>
          <w:sz w:val="22"/>
          <w:szCs w:val="22"/>
          <w:u w:val="single"/>
        </w:rPr>
        <w:t xml:space="preserve"> (ovvero della Distinta Elettronica che usa la prima volta l’ID Prenotazione), </w:t>
      </w:r>
      <w:r w:rsidRPr="00A977F9">
        <w:rPr>
          <w:rFonts w:ascii="Arial" w:hAnsi="Arial" w:cs="Arial"/>
          <w:sz w:val="22"/>
          <w:szCs w:val="22"/>
          <w:u w:val="single"/>
        </w:rPr>
        <w:t xml:space="preserve">deve essere sempre 1 per la </w:t>
      </w:r>
      <w:r>
        <w:rPr>
          <w:rFonts w:ascii="Arial" w:hAnsi="Arial" w:cs="Arial"/>
          <w:sz w:val="22"/>
          <w:szCs w:val="22"/>
          <w:u w:val="single"/>
        </w:rPr>
        <w:t xml:space="preserve">prima prenotazione; i progressivi 2, 3 e 4 possono essere utilizzati unicamente sulle </w:t>
      </w:r>
      <w:r w:rsidRPr="004E5CDB">
        <w:rPr>
          <w:rFonts w:ascii="Arial" w:hAnsi="Arial" w:cs="Arial"/>
          <w:sz w:val="22"/>
          <w:szCs w:val="22"/>
          <w:u w:val="single"/>
        </w:rPr>
        <w:t>Distint</w:t>
      </w:r>
      <w:r>
        <w:rPr>
          <w:rFonts w:ascii="Arial" w:hAnsi="Arial" w:cs="Arial"/>
          <w:sz w:val="22"/>
          <w:szCs w:val="22"/>
          <w:u w:val="single"/>
        </w:rPr>
        <w:t>e</w:t>
      </w:r>
      <w:r w:rsidRPr="004E5CDB">
        <w:rPr>
          <w:rFonts w:ascii="Arial" w:hAnsi="Arial" w:cs="Arial"/>
          <w:sz w:val="22"/>
          <w:szCs w:val="22"/>
          <w:u w:val="single"/>
        </w:rPr>
        <w:t xml:space="preserve"> </w:t>
      </w:r>
      <w:r>
        <w:rPr>
          <w:rFonts w:ascii="Arial" w:hAnsi="Arial" w:cs="Arial"/>
          <w:sz w:val="22"/>
          <w:szCs w:val="22"/>
          <w:u w:val="single"/>
        </w:rPr>
        <w:t>Elettroniche afferenti alle parcellizzate</w:t>
      </w:r>
      <w:r w:rsidRPr="00A977F9">
        <w:rPr>
          <w:rFonts w:ascii="Arial" w:hAnsi="Arial" w:cs="Arial"/>
          <w:sz w:val="22"/>
          <w:szCs w:val="22"/>
          <w:u w:val="single"/>
        </w:rPr>
        <w:t>.</w:t>
      </w:r>
    </w:p>
    <w:p w14:paraId="535473A1" w14:textId="77777777" w:rsidR="00D20A30" w:rsidRDefault="00D20A30" w:rsidP="00D20A30">
      <w:pPr>
        <w:pStyle w:val="Rientronormale"/>
        <w:ind w:left="425"/>
        <w:rPr>
          <w:rFonts w:ascii="Arial" w:hAnsi="Arial" w:cs="Arial"/>
          <w:sz w:val="22"/>
          <w:szCs w:val="22"/>
          <w:u w:val="single"/>
        </w:rPr>
      </w:pPr>
    </w:p>
    <w:p w14:paraId="69E4BB55" w14:textId="77777777" w:rsidR="00D20A30" w:rsidRPr="00EE5001" w:rsidRDefault="00D20A30" w:rsidP="00D20A30">
      <w:pPr>
        <w:ind w:left="426"/>
        <w:rPr>
          <w:lang w:eastAsia="en-US"/>
        </w:rPr>
      </w:pPr>
      <w:r w:rsidRPr="00D6475F">
        <w:rPr>
          <w:b/>
          <w:lang w:eastAsia="en-US"/>
        </w:rPr>
        <w:t>Distinta Master</w:t>
      </w:r>
      <w:r w:rsidRPr="00EE5001">
        <w:rPr>
          <w:lang w:eastAsia="en-US"/>
        </w:rPr>
        <w:t>: l’utente deve caricare come prima distinta una Master con progressivo 1</w:t>
      </w:r>
      <w:r>
        <w:rPr>
          <w:lang w:eastAsia="en-US"/>
        </w:rPr>
        <w:t xml:space="preserve"> e</w:t>
      </w:r>
      <w:r w:rsidRPr="00EE5001">
        <w:rPr>
          <w:lang w:eastAsia="en-US"/>
        </w:rPr>
        <w:t xml:space="preserve"> </w:t>
      </w:r>
      <w:r>
        <w:rPr>
          <w:lang w:eastAsia="en-US"/>
        </w:rPr>
        <w:t xml:space="preserve">dovrà rispettare </w:t>
      </w:r>
      <w:r w:rsidRPr="00EE5001">
        <w:rPr>
          <w:lang w:eastAsia="en-US"/>
        </w:rPr>
        <w:t>le seguenti regole:</w:t>
      </w:r>
    </w:p>
    <w:p w14:paraId="06F38F8A" w14:textId="77777777" w:rsidR="00D20A30" w:rsidRPr="00D6475F" w:rsidRDefault="00D20A30" w:rsidP="001A4631">
      <w:pPr>
        <w:pStyle w:val="Paragrafoelenco"/>
        <w:numPr>
          <w:ilvl w:val="0"/>
          <w:numId w:val="5"/>
        </w:numPr>
        <w:jc w:val="left"/>
      </w:pPr>
      <w:r w:rsidRPr="00D6475F">
        <w:t>nell’</w:t>
      </w:r>
      <w:proofErr w:type="spellStart"/>
      <w:r w:rsidRPr="00D6475F">
        <w:t>header</w:t>
      </w:r>
      <w:proofErr w:type="spellEnd"/>
      <w:r w:rsidRPr="00D6475F">
        <w:t xml:space="preserve"> </w:t>
      </w:r>
      <w:proofErr w:type="gramStart"/>
      <w:r w:rsidRPr="00D6475F">
        <w:t>della master</w:t>
      </w:r>
      <w:proofErr w:type="gramEnd"/>
      <w:r w:rsidRPr="00D6475F">
        <w:t xml:space="preserve"> dovrà essere </w:t>
      </w:r>
      <w:r>
        <w:t>dichiarato</w:t>
      </w:r>
      <w:r w:rsidRPr="00D6475F">
        <w:t xml:space="preserve"> l’ID Padre, precedentemente scaricato e non utilizzato, libero. In caso contrario, viene scartata la dist</w:t>
      </w:r>
      <w:r>
        <w:t>i</w:t>
      </w:r>
      <w:r w:rsidRPr="00D6475F">
        <w:t>nta</w:t>
      </w:r>
    </w:p>
    <w:p w14:paraId="48D64493" w14:textId="77777777" w:rsidR="00D20A30" w:rsidRPr="00D6475F" w:rsidRDefault="00D20A30" w:rsidP="001A4631">
      <w:pPr>
        <w:pStyle w:val="Paragrafoelenco"/>
        <w:numPr>
          <w:ilvl w:val="0"/>
          <w:numId w:val="5"/>
        </w:numPr>
        <w:jc w:val="left"/>
      </w:pPr>
      <w:r w:rsidRPr="00D6475F">
        <w:t>nel campo “codice invio” presente nel body della distinta master, dovrà essere inserito un 2DCOMM univoco, inserito in ogni singola riga, all’</w:t>
      </w:r>
      <w:r>
        <w:t>i</w:t>
      </w:r>
      <w:r w:rsidRPr="00D6475F">
        <w:t xml:space="preserve">nterno del </w:t>
      </w:r>
      <w:proofErr w:type="gramStart"/>
      <w:r w:rsidRPr="00D6475F">
        <w:t>quale  dovrà</w:t>
      </w:r>
      <w:proofErr w:type="gramEnd"/>
      <w:r w:rsidRPr="00D6475F">
        <w:t xml:space="preserve"> essere riportato l’ID Figlio</w:t>
      </w:r>
      <w:r>
        <w:t xml:space="preserve">, </w:t>
      </w:r>
      <w:r w:rsidRPr="00D6475F">
        <w:t>precedentemente scaricato e non utilizzato. In caso contrario, verrà scartata la si</w:t>
      </w:r>
      <w:r>
        <w:t>n</w:t>
      </w:r>
      <w:r w:rsidRPr="00D6475F">
        <w:t xml:space="preserve">gola riga. Se sono errate tutte le righe, la distinta verrà scartata. Nel caso in cui, nel 2DCOMM venga inserito l’ID Padre, </w:t>
      </w:r>
      <w:proofErr w:type="gramStart"/>
      <w:r w:rsidRPr="00D6475F">
        <w:t>presente  nell’</w:t>
      </w:r>
      <w:proofErr w:type="spellStart"/>
      <w:r w:rsidRPr="00D6475F">
        <w:t>Header</w:t>
      </w:r>
      <w:proofErr w:type="spellEnd"/>
      <w:proofErr w:type="gramEnd"/>
      <w:r w:rsidRPr="00D6475F">
        <w:t xml:space="preserve">, la singola riga viene scartata. </w:t>
      </w:r>
    </w:p>
    <w:p w14:paraId="5F119205" w14:textId="77777777" w:rsidR="00D20A30" w:rsidRPr="00EE5001" w:rsidRDefault="00D20A30" w:rsidP="00D20A30">
      <w:pPr>
        <w:ind w:left="426"/>
        <w:rPr>
          <w:lang w:eastAsia="en-US"/>
        </w:rPr>
      </w:pPr>
      <w:r w:rsidRPr="00EE5001">
        <w:rPr>
          <w:lang w:eastAsia="en-US"/>
        </w:rPr>
        <w:t>Se tutte le righe sono errate, viene scartata la distinta e l’utente potrà ricaricarla utilizzando</w:t>
      </w:r>
      <w:r>
        <w:rPr>
          <w:lang w:eastAsia="en-US"/>
        </w:rPr>
        <w:t xml:space="preserve"> </w:t>
      </w:r>
      <w:r w:rsidRPr="00EE5001">
        <w:rPr>
          <w:lang w:eastAsia="en-US"/>
        </w:rPr>
        <w:t xml:space="preserve">lo stesso ID Padre. </w:t>
      </w:r>
    </w:p>
    <w:p w14:paraId="401BA2C2" w14:textId="77777777" w:rsidR="00D20A30" w:rsidRDefault="00D20A30" w:rsidP="00D20A30">
      <w:pPr>
        <w:ind w:left="426"/>
        <w:rPr>
          <w:lang w:eastAsia="en-US"/>
        </w:rPr>
      </w:pPr>
      <w:r>
        <w:rPr>
          <w:lang w:eastAsia="en-US"/>
        </w:rPr>
        <w:t>In questo modo</w:t>
      </w:r>
      <w:r w:rsidRPr="00EE5001">
        <w:rPr>
          <w:lang w:eastAsia="en-US"/>
        </w:rPr>
        <w:t>, viene a crearsi la gerarchia tra i codici, associando all’ID Padre gli ID Figli riportati nel body della distinta master.</w:t>
      </w:r>
    </w:p>
    <w:p w14:paraId="7F3FB740" w14:textId="77777777" w:rsidR="00D20A30" w:rsidRDefault="00D20A30" w:rsidP="00D20A30">
      <w:pPr>
        <w:ind w:left="426"/>
        <w:rPr>
          <w:lang w:eastAsia="en-US"/>
        </w:rPr>
      </w:pPr>
    </w:p>
    <w:p w14:paraId="4A661D18" w14:textId="77777777" w:rsidR="00D20A30" w:rsidRPr="00EE5001" w:rsidRDefault="00D20A30" w:rsidP="00D20A30">
      <w:pPr>
        <w:ind w:left="426"/>
        <w:rPr>
          <w:lang w:eastAsia="en-US"/>
        </w:rPr>
      </w:pPr>
      <w:r w:rsidRPr="00D6475F">
        <w:rPr>
          <w:b/>
          <w:lang w:eastAsia="en-US"/>
        </w:rPr>
        <w:t>Distinta Slave</w:t>
      </w:r>
      <w:r w:rsidRPr="00EE5001">
        <w:rPr>
          <w:lang w:eastAsia="en-US"/>
        </w:rPr>
        <w:t xml:space="preserve">: l’utente, caricata positivamente la distinta MASTER, potrà procedere o meno al caricamento della </w:t>
      </w:r>
      <w:proofErr w:type="gramStart"/>
      <w:r w:rsidRPr="00EE5001">
        <w:rPr>
          <w:lang w:eastAsia="en-US"/>
        </w:rPr>
        <w:t>Slave,  con</w:t>
      </w:r>
      <w:proofErr w:type="gramEnd"/>
      <w:r w:rsidRPr="00EE5001">
        <w:rPr>
          <w:lang w:eastAsia="en-US"/>
        </w:rPr>
        <w:t xml:space="preserve"> il progressivo a partire da 2 fino ad un massimo 4 e con un nr massimo di invii pari al 40% degli invii dichiarati nella Master.  Tale distinta dovrà riportare il codice ID Padre e ID Figlio nel seguente modo: </w:t>
      </w:r>
    </w:p>
    <w:p w14:paraId="4A76EB86" w14:textId="77777777" w:rsidR="00D20A30" w:rsidRPr="00EE5001" w:rsidRDefault="00D20A30" w:rsidP="00D20A30">
      <w:pPr>
        <w:ind w:left="426"/>
        <w:rPr>
          <w:lang w:eastAsia="en-US"/>
        </w:rPr>
      </w:pPr>
    </w:p>
    <w:p w14:paraId="4F364A4C" w14:textId="77777777" w:rsidR="00D20A30" w:rsidRPr="00EE5001" w:rsidRDefault="00D20A30" w:rsidP="00D20A30">
      <w:pPr>
        <w:ind w:left="426"/>
        <w:rPr>
          <w:lang w:eastAsia="en-US"/>
        </w:rPr>
      </w:pPr>
      <w:r w:rsidRPr="00EE5001">
        <w:rPr>
          <w:lang w:eastAsia="en-US"/>
        </w:rPr>
        <w:t>-</w:t>
      </w:r>
      <w:r w:rsidRPr="00EE5001">
        <w:rPr>
          <w:lang w:eastAsia="en-US"/>
        </w:rPr>
        <w:tab/>
        <w:t>nell’</w:t>
      </w:r>
      <w:proofErr w:type="spellStart"/>
      <w:r w:rsidRPr="00EE5001">
        <w:rPr>
          <w:lang w:eastAsia="en-US"/>
        </w:rPr>
        <w:t>header</w:t>
      </w:r>
      <w:proofErr w:type="spellEnd"/>
      <w:r w:rsidRPr="00EE5001">
        <w:rPr>
          <w:lang w:eastAsia="en-US"/>
        </w:rPr>
        <w:t xml:space="preserve"> </w:t>
      </w:r>
      <w:proofErr w:type="gramStart"/>
      <w:r w:rsidRPr="00EE5001">
        <w:rPr>
          <w:lang w:eastAsia="en-US"/>
        </w:rPr>
        <w:t>della slave</w:t>
      </w:r>
      <w:proofErr w:type="gramEnd"/>
      <w:r w:rsidRPr="00EE5001">
        <w:rPr>
          <w:lang w:eastAsia="en-US"/>
        </w:rPr>
        <w:t xml:space="preserve"> dovrà essere inserito l’ID Padre inserito nella MASTER. In caso contrario la distinta slave verrà scartata. </w:t>
      </w:r>
    </w:p>
    <w:p w14:paraId="70CD1E8C" w14:textId="77777777" w:rsidR="00D20A30" w:rsidRPr="00A977F9" w:rsidRDefault="00D20A30" w:rsidP="00D20A30">
      <w:pPr>
        <w:ind w:left="426"/>
        <w:rPr>
          <w:u w:val="single"/>
        </w:rPr>
      </w:pPr>
      <w:r w:rsidRPr="00EE5001">
        <w:rPr>
          <w:lang w:eastAsia="en-US"/>
        </w:rPr>
        <w:t>-</w:t>
      </w:r>
      <w:r w:rsidRPr="00EE5001">
        <w:rPr>
          <w:lang w:eastAsia="en-US"/>
        </w:rPr>
        <w:tab/>
        <w:t xml:space="preserve">nel campo “codice invio” presente nel body della distinta slave, dovrà essere inserito un 2DCOMM univoco, inserito in ogni singola riga, in cui dovrà essere riportato </w:t>
      </w:r>
      <w:r>
        <w:rPr>
          <w:lang w:eastAsia="en-US"/>
        </w:rPr>
        <w:t xml:space="preserve">uno degli </w:t>
      </w:r>
      <w:r w:rsidRPr="00EE5001">
        <w:rPr>
          <w:lang w:eastAsia="en-US"/>
        </w:rPr>
        <w:t xml:space="preserve">ID Figlio </w:t>
      </w:r>
      <w:proofErr w:type="gramStart"/>
      <w:r>
        <w:rPr>
          <w:lang w:eastAsia="en-US"/>
        </w:rPr>
        <w:t xml:space="preserve">utilizzati </w:t>
      </w:r>
      <w:r w:rsidRPr="00EE5001">
        <w:rPr>
          <w:lang w:eastAsia="en-US"/>
        </w:rPr>
        <w:t xml:space="preserve"> precedentemente</w:t>
      </w:r>
      <w:proofErr w:type="gramEnd"/>
      <w:r w:rsidRPr="00EE5001">
        <w:rPr>
          <w:lang w:eastAsia="en-US"/>
        </w:rPr>
        <w:t xml:space="preserve"> nella MASTER. In caso contrario, viene scartata la riga con </w:t>
      </w:r>
      <w:r w:rsidRPr="00EE5001">
        <w:rPr>
          <w:lang w:eastAsia="en-US"/>
        </w:rPr>
        <w:lastRenderedPageBreak/>
        <w:t>il 2</w:t>
      </w:r>
      <w:proofErr w:type="gramStart"/>
      <w:r w:rsidRPr="00EE5001">
        <w:rPr>
          <w:lang w:eastAsia="en-US"/>
        </w:rPr>
        <w:t>DCOMM  errato</w:t>
      </w:r>
      <w:proofErr w:type="gramEnd"/>
      <w:r w:rsidRPr="00EE5001">
        <w:rPr>
          <w:lang w:eastAsia="en-US"/>
        </w:rPr>
        <w:t xml:space="preserve"> e nel caso in cui tutte le righe sono errata viene scartata tutta la distinta slave.</w:t>
      </w:r>
    </w:p>
    <w:p w14:paraId="0819D201" w14:textId="77777777" w:rsidR="00D40C44" w:rsidRPr="009B2FFE" w:rsidRDefault="00D40C44" w:rsidP="00D40C44">
      <w:pPr>
        <w:pStyle w:val="Rientronormale"/>
        <w:spacing w:before="120" w:after="120"/>
        <w:ind w:left="426"/>
        <w:rPr>
          <w:rFonts w:ascii="Arial" w:hAnsi="Arial" w:cs="Arial"/>
          <w:sz w:val="22"/>
          <w:szCs w:val="22"/>
        </w:rPr>
      </w:pPr>
      <w:r w:rsidRPr="009B2FFE">
        <w:rPr>
          <w:rFonts w:ascii="Arial" w:hAnsi="Arial" w:cs="Arial"/>
          <w:sz w:val="22"/>
          <w:szCs w:val="22"/>
        </w:rPr>
        <w:t xml:space="preserve">La prenotazione </w:t>
      </w:r>
      <w:r>
        <w:rPr>
          <w:rFonts w:ascii="Arial" w:hAnsi="Arial" w:cs="Arial"/>
          <w:sz w:val="22"/>
          <w:szCs w:val="22"/>
        </w:rPr>
        <w:t xml:space="preserve">dell’ultimo lotto </w:t>
      </w:r>
      <w:proofErr w:type="gramStart"/>
      <w:r>
        <w:rPr>
          <w:rFonts w:ascii="Arial" w:hAnsi="Arial" w:cs="Arial"/>
          <w:sz w:val="22"/>
          <w:szCs w:val="22"/>
        </w:rPr>
        <w:t>Slave</w:t>
      </w:r>
      <w:proofErr w:type="gramEnd"/>
      <w:r>
        <w:rPr>
          <w:rFonts w:ascii="Arial" w:hAnsi="Arial" w:cs="Arial"/>
          <w:sz w:val="22"/>
          <w:szCs w:val="22"/>
        </w:rPr>
        <w:t xml:space="preserve"> utile </w:t>
      </w:r>
      <w:r w:rsidRPr="009B2FFE">
        <w:rPr>
          <w:rFonts w:ascii="Arial" w:hAnsi="Arial" w:cs="Arial"/>
          <w:sz w:val="22"/>
          <w:szCs w:val="22"/>
        </w:rPr>
        <w:t>dovrà essere completata, ovvero conclusa, al massimo entro le ore 24.00 del</w:t>
      </w:r>
      <w:r>
        <w:rPr>
          <w:rFonts w:ascii="Arial" w:hAnsi="Arial" w:cs="Arial"/>
          <w:sz w:val="22"/>
          <w:szCs w:val="22"/>
        </w:rPr>
        <w:t xml:space="preserve"> </w:t>
      </w:r>
      <w:r w:rsidRPr="009B2FFE">
        <w:rPr>
          <w:rFonts w:ascii="Arial" w:hAnsi="Arial" w:cs="Arial"/>
          <w:sz w:val="22"/>
          <w:szCs w:val="22"/>
        </w:rPr>
        <w:t xml:space="preserve">giorno successivo alla data </w:t>
      </w:r>
      <w:r>
        <w:rPr>
          <w:rFonts w:ascii="Arial" w:hAnsi="Arial" w:cs="Arial"/>
          <w:sz w:val="22"/>
          <w:szCs w:val="22"/>
        </w:rPr>
        <w:t>prevista di postalizzazione indicata nella prenotazione del primo lotto (Master)</w:t>
      </w:r>
    </w:p>
    <w:p w14:paraId="619A2EA1" w14:textId="3AEEBD7B" w:rsidR="00D20A30" w:rsidRDefault="00D20A30" w:rsidP="00D20A30">
      <w:pPr>
        <w:pStyle w:val="Rientronormale"/>
        <w:spacing w:before="120" w:after="120"/>
        <w:ind w:left="426"/>
        <w:rPr>
          <w:rFonts w:ascii="Arial" w:hAnsi="Arial" w:cs="Arial"/>
          <w:sz w:val="22"/>
          <w:szCs w:val="22"/>
        </w:rPr>
      </w:pPr>
      <w:r w:rsidRPr="009B2FFE">
        <w:rPr>
          <w:rFonts w:ascii="Arial" w:hAnsi="Arial" w:cs="Arial"/>
          <w:sz w:val="22"/>
          <w:szCs w:val="22"/>
        </w:rPr>
        <w:t xml:space="preserve">Superato tale limite temporale la postalizzazione </w:t>
      </w:r>
      <w:r>
        <w:rPr>
          <w:rFonts w:ascii="Arial" w:hAnsi="Arial" w:cs="Arial"/>
          <w:sz w:val="22"/>
          <w:szCs w:val="22"/>
        </w:rPr>
        <w:t xml:space="preserve">relativa a quel codice di prenotazione </w:t>
      </w:r>
      <w:r w:rsidRPr="009B2FFE">
        <w:rPr>
          <w:rFonts w:ascii="Arial" w:hAnsi="Arial" w:cs="Arial"/>
          <w:sz w:val="22"/>
          <w:szCs w:val="22"/>
        </w:rPr>
        <w:t xml:space="preserve">deve essere ritenuta chiusa automaticamente ed ogni eventuale caricamento successivo da parte dei </w:t>
      </w:r>
      <w:r w:rsidR="008F65CC">
        <w:rPr>
          <w:rFonts w:ascii="Arial" w:hAnsi="Arial" w:cs="Arial"/>
          <w:sz w:val="22"/>
          <w:szCs w:val="22"/>
        </w:rPr>
        <w:t>Clienti/Operatori</w:t>
      </w:r>
      <w:r w:rsidR="008F65CC" w:rsidRPr="009B2FFE">
        <w:rPr>
          <w:rFonts w:ascii="Arial" w:hAnsi="Arial" w:cs="Arial"/>
          <w:sz w:val="22"/>
          <w:szCs w:val="22"/>
        </w:rPr>
        <w:t xml:space="preserve"> </w:t>
      </w:r>
      <w:r>
        <w:rPr>
          <w:rFonts w:ascii="Arial" w:hAnsi="Arial" w:cs="Arial"/>
          <w:sz w:val="22"/>
          <w:szCs w:val="22"/>
        </w:rPr>
        <w:t>verrà</w:t>
      </w:r>
      <w:r w:rsidRPr="009B2FFE">
        <w:rPr>
          <w:rFonts w:ascii="Arial" w:hAnsi="Arial" w:cs="Arial"/>
          <w:sz w:val="22"/>
          <w:szCs w:val="22"/>
        </w:rPr>
        <w:t xml:space="preserve"> rifiutato</w:t>
      </w:r>
      <w:r>
        <w:rPr>
          <w:rFonts w:ascii="Arial" w:hAnsi="Arial" w:cs="Arial"/>
          <w:sz w:val="22"/>
          <w:szCs w:val="22"/>
        </w:rPr>
        <w:t>.</w:t>
      </w:r>
    </w:p>
    <w:p w14:paraId="72FBAE27" w14:textId="77777777" w:rsidR="00D20A30" w:rsidRDefault="00D40C44" w:rsidP="00D40C44">
      <w:pPr>
        <w:pStyle w:val="Rientronormale"/>
        <w:spacing w:before="120" w:after="120"/>
        <w:ind w:left="426"/>
        <w:rPr>
          <w:rFonts w:ascii="Arial" w:hAnsi="Arial" w:cs="Arial"/>
          <w:sz w:val="22"/>
          <w:szCs w:val="22"/>
        </w:rPr>
      </w:pPr>
      <w:r>
        <w:rPr>
          <w:rFonts w:ascii="Arial" w:hAnsi="Arial" w:cs="Arial"/>
          <w:sz w:val="22"/>
          <w:szCs w:val="22"/>
        </w:rPr>
        <w:t xml:space="preserve">La data prevista di postalizzazione indicata nella prenotazione di ogni lotto </w:t>
      </w:r>
      <w:proofErr w:type="gramStart"/>
      <w:r>
        <w:rPr>
          <w:rFonts w:ascii="Arial" w:hAnsi="Arial" w:cs="Arial"/>
          <w:sz w:val="22"/>
          <w:szCs w:val="22"/>
        </w:rPr>
        <w:t>Slave</w:t>
      </w:r>
      <w:proofErr w:type="gramEnd"/>
      <w:r>
        <w:rPr>
          <w:rFonts w:ascii="Arial" w:hAnsi="Arial" w:cs="Arial"/>
          <w:sz w:val="22"/>
          <w:szCs w:val="22"/>
        </w:rPr>
        <w:t xml:space="preserve"> deve ricadere entro i tre giorni successivi alla </w:t>
      </w:r>
      <w:r w:rsidRPr="009B2FFE">
        <w:rPr>
          <w:rFonts w:ascii="Arial" w:hAnsi="Arial" w:cs="Arial"/>
          <w:sz w:val="22"/>
          <w:szCs w:val="22"/>
        </w:rPr>
        <w:t xml:space="preserve">data </w:t>
      </w:r>
      <w:r>
        <w:rPr>
          <w:rFonts w:ascii="Arial" w:hAnsi="Arial" w:cs="Arial"/>
          <w:sz w:val="22"/>
          <w:szCs w:val="22"/>
        </w:rPr>
        <w:t>prevista di postalizzazione indicata nella prenotazione del primo lotto (Master)</w:t>
      </w:r>
    </w:p>
    <w:p w14:paraId="3C54FBF0" w14:textId="77777777" w:rsidR="00D20A30" w:rsidRDefault="00D20A30" w:rsidP="00D20A30">
      <w:pPr>
        <w:pStyle w:val="Rientronormale"/>
        <w:spacing w:before="120" w:after="120"/>
        <w:ind w:left="426"/>
        <w:rPr>
          <w:rFonts w:ascii="Arial" w:hAnsi="Arial" w:cs="Arial"/>
          <w:sz w:val="22"/>
          <w:szCs w:val="22"/>
        </w:rPr>
      </w:pPr>
      <w:r>
        <w:rPr>
          <w:rFonts w:ascii="Arial" w:hAnsi="Arial" w:cs="Arial"/>
          <w:sz w:val="22"/>
          <w:szCs w:val="22"/>
        </w:rPr>
        <w:t>Si precisa che in caso di Annullamento di una Postalizzazione con progressivo 1 anche le eventuali Postalizzazioni con progressivo successivo saranno annullate.</w:t>
      </w:r>
    </w:p>
    <w:p w14:paraId="23520413" w14:textId="77777777" w:rsidR="00D20A30" w:rsidRDefault="00D20A30" w:rsidP="00D20A30">
      <w:pPr>
        <w:pStyle w:val="Rientronormale"/>
        <w:spacing w:before="120" w:after="120"/>
        <w:ind w:left="0"/>
        <w:rPr>
          <w:rFonts w:ascii="Arial" w:hAnsi="Arial" w:cs="Arial"/>
          <w:sz w:val="22"/>
          <w:szCs w:val="22"/>
        </w:rPr>
      </w:pPr>
    </w:p>
    <w:p w14:paraId="1C73173C" w14:textId="77777777" w:rsidR="00D20A30" w:rsidRDefault="00D20A30" w:rsidP="00D20A30">
      <w:pPr>
        <w:pStyle w:val="Rientronormale"/>
        <w:spacing w:before="120" w:after="120"/>
        <w:ind w:left="426"/>
        <w:rPr>
          <w:rFonts w:ascii="Arial" w:hAnsi="Arial" w:cs="Arial"/>
          <w:b/>
        </w:rPr>
      </w:pPr>
      <w:r w:rsidRPr="00220D3A">
        <w:rPr>
          <w:rFonts w:ascii="Arial" w:hAnsi="Arial" w:cs="Arial"/>
          <w:b/>
        </w:rPr>
        <w:t>Schema riepilogativo</w:t>
      </w:r>
    </w:p>
    <w:p w14:paraId="064F1378" w14:textId="77777777" w:rsidR="00D20A30" w:rsidRPr="000172A4" w:rsidRDefault="0075285A" w:rsidP="00D20A30">
      <w:pPr>
        <w:pStyle w:val="Rientronormale"/>
        <w:spacing w:before="120" w:after="120"/>
        <w:ind w:left="360"/>
        <w:rPr>
          <w:rFonts w:ascii="Arial" w:hAnsi="Arial" w:cs="Arial"/>
          <w:sz w:val="22"/>
          <w:szCs w:val="22"/>
        </w:rPr>
      </w:pPr>
      <w:r w:rsidRPr="00D20A30">
        <w:rPr>
          <w:noProof/>
          <w:sz w:val="23"/>
          <w:szCs w:val="23"/>
          <w:lang w:eastAsia="it-IT"/>
        </w:rPr>
        <w:drawing>
          <wp:inline distT="0" distB="0" distL="0" distR="0" wp14:anchorId="0BF3581B" wp14:editId="1187B078">
            <wp:extent cx="6334760" cy="3774440"/>
            <wp:effectExtent l="0" t="0" r="0" b="0"/>
            <wp:docPr id="22" name="Immagine 3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303"/>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6334760" cy="3774440"/>
                    </a:xfrm>
                    <a:prstGeom prst="rect">
                      <a:avLst/>
                    </a:prstGeom>
                    <a:noFill/>
                    <a:ln>
                      <a:noFill/>
                    </a:ln>
                  </pic:spPr>
                </pic:pic>
              </a:graphicData>
            </a:graphic>
          </wp:inline>
        </w:drawing>
      </w:r>
      <w:bookmarkStart w:id="103" w:name="_Toc463452726"/>
      <w:bookmarkStart w:id="104" w:name="_Toc465344587"/>
      <w:bookmarkStart w:id="105" w:name="_Toc482115893"/>
      <w:bookmarkStart w:id="106" w:name="_Tracciato_File_CSV"/>
      <w:bookmarkStart w:id="107" w:name="_Tracciato_File_CSV_1"/>
      <w:bookmarkStart w:id="108" w:name="_Toc465344472"/>
      <w:bookmarkEnd w:id="103"/>
      <w:bookmarkEnd w:id="104"/>
      <w:bookmarkEnd w:id="105"/>
      <w:bookmarkEnd w:id="106"/>
      <w:bookmarkEnd w:id="107"/>
    </w:p>
    <w:p w14:paraId="22AA9EB0" w14:textId="77777777" w:rsidR="00D20A30" w:rsidRDefault="00D20A30" w:rsidP="00D20A30">
      <w:pPr>
        <w:pStyle w:val="Rientronormale"/>
        <w:spacing w:before="120" w:after="120"/>
        <w:ind w:left="426"/>
        <w:rPr>
          <w:rFonts w:ascii="Arial" w:hAnsi="Arial" w:cs="Arial"/>
          <w:sz w:val="22"/>
          <w:szCs w:val="24"/>
          <w:lang w:eastAsia="it-IT"/>
        </w:rPr>
      </w:pPr>
    </w:p>
    <w:p w14:paraId="06969358" w14:textId="77777777" w:rsidR="00D20A30" w:rsidRDefault="00D20A30" w:rsidP="001A4631">
      <w:pPr>
        <w:pStyle w:val="Titolo4"/>
        <w:numPr>
          <w:ilvl w:val="3"/>
          <w:numId w:val="11"/>
        </w:numPr>
        <w:jc w:val="both"/>
      </w:pPr>
      <w:bookmarkStart w:id="109" w:name="_Toc13145355"/>
      <w:r>
        <w:t>Prenotazione Posta a Firma</w:t>
      </w:r>
      <w:bookmarkEnd w:id="109"/>
    </w:p>
    <w:p w14:paraId="24398253" w14:textId="15B8FA95" w:rsidR="002B6CE7" w:rsidRPr="00E7171C" w:rsidRDefault="002B6CE7" w:rsidP="002B6CE7">
      <w:pPr>
        <w:pStyle w:val="Corpotesto"/>
        <w:rPr>
          <w:color w:val="000000" w:themeColor="text1"/>
        </w:rPr>
      </w:pPr>
      <w:r w:rsidRPr="00E7171C">
        <w:rPr>
          <w:color w:val="000000" w:themeColor="text1"/>
        </w:rPr>
        <w:t xml:space="preserve">Le disposizioni che seguono sono destinate anche agli operatori che si avvalgono delle Offerte di accesso alla rete per la posta descritta di cui all’art. 3 della Delibera </w:t>
      </w:r>
      <w:proofErr w:type="spellStart"/>
      <w:r w:rsidRPr="00E7171C">
        <w:rPr>
          <w:color w:val="000000" w:themeColor="text1"/>
        </w:rPr>
        <w:t>AGCom</w:t>
      </w:r>
      <w:proofErr w:type="spellEnd"/>
      <w:r w:rsidRPr="00E7171C">
        <w:rPr>
          <w:color w:val="000000" w:themeColor="text1"/>
        </w:rPr>
        <w:t xml:space="preserve"> 171/22/CONS (Servizio</w:t>
      </w:r>
      <w:r w:rsidRPr="00E7171C">
        <w:rPr>
          <w:color w:val="000000" w:themeColor="text1"/>
          <w:spacing w:val="-3"/>
        </w:rPr>
        <w:t xml:space="preserve"> </w:t>
      </w:r>
      <w:r w:rsidRPr="00E7171C">
        <w:rPr>
          <w:color w:val="000000" w:themeColor="text1"/>
        </w:rPr>
        <w:t>di</w:t>
      </w:r>
      <w:r w:rsidRPr="00E7171C">
        <w:rPr>
          <w:color w:val="000000" w:themeColor="text1"/>
          <w:spacing w:val="-2"/>
        </w:rPr>
        <w:t xml:space="preserve"> </w:t>
      </w:r>
      <w:r w:rsidRPr="00E7171C">
        <w:rPr>
          <w:color w:val="000000" w:themeColor="text1"/>
        </w:rPr>
        <w:t>recapito</w:t>
      </w:r>
      <w:r w:rsidRPr="00E7171C">
        <w:rPr>
          <w:color w:val="000000" w:themeColor="text1"/>
          <w:spacing w:val="-3"/>
        </w:rPr>
        <w:t xml:space="preserve"> </w:t>
      </w:r>
      <w:r w:rsidRPr="00E7171C">
        <w:rPr>
          <w:color w:val="000000" w:themeColor="text1"/>
        </w:rPr>
        <w:t>per</w:t>
      </w:r>
      <w:r w:rsidRPr="00E7171C">
        <w:rPr>
          <w:color w:val="000000" w:themeColor="text1"/>
          <w:spacing w:val="-1"/>
        </w:rPr>
        <w:t xml:space="preserve"> </w:t>
      </w:r>
      <w:r w:rsidRPr="00E7171C">
        <w:rPr>
          <w:color w:val="000000" w:themeColor="text1"/>
        </w:rPr>
        <w:t>Operatori</w:t>
      </w:r>
      <w:r w:rsidRPr="00E7171C">
        <w:rPr>
          <w:color w:val="000000" w:themeColor="text1"/>
          <w:spacing w:val="-2"/>
        </w:rPr>
        <w:t xml:space="preserve"> </w:t>
      </w:r>
      <w:r w:rsidRPr="00E7171C">
        <w:rPr>
          <w:color w:val="000000" w:themeColor="text1"/>
        </w:rPr>
        <w:t>Raccomandata Smart); pertanto, nei successivi paragrafi si farà riferimento al destinatario del documento come Cliente/Operatore.</w:t>
      </w:r>
    </w:p>
    <w:p w14:paraId="52BADC7A" w14:textId="77777777" w:rsidR="00742107" w:rsidRPr="00FB02B2" w:rsidRDefault="00742107" w:rsidP="00AF560E"/>
    <w:p w14:paraId="243AFF70" w14:textId="77777777" w:rsidR="00AF560E" w:rsidRPr="00F702BF" w:rsidRDefault="00AF560E" w:rsidP="00D20A30"/>
    <w:p w14:paraId="4CDE4145" w14:textId="77777777" w:rsidR="00D20A30" w:rsidRPr="00925259" w:rsidRDefault="00D20A30" w:rsidP="001A4631">
      <w:pPr>
        <w:pStyle w:val="Titolo5"/>
        <w:numPr>
          <w:ilvl w:val="4"/>
          <w:numId w:val="11"/>
        </w:numPr>
      </w:pPr>
      <w:r>
        <w:t xml:space="preserve">Informazioni preliminari </w:t>
      </w:r>
    </w:p>
    <w:p w14:paraId="057AD0D5" w14:textId="21FBCC71" w:rsidR="00D20A30" w:rsidRDefault="00D20A30" w:rsidP="00D20A30">
      <w:pPr>
        <w:pStyle w:val="Rientronormale"/>
        <w:spacing w:before="120" w:after="120"/>
        <w:ind w:left="0"/>
        <w:rPr>
          <w:rFonts w:ascii="Arial" w:hAnsi="Arial" w:cs="Arial"/>
          <w:sz w:val="22"/>
          <w:szCs w:val="22"/>
        </w:rPr>
      </w:pPr>
      <w:r w:rsidRPr="005A278E">
        <w:rPr>
          <w:rFonts w:ascii="Arial" w:hAnsi="Arial" w:cs="Arial"/>
          <w:sz w:val="22"/>
          <w:szCs w:val="22"/>
        </w:rPr>
        <w:t xml:space="preserve">Il </w:t>
      </w:r>
      <w:r w:rsidR="00E125DD">
        <w:rPr>
          <w:rFonts w:ascii="Arial" w:hAnsi="Arial" w:cs="Arial"/>
          <w:sz w:val="22"/>
          <w:szCs w:val="22"/>
        </w:rPr>
        <w:t>Cliente/</w:t>
      </w:r>
      <w:r w:rsidR="008F65CC">
        <w:rPr>
          <w:rFonts w:ascii="Arial" w:hAnsi="Arial" w:cs="Arial"/>
          <w:sz w:val="22"/>
          <w:szCs w:val="22"/>
        </w:rPr>
        <w:t>Operatore</w:t>
      </w:r>
      <w:r w:rsidRPr="005A278E">
        <w:rPr>
          <w:rFonts w:ascii="Arial" w:hAnsi="Arial" w:cs="Arial"/>
          <w:sz w:val="22"/>
          <w:szCs w:val="22"/>
        </w:rPr>
        <w:t xml:space="preserve"> pr</w:t>
      </w:r>
      <w:r>
        <w:rPr>
          <w:rFonts w:ascii="Arial" w:hAnsi="Arial" w:cs="Arial"/>
          <w:sz w:val="22"/>
          <w:szCs w:val="22"/>
        </w:rPr>
        <w:t>ima di</w:t>
      </w:r>
      <w:r w:rsidRPr="005A278E">
        <w:rPr>
          <w:rFonts w:ascii="Arial" w:hAnsi="Arial" w:cs="Arial"/>
          <w:sz w:val="22"/>
          <w:szCs w:val="22"/>
        </w:rPr>
        <w:t xml:space="preserve"> effettuare la prenotazione della pos</w:t>
      </w:r>
      <w:r>
        <w:rPr>
          <w:rFonts w:ascii="Arial" w:hAnsi="Arial" w:cs="Arial"/>
          <w:sz w:val="22"/>
          <w:szCs w:val="22"/>
        </w:rPr>
        <w:t xml:space="preserve">talizzazione su </w:t>
      </w:r>
      <w:proofErr w:type="spellStart"/>
      <w:r w:rsidRPr="0013641B">
        <w:rPr>
          <w:rFonts w:ascii="Arial" w:hAnsi="Arial" w:cs="Arial"/>
          <w:sz w:val="22"/>
          <w:szCs w:val="22"/>
        </w:rPr>
        <w:t>PIeC</w:t>
      </w:r>
      <w:proofErr w:type="spellEnd"/>
      <w:r>
        <w:rPr>
          <w:rFonts w:ascii="Arial" w:hAnsi="Arial" w:cs="Arial"/>
          <w:sz w:val="22"/>
          <w:szCs w:val="22"/>
        </w:rPr>
        <w:t xml:space="preserve"> deve richiedere dal sistema i codici “ID Prenotazione” tramite la sezione apposita.</w:t>
      </w:r>
    </w:p>
    <w:p w14:paraId="53AA29E9" w14:textId="2802DBE2" w:rsidR="00011BF6" w:rsidRDefault="00011BF6" w:rsidP="00011BF6">
      <w:r w:rsidRPr="00D63549">
        <w:rPr>
          <w:lang w:eastAsia="en-US"/>
        </w:rPr>
        <w:t>Per quanto riguarda le tempistiche di prenotazione</w:t>
      </w:r>
      <w:r>
        <w:rPr>
          <w:lang w:eastAsia="en-US"/>
        </w:rPr>
        <w:t>,</w:t>
      </w:r>
      <w:r w:rsidRPr="00D63549">
        <w:rPr>
          <w:lang w:eastAsia="en-US"/>
        </w:rPr>
        <w:t xml:space="preserve"> </w:t>
      </w:r>
      <w:r>
        <w:t xml:space="preserve">effettuata o attraverso </w:t>
      </w:r>
      <w:proofErr w:type="spellStart"/>
      <w:r>
        <w:t>PIeC</w:t>
      </w:r>
      <w:proofErr w:type="spellEnd"/>
      <w:r>
        <w:t xml:space="preserve"> o mediante </w:t>
      </w:r>
      <w:r w:rsidR="005F340C">
        <w:rPr>
          <w:color w:val="000000"/>
          <w:kern w:val="24"/>
        </w:rPr>
        <w:t>c</w:t>
      </w:r>
      <w:r w:rsidRPr="0026342D">
        <w:rPr>
          <w:color w:val="000000"/>
          <w:kern w:val="24"/>
        </w:rPr>
        <w:t>artelle di scambio</w:t>
      </w:r>
      <w:r>
        <w:t xml:space="preserve"> SFTP o in </w:t>
      </w:r>
      <w:r w:rsidRPr="00373C8F">
        <w:rPr>
          <w:szCs w:val="23"/>
        </w:rPr>
        <w:t>modalità Web service</w:t>
      </w:r>
      <w:r>
        <w:rPr>
          <w:lang w:eastAsia="en-US"/>
        </w:rPr>
        <w:t xml:space="preserve">, </w:t>
      </w:r>
      <w:r w:rsidRPr="00D63549">
        <w:rPr>
          <w:lang w:eastAsia="en-US"/>
        </w:rPr>
        <w:t>occorre fare riferimento alle schede tecniche dei prodotti.</w:t>
      </w:r>
      <w:r>
        <w:rPr>
          <w:lang w:eastAsia="en-US"/>
        </w:rPr>
        <w:t xml:space="preserve"> </w:t>
      </w:r>
      <w:r>
        <w:t xml:space="preserve">Il </w:t>
      </w:r>
      <w:r w:rsidR="00E125DD">
        <w:t>Cliente/</w:t>
      </w:r>
      <w:r w:rsidR="008F65CC">
        <w:t>Operatore</w:t>
      </w:r>
      <w:r w:rsidRPr="005A278E">
        <w:t xml:space="preserve"> deve caricare la </w:t>
      </w:r>
      <w:r>
        <w:t>“D</w:t>
      </w:r>
      <w:r w:rsidRPr="005A278E">
        <w:t xml:space="preserve">istinta </w:t>
      </w:r>
      <w:r>
        <w:t>Analitic</w:t>
      </w:r>
      <w:r w:rsidRPr="005A278E">
        <w:t xml:space="preserve">a </w:t>
      </w:r>
      <w:r>
        <w:t>di Prenotazione”</w:t>
      </w:r>
      <w:r w:rsidRPr="00E62BB8">
        <w:t xml:space="preserve"> contenente i soli oggetti che andrà a postalizzare</w:t>
      </w:r>
      <w:r>
        <w:t>.</w:t>
      </w:r>
    </w:p>
    <w:p w14:paraId="4216A1C4" w14:textId="77777777" w:rsidR="00011BF6" w:rsidRDefault="00011BF6" w:rsidP="00011BF6"/>
    <w:p w14:paraId="7948B909" w14:textId="77777777" w:rsidR="00D20A30" w:rsidRPr="006A71F1" w:rsidRDefault="00D20A30" w:rsidP="00D20A30">
      <w:pPr>
        <w:autoSpaceDE w:val="0"/>
        <w:autoSpaceDN w:val="0"/>
        <w:adjustRightInd w:val="0"/>
        <w:jc w:val="left"/>
      </w:pPr>
      <w:r w:rsidRPr="006A71F1">
        <w:t xml:space="preserve">I passi preliminari necessari per effettuare una prenotazione </w:t>
      </w:r>
      <w:r>
        <w:t xml:space="preserve">sulla piattaforma </w:t>
      </w:r>
      <w:proofErr w:type="spellStart"/>
      <w:r w:rsidRPr="00E23CBD">
        <w:t>PIeC</w:t>
      </w:r>
      <w:proofErr w:type="spellEnd"/>
      <w:r>
        <w:t xml:space="preserve"> </w:t>
      </w:r>
      <w:r w:rsidRPr="006A71F1">
        <w:t xml:space="preserve">sono </w:t>
      </w:r>
      <w:r w:rsidRPr="00AE68D8">
        <w:t>i seguenti</w:t>
      </w:r>
      <w:r w:rsidRPr="006A71F1">
        <w:t>:</w:t>
      </w:r>
    </w:p>
    <w:p w14:paraId="75EF907E" w14:textId="77777777" w:rsidR="00D20A30" w:rsidRPr="00D51770" w:rsidRDefault="00D20A30" w:rsidP="001A4631">
      <w:pPr>
        <w:pStyle w:val="Paragrafoelenco"/>
        <w:numPr>
          <w:ilvl w:val="0"/>
          <w:numId w:val="17"/>
        </w:numPr>
        <w:autoSpaceDE w:val="0"/>
        <w:autoSpaceDN w:val="0"/>
        <w:adjustRightInd w:val="0"/>
        <w:spacing w:after="32"/>
        <w:jc w:val="left"/>
      </w:pPr>
      <w:r w:rsidRPr="006A71F1">
        <w:t xml:space="preserve">Conoscere il centro di accettazione </w:t>
      </w:r>
      <w:r>
        <w:t xml:space="preserve">nel quale si intende postalizzare il </w:t>
      </w:r>
      <w:proofErr w:type="gramStart"/>
      <w:r>
        <w:t>prodotto ,</w:t>
      </w:r>
      <w:proofErr w:type="gramEnd"/>
      <w:r>
        <w:t xml:space="preserve"> disponibile in elenco dal menu “Prepara Ordine &gt; Visualizzazione Centri Postalizzazione” (Sezione 1);</w:t>
      </w:r>
    </w:p>
    <w:p w14:paraId="0287264A" w14:textId="77777777" w:rsidR="00D20A30" w:rsidRPr="001D18AB" w:rsidRDefault="00D20A30" w:rsidP="001A4631">
      <w:pPr>
        <w:pStyle w:val="Paragrafoelenco"/>
        <w:numPr>
          <w:ilvl w:val="0"/>
          <w:numId w:val="17"/>
        </w:numPr>
        <w:autoSpaceDE w:val="0"/>
        <w:autoSpaceDN w:val="0"/>
        <w:adjustRightInd w:val="0"/>
        <w:jc w:val="left"/>
      </w:pPr>
      <w:r w:rsidRPr="006A71F1">
        <w:t>Avere a disposizione dei codici “</w:t>
      </w:r>
      <w:proofErr w:type="spellStart"/>
      <w:r w:rsidRPr="006A71F1">
        <w:t>IDprenotazione</w:t>
      </w:r>
      <w:proofErr w:type="spellEnd"/>
      <w:r w:rsidRPr="006A71F1">
        <w:t>”</w:t>
      </w:r>
      <w:r>
        <w:t>,</w:t>
      </w:r>
      <w:r w:rsidRPr="006A71F1">
        <w:t xml:space="preserve"> richiesti </w:t>
      </w:r>
      <w:r>
        <w:t>dal menu “Prepara Ordine &gt; Richiesta ID Prenotazione” (Sezione 2);</w:t>
      </w:r>
    </w:p>
    <w:p w14:paraId="15D4A9BF" w14:textId="77777777" w:rsidR="00D20A30" w:rsidRPr="001D18AB" w:rsidRDefault="00D20A30" w:rsidP="00D20A30">
      <w:pPr>
        <w:pStyle w:val="Rientronormale"/>
        <w:spacing w:before="120" w:after="120"/>
        <w:ind w:left="0"/>
        <w:rPr>
          <w:rFonts w:ascii="Arial" w:hAnsi="Arial" w:cs="Arial"/>
          <w:sz w:val="22"/>
          <w:szCs w:val="23"/>
          <w:lang w:eastAsia="it-IT"/>
        </w:rPr>
      </w:pPr>
      <w:proofErr w:type="gramStart"/>
      <w:r>
        <w:rPr>
          <w:rFonts w:ascii="Arial" w:hAnsi="Arial" w:cs="Arial"/>
          <w:sz w:val="22"/>
        </w:rPr>
        <w:t>Inoltre</w:t>
      </w:r>
      <w:proofErr w:type="gramEnd"/>
      <w:r>
        <w:rPr>
          <w:rFonts w:ascii="Arial" w:hAnsi="Arial" w:cs="Arial"/>
          <w:sz w:val="22"/>
        </w:rPr>
        <w:t xml:space="preserve"> d</w:t>
      </w:r>
      <w:r w:rsidRPr="0010794F">
        <w:rPr>
          <w:rFonts w:ascii="Arial" w:hAnsi="Arial" w:cs="Arial"/>
          <w:sz w:val="22"/>
        </w:rPr>
        <w:t>al menu “</w:t>
      </w:r>
      <w:r w:rsidRPr="005E1877">
        <w:rPr>
          <w:rFonts w:ascii="Arial" w:hAnsi="Arial" w:cs="Arial"/>
          <w:sz w:val="22"/>
        </w:rPr>
        <w:t>Prepara Ordine</w:t>
      </w:r>
      <w:r>
        <w:rPr>
          <w:rFonts w:ascii="Arial" w:hAnsi="Arial" w:cs="Arial"/>
        </w:rPr>
        <w:t xml:space="preserve"> </w:t>
      </w:r>
      <w:r w:rsidRPr="0010794F">
        <w:rPr>
          <w:rFonts w:ascii="Arial" w:hAnsi="Arial" w:cs="Arial"/>
          <w:sz w:val="22"/>
        </w:rPr>
        <w:t>&gt; Ricerca ID Prenotazione” (Sezione 3)</w:t>
      </w:r>
      <w:r w:rsidRPr="0010794F">
        <w:rPr>
          <w:rFonts w:ascii="Arial" w:hAnsi="Arial" w:cs="Arial"/>
          <w:sz w:val="24"/>
          <w:szCs w:val="23"/>
          <w:lang w:eastAsia="it-IT"/>
        </w:rPr>
        <w:t xml:space="preserve"> </w:t>
      </w:r>
      <w:r>
        <w:rPr>
          <w:rFonts w:ascii="Arial" w:hAnsi="Arial" w:cs="Arial"/>
          <w:sz w:val="22"/>
          <w:szCs w:val="23"/>
          <w:lang w:eastAsia="it-IT"/>
        </w:rPr>
        <w:t xml:space="preserve">sarà possibile </w:t>
      </w:r>
      <w:r w:rsidRPr="00903EC9">
        <w:rPr>
          <w:rFonts w:ascii="Arial" w:hAnsi="Arial" w:cs="Arial"/>
          <w:sz w:val="22"/>
          <w:szCs w:val="23"/>
          <w:lang w:eastAsia="it-IT"/>
        </w:rPr>
        <w:t>effettuare una ricerca tra i codici prenotazione già utilizzati o da utilizzare tra quelli precedentemente richiesti.</w:t>
      </w:r>
    </w:p>
    <w:p w14:paraId="1A80B518" w14:textId="77777777" w:rsidR="00D20A30" w:rsidRPr="00D51770" w:rsidRDefault="00D20A30" w:rsidP="00D20A30">
      <w:pPr>
        <w:pStyle w:val="Paragrafoelenco"/>
        <w:autoSpaceDE w:val="0"/>
        <w:autoSpaceDN w:val="0"/>
        <w:adjustRightInd w:val="0"/>
      </w:pPr>
    </w:p>
    <w:p w14:paraId="56B026BE" w14:textId="77777777" w:rsidR="00D20A30" w:rsidRDefault="0075285A" w:rsidP="00D20A30">
      <w:pPr>
        <w:autoSpaceDE w:val="0"/>
        <w:autoSpaceDN w:val="0"/>
        <w:adjustRightInd w:val="0"/>
        <w:jc w:val="left"/>
        <w:rPr>
          <w:sz w:val="23"/>
          <w:szCs w:val="23"/>
        </w:rPr>
      </w:pPr>
      <w:r w:rsidRPr="00140F0B">
        <w:rPr>
          <w:noProof/>
        </w:rPr>
        <w:drawing>
          <wp:inline distT="0" distB="0" distL="0" distR="0" wp14:anchorId="1D89A8F6" wp14:editId="4523B624">
            <wp:extent cx="6334760" cy="870585"/>
            <wp:effectExtent l="0" t="0" r="0" b="0"/>
            <wp:docPr id="23" name="Immagin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8"/>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6334760" cy="870585"/>
                    </a:xfrm>
                    <a:prstGeom prst="rect">
                      <a:avLst/>
                    </a:prstGeom>
                    <a:noFill/>
                    <a:ln>
                      <a:noFill/>
                    </a:ln>
                  </pic:spPr>
                </pic:pic>
              </a:graphicData>
            </a:graphic>
          </wp:inline>
        </w:drawing>
      </w:r>
    </w:p>
    <w:p w14:paraId="3ECB3CBC" w14:textId="77777777" w:rsidR="00D20A30" w:rsidRDefault="00D20A30" w:rsidP="00D20A30">
      <w:pPr>
        <w:autoSpaceDE w:val="0"/>
        <w:autoSpaceDN w:val="0"/>
        <w:adjustRightInd w:val="0"/>
        <w:jc w:val="left"/>
        <w:rPr>
          <w:sz w:val="23"/>
          <w:szCs w:val="23"/>
        </w:rPr>
      </w:pPr>
    </w:p>
    <w:p w14:paraId="15E5DFDA" w14:textId="77777777" w:rsidR="00D20A30" w:rsidRDefault="00D20A30" w:rsidP="00D20A30">
      <w:pPr>
        <w:autoSpaceDE w:val="0"/>
        <w:autoSpaceDN w:val="0"/>
        <w:adjustRightInd w:val="0"/>
        <w:jc w:val="left"/>
        <w:rPr>
          <w:sz w:val="23"/>
          <w:szCs w:val="23"/>
        </w:rPr>
      </w:pPr>
    </w:p>
    <w:p w14:paraId="2EC962B9" w14:textId="77777777" w:rsidR="00D20A30" w:rsidRDefault="0075285A" w:rsidP="00D20A30">
      <w:pPr>
        <w:autoSpaceDE w:val="0"/>
        <w:autoSpaceDN w:val="0"/>
        <w:adjustRightInd w:val="0"/>
        <w:jc w:val="left"/>
        <w:rPr>
          <w:sz w:val="23"/>
          <w:szCs w:val="23"/>
        </w:rPr>
      </w:pPr>
      <w:r w:rsidRPr="00D20A30">
        <w:rPr>
          <w:noProof/>
          <w:sz w:val="23"/>
          <w:szCs w:val="23"/>
        </w:rPr>
        <w:drawing>
          <wp:inline distT="0" distB="0" distL="0" distR="0" wp14:anchorId="060F5594" wp14:editId="1552C1B8">
            <wp:extent cx="2611755" cy="2113915"/>
            <wp:effectExtent l="0" t="0" r="0" b="0"/>
            <wp:docPr id="24" name="Immagine 8" descr="C:\Users\rossi153\Desktop\Cattura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8" descr="C:\Users\rossi153\Desktop\Cattura1.PN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611755" cy="2113915"/>
                    </a:xfrm>
                    <a:prstGeom prst="rect">
                      <a:avLst/>
                    </a:prstGeom>
                    <a:noFill/>
                    <a:ln>
                      <a:noFill/>
                    </a:ln>
                  </pic:spPr>
                </pic:pic>
              </a:graphicData>
            </a:graphic>
          </wp:inline>
        </w:drawing>
      </w:r>
    </w:p>
    <w:p w14:paraId="7EDD1358" w14:textId="77777777" w:rsidR="00D20A30" w:rsidRDefault="00D20A30" w:rsidP="00D20A30">
      <w:pPr>
        <w:autoSpaceDE w:val="0"/>
        <w:autoSpaceDN w:val="0"/>
        <w:adjustRightInd w:val="0"/>
        <w:jc w:val="left"/>
        <w:rPr>
          <w:sz w:val="23"/>
          <w:szCs w:val="23"/>
        </w:rPr>
      </w:pPr>
    </w:p>
    <w:p w14:paraId="023C0365" w14:textId="77777777" w:rsidR="00D20A30" w:rsidRPr="001D18AB" w:rsidRDefault="00D20A30" w:rsidP="00D20A30">
      <w:pPr>
        <w:pStyle w:val="Rientronormale"/>
        <w:spacing w:before="120" w:after="120"/>
        <w:ind w:left="0"/>
        <w:rPr>
          <w:rFonts w:ascii="Arial" w:hAnsi="Arial" w:cs="Arial"/>
          <w:sz w:val="22"/>
          <w:szCs w:val="22"/>
        </w:rPr>
      </w:pPr>
    </w:p>
    <w:p w14:paraId="535AE6DF" w14:textId="77777777" w:rsidR="00D20A30" w:rsidRPr="001D18AB" w:rsidRDefault="00D20A30" w:rsidP="00D20A30">
      <w:pPr>
        <w:pStyle w:val="Rientronormale"/>
        <w:spacing w:before="120" w:after="120"/>
        <w:ind w:left="0"/>
        <w:rPr>
          <w:rFonts w:ascii="Arial" w:hAnsi="Arial" w:cs="Arial"/>
          <w:b/>
          <w:sz w:val="22"/>
          <w:szCs w:val="22"/>
        </w:rPr>
      </w:pPr>
      <w:r w:rsidRPr="001D18AB">
        <w:rPr>
          <w:rFonts w:ascii="Arial" w:hAnsi="Arial" w:cs="Arial"/>
          <w:b/>
          <w:sz w:val="22"/>
          <w:szCs w:val="22"/>
        </w:rPr>
        <w:t>Sezione 1: Visualizza Centri di postalizzazione</w:t>
      </w:r>
    </w:p>
    <w:p w14:paraId="6157E728" w14:textId="10BA3184" w:rsidR="00D20A30" w:rsidRPr="00AE68D8" w:rsidRDefault="00D20A30" w:rsidP="00D20A30">
      <w:pPr>
        <w:pStyle w:val="Rientronormale"/>
        <w:spacing w:before="120" w:after="120"/>
        <w:ind w:left="0"/>
        <w:rPr>
          <w:rFonts w:ascii="Arial" w:hAnsi="Arial" w:cs="Arial"/>
          <w:sz w:val="22"/>
          <w:szCs w:val="22"/>
        </w:rPr>
      </w:pPr>
      <w:r w:rsidRPr="00AE68D8">
        <w:rPr>
          <w:rFonts w:ascii="Arial" w:hAnsi="Arial" w:cs="Arial"/>
          <w:sz w:val="22"/>
          <w:szCs w:val="22"/>
        </w:rPr>
        <w:lastRenderedPageBreak/>
        <w:t xml:space="preserve">In questa sezione il </w:t>
      </w:r>
      <w:r w:rsidR="00E125DD">
        <w:rPr>
          <w:rFonts w:ascii="Arial" w:hAnsi="Arial" w:cs="Arial"/>
          <w:sz w:val="22"/>
          <w:szCs w:val="22"/>
        </w:rPr>
        <w:t>Cliente/</w:t>
      </w:r>
      <w:r w:rsidR="008F65CC">
        <w:rPr>
          <w:rFonts w:ascii="Arial" w:hAnsi="Arial" w:cs="Arial"/>
          <w:sz w:val="22"/>
          <w:szCs w:val="22"/>
        </w:rPr>
        <w:t>Operatore</w:t>
      </w:r>
      <w:r w:rsidRPr="00AE68D8">
        <w:rPr>
          <w:rFonts w:ascii="Arial" w:hAnsi="Arial" w:cs="Arial"/>
          <w:sz w:val="22"/>
          <w:szCs w:val="22"/>
        </w:rPr>
        <w:t xml:space="preserve"> potrà visualizzare i </w:t>
      </w:r>
      <w:r w:rsidRPr="00AE68D8">
        <w:rPr>
          <w:rFonts w:ascii="Arial" w:hAnsi="Arial" w:cs="Arial"/>
          <w:b/>
          <w:sz w:val="22"/>
          <w:szCs w:val="22"/>
        </w:rPr>
        <w:t>centri</w:t>
      </w:r>
      <w:r w:rsidRPr="00AE68D8">
        <w:rPr>
          <w:rFonts w:ascii="Arial" w:hAnsi="Arial" w:cs="Arial"/>
          <w:sz w:val="22"/>
          <w:szCs w:val="22"/>
        </w:rPr>
        <w:t xml:space="preserve"> presso cui è possibile accettare il prodotto di posta selezionato nonché il </w:t>
      </w:r>
      <w:r w:rsidRPr="00AE68D8">
        <w:rPr>
          <w:rFonts w:ascii="Arial" w:hAnsi="Arial" w:cs="Arial"/>
          <w:b/>
          <w:sz w:val="22"/>
          <w:szCs w:val="22"/>
        </w:rPr>
        <w:t>frazionario</w:t>
      </w:r>
      <w:r w:rsidRPr="00AE68D8">
        <w:rPr>
          <w:rFonts w:ascii="Arial" w:hAnsi="Arial" w:cs="Arial"/>
          <w:sz w:val="22"/>
          <w:szCs w:val="22"/>
        </w:rPr>
        <w:t xml:space="preserve"> che dovrà successivamente essere inserito all’interno della distinta analitica di prenotazione.</w:t>
      </w:r>
    </w:p>
    <w:p w14:paraId="044BDAD4" w14:textId="77777777" w:rsidR="00D20A30" w:rsidRDefault="0075285A" w:rsidP="00D20A30">
      <w:pPr>
        <w:pStyle w:val="Rientronormale"/>
        <w:spacing w:before="120" w:after="120"/>
        <w:ind w:left="0"/>
        <w:rPr>
          <w:rFonts w:ascii="Arial" w:hAnsi="Arial" w:cs="Arial"/>
          <w:sz w:val="22"/>
          <w:szCs w:val="22"/>
        </w:rPr>
      </w:pPr>
      <w:r w:rsidRPr="00D20A30">
        <w:rPr>
          <w:rFonts w:ascii="Arial" w:hAnsi="Arial" w:cs="Arial"/>
          <w:noProof/>
          <w:sz w:val="22"/>
          <w:szCs w:val="22"/>
          <w:lang w:eastAsia="it-IT"/>
        </w:rPr>
        <w:drawing>
          <wp:inline distT="0" distB="0" distL="0" distR="0" wp14:anchorId="22DE771A" wp14:editId="4B8BF052">
            <wp:extent cx="6334760" cy="2860040"/>
            <wp:effectExtent l="0" t="0" r="0" b="0"/>
            <wp:docPr id="25" name="Immagin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25"/>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6334760" cy="2860040"/>
                    </a:xfrm>
                    <a:prstGeom prst="rect">
                      <a:avLst/>
                    </a:prstGeom>
                    <a:noFill/>
                    <a:ln>
                      <a:noFill/>
                    </a:ln>
                  </pic:spPr>
                </pic:pic>
              </a:graphicData>
            </a:graphic>
          </wp:inline>
        </w:drawing>
      </w:r>
    </w:p>
    <w:p w14:paraId="6D169CB4" w14:textId="77777777" w:rsidR="00D20A30" w:rsidRDefault="00D20A30" w:rsidP="00D20A30">
      <w:pPr>
        <w:jc w:val="left"/>
        <w:rPr>
          <w:rFonts w:cs="Times New Roman"/>
          <w:b/>
          <w:bCs/>
          <w:i/>
          <w:iCs/>
          <w:color w:val="0000FF"/>
        </w:rPr>
      </w:pPr>
    </w:p>
    <w:p w14:paraId="17868D3E" w14:textId="77777777" w:rsidR="00D20A30" w:rsidRPr="001D18AB" w:rsidRDefault="00D20A30" w:rsidP="00D20A30">
      <w:pPr>
        <w:pStyle w:val="Rientronormale"/>
        <w:spacing w:before="120" w:after="120"/>
        <w:ind w:left="0"/>
        <w:rPr>
          <w:rFonts w:ascii="Arial" w:hAnsi="Arial" w:cs="Arial"/>
          <w:b/>
          <w:sz w:val="22"/>
          <w:szCs w:val="22"/>
        </w:rPr>
      </w:pPr>
      <w:r w:rsidRPr="001D18AB">
        <w:rPr>
          <w:rFonts w:ascii="Arial" w:hAnsi="Arial" w:cs="Arial"/>
          <w:b/>
          <w:sz w:val="22"/>
          <w:szCs w:val="22"/>
        </w:rPr>
        <w:t>Sezione 2: Richiedi ID Prenotazione</w:t>
      </w:r>
    </w:p>
    <w:p w14:paraId="1FE55413" w14:textId="77777777" w:rsidR="00D20A30" w:rsidRDefault="00D20A30" w:rsidP="00D20A30">
      <w:pPr>
        <w:rPr>
          <w:szCs w:val="23"/>
        </w:rPr>
      </w:pPr>
      <w:r w:rsidRPr="006A71F1">
        <w:rPr>
          <w:szCs w:val="23"/>
        </w:rPr>
        <w:t xml:space="preserve">In questa sezione è possibile richiedere </w:t>
      </w:r>
      <w:r>
        <w:rPr>
          <w:szCs w:val="23"/>
        </w:rPr>
        <w:t xml:space="preserve">secondo necessità </w:t>
      </w:r>
      <w:r w:rsidRPr="006A71F1">
        <w:rPr>
          <w:szCs w:val="23"/>
        </w:rPr>
        <w:t>i codici “ID</w:t>
      </w:r>
      <w:r>
        <w:rPr>
          <w:szCs w:val="23"/>
        </w:rPr>
        <w:t xml:space="preserve"> </w:t>
      </w:r>
      <w:proofErr w:type="gramStart"/>
      <w:r>
        <w:rPr>
          <w:szCs w:val="23"/>
        </w:rPr>
        <w:t>P</w:t>
      </w:r>
      <w:r w:rsidRPr="006A71F1">
        <w:rPr>
          <w:szCs w:val="23"/>
        </w:rPr>
        <w:t xml:space="preserve">renotazione” </w:t>
      </w:r>
      <w:r>
        <w:rPr>
          <w:szCs w:val="23"/>
        </w:rPr>
        <w:t xml:space="preserve"> per</w:t>
      </w:r>
      <w:proofErr w:type="gramEnd"/>
      <w:r>
        <w:rPr>
          <w:szCs w:val="23"/>
        </w:rPr>
        <w:t xml:space="preserve"> quantità</w:t>
      </w:r>
      <w:r w:rsidRPr="006A71F1">
        <w:rPr>
          <w:szCs w:val="23"/>
        </w:rPr>
        <w:t xml:space="preserve"> </w:t>
      </w:r>
      <w:r>
        <w:rPr>
          <w:szCs w:val="23"/>
        </w:rPr>
        <w:t>desiderata fino ad un massimo di 100 per volta</w:t>
      </w:r>
      <w:r w:rsidR="00D16EC5">
        <w:rPr>
          <w:szCs w:val="23"/>
        </w:rPr>
        <w:t xml:space="preserve">, </w:t>
      </w:r>
      <w:r w:rsidR="00D16EC5" w:rsidRPr="00D16EC5">
        <w:rPr>
          <w:szCs w:val="23"/>
        </w:rPr>
        <w:t xml:space="preserve">gli “ID Prenotazione” </w:t>
      </w:r>
      <w:r w:rsidR="00F26055">
        <w:rPr>
          <w:szCs w:val="23"/>
        </w:rPr>
        <w:t>hanno una durata illimitata</w:t>
      </w:r>
      <w:r w:rsidR="00D16EC5" w:rsidRPr="00D16EC5">
        <w:rPr>
          <w:szCs w:val="23"/>
        </w:rPr>
        <w:t xml:space="preserve"> e possono essere usati una sola volta.</w:t>
      </w:r>
    </w:p>
    <w:p w14:paraId="3BD71A7E" w14:textId="77777777" w:rsidR="00D20A30" w:rsidRDefault="00D20A30" w:rsidP="00D20A30">
      <w:pPr>
        <w:rPr>
          <w:szCs w:val="23"/>
        </w:rPr>
      </w:pPr>
      <w:r w:rsidRPr="003F7621">
        <w:rPr>
          <w:szCs w:val="23"/>
          <w:u w:val="single"/>
        </w:rPr>
        <w:t xml:space="preserve">Nel caso in cui sia presente la scelta </w:t>
      </w:r>
      <w:r w:rsidRPr="003F7621">
        <w:rPr>
          <w:b/>
          <w:szCs w:val="23"/>
          <w:u w:val="single"/>
        </w:rPr>
        <w:t>ID Padre</w:t>
      </w:r>
      <w:r w:rsidRPr="003F7621">
        <w:rPr>
          <w:szCs w:val="23"/>
          <w:u w:val="single"/>
        </w:rPr>
        <w:t>/</w:t>
      </w:r>
      <w:r w:rsidRPr="003F7621">
        <w:rPr>
          <w:b/>
          <w:szCs w:val="23"/>
          <w:u w:val="single"/>
        </w:rPr>
        <w:t>ID Figlio</w:t>
      </w:r>
      <w:r w:rsidRPr="003F7621">
        <w:rPr>
          <w:szCs w:val="23"/>
          <w:u w:val="single"/>
        </w:rPr>
        <w:t xml:space="preserve"> occorre utilizzare gli </w:t>
      </w:r>
      <w:r w:rsidRPr="003F7621">
        <w:rPr>
          <w:b/>
          <w:szCs w:val="23"/>
          <w:u w:val="single"/>
        </w:rPr>
        <w:t>ID Padre</w:t>
      </w:r>
      <w:r>
        <w:rPr>
          <w:szCs w:val="23"/>
        </w:rPr>
        <w:t>.</w:t>
      </w:r>
    </w:p>
    <w:p w14:paraId="46203973" w14:textId="469E4C51" w:rsidR="00011BF6" w:rsidRPr="00011BF6" w:rsidRDefault="00D20A30" w:rsidP="00011BF6">
      <w:pPr>
        <w:pStyle w:val="Rientronormale"/>
        <w:spacing w:before="120" w:after="120"/>
        <w:ind w:left="0"/>
        <w:rPr>
          <w:rFonts w:ascii="Arial" w:hAnsi="Arial" w:cs="Arial"/>
          <w:sz w:val="22"/>
          <w:szCs w:val="22"/>
        </w:rPr>
      </w:pPr>
      <w:r>
        <w:rPr>
          <w:rFonts w:ascii="Arial" w:hAnsi="Arial" w:cs="Arial"/>
          <w:sz w:val="22"/>
          <w:szCs w:val="22"/>
        </w:rPr>
        <w:t xml:space="preserve">Si precisa che ad ogni </w:t>
      </w:r>
      <w:r w:rsidR="00E125DD">
        <w:rPr>
          <w:rFonts w:ascii="Arial" w:hAnsi="Arial" w:cs="Arial"/>
          <w:sz w:val="22"/>
          <w:szCs w:val="22"/>
        </w:rPr>
        <w:t>Cliente/</w:t>
      </w:r>
      <w:r w:rsidR="008F65CC">
        <w:rPr>
          <w:rFonts w:ascii="Arial" w:hAnsi="Arial" w:cs="Arial"/>
          <w:sz w:val="22"/>
          <w:szCs w:val="22"/>
        </w:rPr>
        <w:t>Operatore</w:t>
      </w:r>
      <w:r>
        <w:rPr>
          <w:rFonts w:ascii="Arial" w:hAnsi="Arial" w:cs="Arial"/>
          <w:sz w:val="22"/>
          <w:szCs w:val="22"/>
        </w:rPr>
        <w:t xml:space="preserve"> potrà essere assegnato fino ad un massimo di </w:t>
      </w:r>
      <w:r w:rsidR="00D16EC5">
        <w:rPr>
          <w:rFonts w:ascii="Arial" w:hAnsi="Arial" w:cs="Arial"/>
          <w:sz w:val="22"/>
          <w:szCs w:val="22"/>
        </w:rPr>
        <w:t xml:space="preserve">20000 </w:t>
      </w:r>
      <w:r>
        <w:rPr>
          <w:rFonts w:ascii="Arial" w:hAnsi="Arial" w:cs="Arial"/>
          <w:sz w:val="22"/>
          <w:szCs w:val="22"/>
        </w:rPr>
        <w:t>codici “ID Prenotazione” utilizzabili. Nel caso in cui non siano stati ancora utilizzati e nel momento in cui con una richiesta si dovesse superare tale soglia, il sistema restituirà il segu</w:t>
      </w:r>
      <w:r w:rsidRPr="00D0684C">
        <w:rPr>
          <w:rFonts w:ascii="Arial" w:hAnsi="Arial" w:cs="Arial"/>
          <w:sz w:val="22"/>
          <w:szCs w:val="22"/>
        </w:rPr>
        <w:t xml:space="preserve">ente errore: </w:t>
      </w:r>
      <w:r w:rsidRPr="00D0684C">
        <w:rPr>
          <w:i/>
          <w:iCs/>
        </w:rPr>
        <w:t>“Limite massimo di ID Prenotazione richiesti superato; puoi verificare gli ID Prenotazione già assegnati e non utilizzati nella sezione Utility - Ricerca ID Prenotazione”</w:t>
      </w:r>
      <w:r w:rsidRPr="00D0684C">
        <w:rPr>
          <w:rFonts w:ascii="Arial" w:hAnsi="Arial" w:cs="Arial"/>
          <w:iCs/>
        </w:rPr>
        <w:t xml:space="preserve">. </w:t>
      </w:r>
      <w:proofErr w:type="gramStart"/>
      <w:r w:rsidRPr="000D2234">
        <w:rPr>
          <w:rFonts w:ascii="Arial" w:hAnsi="Arial" w:cs="Arial"/>
          <w:sz w:val="22"/>
          <w:szCs w:val="22"/>
        </w:rPr>
        <w:t>Pertanto</w:t>
      </w:r>
      <w:proofErr w:type="gramEnd"/>
      <w:r w:rsidRPr="000D2234">
        <w:rPr>
          <w:rFonts w:ascii="Arial" w:hAnsi="Arial" w:cs="Arial"/>
          <w:sz w:val="22"/>
          <w:szCs w:val="22"/>
        </w:rPr>
        <w:t xml:space="preserve"> solo</w:t>
      </w:r>
      <w:r>
        <w:rPr>
          <w:rFonts w:ascii="Arial" w:hAnsi="Arial" w:cs="Arial"/>
          <w:iCs/>
        </w:rPr>
        <w:t xml:space="preserve"> </w:t>
      </w:r>
      <w:r w:rsidRPr="00627A3C">
        <w:rPr>
          <w:rFonts w:ascii="Arial" w:hAnsi="Arial" w:cs="Arial"/>
          <w:sz w:val="22"/>
          <w:szCs w:val="23"/>
        </w:rPr>
        <w:t>dopo aver utilizzato</w:t>
      </w:r>
      <w:r>
        <w:rPr>
          <w:rFonts w:ascii="Arial" w:hAnsi="Arial" w:cs="Arial"/>
          <w:iCs/>
        </w:rPr>
        <w:t xml:space="preserve"> </w:t>
      </w:r>
      <w:r w:rsidRPr="000D2234">
        <w:rPr>
          <w:rFonts w:ascii="Arial" w:hAnsi="Arial" w:cs="Arial"/>
          <w:sz w:val="22"/>
          <w:szCs w:val="22"/>
        </w:rPr>
        <w:t xml:space="preserve">tutti </w:t>
      </w:r>
      <w:r w:rsidRPr="000D2234">
        <w:rPr>
          <w:rFonts w:ascii="Arial" w:hAnsi="Arial" w:cs="Arial"/>
          <w:sz w:val="22"/>
          <w:szCs w:val="23"/>
        </w:rPr>
        <w:t xml:space="preserve">gli </w:t>
      </w:r>
      <w:r>
        <w:rPr>
          <w:rFonts w:ascii="Arial" w:hAnsi="Arial" w:cs="Arial"/>
          <w:sz w:val="22"/>
          <w:szCs w:val="22"/>
        </w:rPr>
        <w:t xml:space="preserve">“ID Prenotazione” assegnati o parte di essi il </w:t>
      </w:r>
      <w:r w:rsidR="00E125DD">
        <w:rPr>
          <w:rFonts w:ascii="Arial" w:hAnsi="Arial" w:cs="Arial"/>
          <w:sz w:val="22"/>
          <w:szCs w:val="22"/>
        </w:rPr>
        <w:t>Cliente/</w:t>
      </w:r>
      <w:r w:rsidR="008F65CC">
        <w:rPr>
          <w:rFonts w:ascii="Arial" w:hAnsi="Arial" w:cs="Arial"/>
          <w:sz w:val="22"/>
          <w:szCs w:val="22"/>
        </w:rPr>
        <w:t>Operatore</w:t>
      </w:r>
      <w:r>
        <w:rPr>
          <w:rFonts w:ascii="Arial" w:hAnsi="Arial" w:cs="Arial"/>
          <w:sz w:val="22"/>
          <w:szCs w:val="22"/>
        </w:rPr>
        <w:t xml:space="preserve"> potrà richiederne di nuovi. </w:t>
      </w:r>
      <w:r w:rsidR="00011BF6">
        <w:rPr>
          <w:rFonts w:ascii="Arial" w:hAnsi="Arial" w:cs="Arial"/>
          <w:sz w:val="22"/>
          <w:szCs w:val="22"/>
        </w:rPr>
        <w:t xml:space="preserve">È </w:t>
      </w:r>
      <w:r w:rsidR="00011BF6" w:rsidRPr="00373C8F">
        <w:rPr>
          <w:rFonts w:ascii="Arial" w:hAnsi="Arial" w:cs="Arial"/>
          <w:sz w:val="22"/>
          <w:szCs w:val="23"/>
        </w:rPr>
        <w:t>possibile richiedere i codici “ID</w:t>
      </w:r>
      <w:r w:rsidR="00011BF6">
        <w:rPr>
          <w:rFonts w:ascii="Arial" w:hAnsi="Arial" w:cs="Arial"/>
          <w:sz w:val="22"/>
          <w:szCs w:val="23"/>
        </w:rPr>
        <w:t xml:space="preserve"> P</w:t>
      </w:r>
      <w:r w:rsidR="00011BF6" w:rsidRPr="00373C8F">
        <w:rPr>
          <w:rFonts w:ascii="Arial" w:hAnsi="Arial" w:cs="Arial"/>
          <w:sz w:val="22"/>
          <w:szCs w:val="23"/>
        </w:rPr>
        <w:t>renotazione”</w:t>
      </w:r>
      <w:r w:rsidR="00011BF6">
        <w:rPr>
          <w:rFonts w:ascii="Arial" w:hAnsi="Arial" w:cs="Arial"/>
          <w:sz w:val="22"/>
          <w:szCs w:val="23"/>
        </w:rPr>
        <w:t xml:space="preserve"> anche in </w:t>
      </w:r>
      <w:r w:rsidR="00011BF6" w:rsidRPr="00373C8F">
        <w:rPr>
          <w:rFonts w:ascii="Arial" w:hAnsi="Arial" w:cs="Arial"/>
          <w:sz w:val="22"/>
          <w:szCs w:val="23"/>
        </w:rPr>
        <w:t xml:space="preserve">modalità Web service </w:t>
      </w:r>
      <w:r w:rsidR="00D16EC5" w:rsidRPr="00D16EC5">
        <w:rPr>
          <w:rFonts w:ascii="Arial" w:hAnsi="Arial" w:cs="Arial"/>
          <w:sz w:val="22"/>
          <w:szCs w:val="23"/>
        </w:rPr>
        <w:t xml:space="preserve">(massimo di </w:t>
      </w:r>
      <w:proofErr w:type="gramStart"/>
      <w:r w:rsidR="00D16EC5" w:rsidRPr="00D16EC5">
        <w:rPr>
          <w:rFonts w:ascii="Arial" w:hAnsi="Arial" w:cs="Arial"/>
          <w:sz w:val="22"/>
          <w:szCs w:val="23"/>
        </w:rPr>
        <w:t>1000</w:t>
      </w:r>
      <w:proofErr w:type="gramEnd"/>
      <w:r w:rsidR="00D16EC5" w:rsidRPr="00D16EC5">
        <w:rPr>
          <w:rFonts w:ascii="Arial" w:hAnsi="Arial" w:cs="Arial"/>
          <w:sz w:val="22"/>
          <w:szCs w:val="23"/>
        </w:rPr>
        <w:t xml:space="preserve"> codici a chiamata) </w:t>
      </w:r>
      <w:r w:rsidR="00011BF6">
        <w:rPr>
          <w:rFonts w:ascii="Arial" w:hAnsi="Arial" w:cs="Arial"/>
          <w:sz w:val="22"/>
          <w:szCs w:val="23"/>
        </w:rPr>
        <w:t xml:space="preserve">ma non </w:t>
      </w:r>
      <w:r w:rsidR="005F340C">
        <w:rPr>
          <w:rFonts w:ascii="Arial" w:hAnsi="Arial" w:cs="Arial"/>
          <w:sz w:val="22"/>
          <w:szCs w:val="23"/>
        </w:rPr>
        <w:t>mediante c</w:t>
      </w:r>
      <w:r w:rsidR="00011BF6" w:rsidRPr="00373C8F">
        <w:rPr>
          <w:rFonts w:ascii="Arial" w:hAnsi="Arial" w:cs="Arial"/>
          <w:sz w:val="22"/>
          <w:szCs w:val="23"/>
        </w:rPr>
        <w:t>artella di scambio SFTP</w:t>
      </w:r>
      <w:r w:rsidR="00011BF6">
        <w:rPr>
          <w:rFonts w:ascii="Arial" w:hAnsi="Arial" w:cs="Arial"/>
          <w:sz w:val="22"/>
          <w:szCs w:val="23"/>
        </w:rPr>
        <w:t>.</w:t>
      </w:r>
    </w:p>
    <w:p w14:paraId="5D48DD46" w14:textId="77777777" w:rsidR="00011BF6" w:rsidRDefault="00011BF6" w:rsidP="00D20A30">
      <w:pPr>
        <w:pStyle w:val="Rientronormale"/>
        <w:spacing w:before="120" w:after="120"/>
        <w:ind w:left="0"/>
        <w:rPr>
          <w:rFonts w:ascii="Arial" w:hAnsi="Arial" w:cs="Arial"/>
          <w:sz w:val="22"/>
          <w:szCs w:val="22"/>
        </w:rPr>
      </w:pPr>
    </w:p>
    <w:p w14:paraId="4F5DA0DE" w14:textId="77777777" w:rsidR="00D20A30" w:rsidRDefault="00D20A30" w:rsidP="00D20A30">
      <w:pPr>
        <w:rPr>
          <w:szCs w:val="23"/>
        </w:rPr>
      </w:pPr>
      <w:r>
        <w:rPr>
          <w:szCs w:val="23"/>
        </w:rPr>
        <w:t>Ad ogni richiesta, il sistema genera</w:t>
      </w:r>
      <w:r w:rsidRPr="006A71F1">
        <w:rPr>
          <w:szCs w:val="23"/>
        </w:rPr>
        <w:t xml:space="preserve"> </w:t>
      </w:r>
      <w:r>
        <w:rPr>
          <w:szCs w:val="23"/>
        </w:rPr>
        <w:t xml:space="preserve">un file TXT contenente </w:t>
      </w:r>
      <w:r w:rsidRPr="006A71F1">
        <w:rPr>
          <w:szCs w:val="23"/>
        </w:rPr>
        <w:t xml:space="preserve">un range </w:t>
      </w:r>
      <w:r>
        <w:rPr>
          <w:szCs w:val="23"/>
        </w:rPr>
        <w:t>di codici sequenziale (</w:t>
      </w:r>
      <w:r w:rsidRPr="006A71F1">
        <w:rPr>
          <w:szCs w:val="23"/>
        </w:rPr>
        <w:t>senza interruzioni</w:t>
      </w:r>
      <w:r>
        <w:rPr>
          <w:szCs w:val="23"/>
        </w:rPr>
        <w:t>) sia in codifica base 10 (codice numerico), sia in codifica equivalente base 36 (codice alfanumerico) separati dal carattere pipe (|).</w:t>
      </w:r>
    </w:p>
    <w:p w14:paraId="55F147B4" w14:textId="41E29512" w:rsidR="00D20A30" w:rsidRPr="006A71F1" w:rsidRDefault="00D20A30" w:rsidP="00D20A30">
      <w:pPr>
        <w:rPr>
          <w:szCs w:val="23"/>
        </w:rPr>
      </w:pPr>
      <w:r>
        <w:rPr>
          <w:szCs w:val="23"/>
        </w:rPr>
        <w:t xml:space="preserve">Il file TXT generato verrà inviato automaticamente dal sistema verso il </w:t>
      </w:r>
      <w:r w:rsidR="00E125DD">
        <w:rPr>
          <w:szCs w:val="23"/>
        </w:rPr>
        <w:t>Cliente/</w:t>
      </w:r>
      <w:r w:rsidR="008F65CC">
        <w:rPr>
          <w:szCs w:val="23"/>
        </w:rPr>
        <w:t>Operatore</w:t>
      </w:r>
      <w:r>
        <w:rPr>
          <w:szCs w:val="23"/>
        </w:rPr>
        <w:t xml:space="preserve"> tramite e-mail all’indirizzo indicato in fase di registrazione dall’utente che sta richiedendo i codici.</w:t>
      </w:r>
    </w:p>
    <w:p w14:paraId="2458A32D" w14:textId="77777777" w:rsidR="00D20A30" w:rsidRDefault="00D20A30" w:rsidP="00D20A30">
      <w:pPr>
        <w:rPr>
          <w:szCs w:val="23"/>
        </w:rPr>
      </w:pPr>
    </w:p>
    <w:p w14:paraId="7778C691" w14:textId="77777777" w:rsidR="00D20A30" w:rsidRDefault="00D20A30" w:rsidP="00D20A30"/>
    <w:p w14:paraId="6F66A4FB" w14:textId="77777777" w:rsidR="00D20A30" w:rsidRPr="009B3FF9" w:rsidRDefault="00D20A30" w:rsidP="00D20A30">
      <w:r w:rsidRPr="003F7621">
        <w:t>Gli “ID prenotazione” generati andranno inseriti nella Distinta Analitica di prenotazione (valore numerico codificato in base 10).</w:t>
      </w:r>
    </w:p>
    <w:p w14:paraId="4FD41836" w14:textId="77777777" w:rsidR="00D20A30" w:rsidRPr="009B3FF9" w:rsidRDefault="00D20A30" w:rsidP="00D20A30">
      <w:r w:rsidRPr="003F7621">
        <w:t>I codici ID prenotazione hanno una durata illimitata e possono essere usati una sola volta.</w:t>
      </w:r>
    </w:p>
    <w:p w14:paraId="16B1A02B" w14:textId="77777777" w:rsidR="00D20A30" w:rsidRPr="00D62F0D" w:rsidRDefault="00D20A30" w:rsidP="00D20A30">
      <w:pPr>
        <w:rPr>
          <w:szCs w:val="23"/>
        </w:rPr>
      </w:pPr>
    </w:p>
    <w:p w14:paraId="375A4F37" w14:textId="77777777" w:rsidR="00D20A30" w:rsidRPr="003030A8" w:rsidRDefault="00D20A30" w:rsidP="00D20A30">
      <w:r w:rsidRPr="00662AF7">
        <w:t>In caso di annullamento della postalizzazione non sarà più possibile riutilizzare lo stesso ID di Prenotazione</w:t>
      </w:r>
      <w:r>
        <w:t>.</w:t>
      </w:r>
    </w:p>
    <w:p w14:paraId="1E9DB04C" w14:textId="77777777" w:rsidR="00D20A30" w:rsidRDefault="00D20A30" w:rsidP="00D20A30"/>
    <w:p w14:paraId="228119BF" w14:textId="77777777" w:rsidR="00D20A30" w:rsidRDefault="0075285A" w:rsidP="00D20A30">
      <w:r w:rsidRPr="00140F0B">
        <w:rPr>
          <w:noProof/>
        </w:rPr>
        <w:drawing>
          <wp:inline distT="0" distB="0" distL="0" distR="0" wp14:anchorId="528F4564" wp14:editId="5D65F1BB">
            <wp:extent cx="6356985" cy="2830830"/>
            <wp:effectExtent l="0" t="0" r="0" b="0"/>
            <wp:docPr id="26" name="Immagin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9"/>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6356985" cy="2830830"/>
                    </a:xfrm>
                    <a:prstGeom prst="rect">
                      <a:avLst/>
                    </a:prstGeom>
                    <a:noFill/>
                    <a:ln>
                      <a:noFill/>
                    </a:ln>
                  </pic:spPr>
                </pic:pic>
              </a:graphicData>
            </a:graphic>
          </wp:inline>
        </w:drawing>
      </w:r>
    </w:p>
    <w:p w14:paraId="4DC56876" w14:textId="77777777" w:rsidR="00D20A30" w:rsidRDefault="00D20A30" w:rsidP="00D20A30">
      <w:pPr>
        <w:pStyle w:val="Rientronormale"/>
        <w:spacing w:before="120" w:after="120"/>
        <w:ind w:left="0"/>
        <w:rPr>
          <w:rFonts w:ascii="Arial" w:hAnsi="Arial" w:cs="Arial"/>
          <w:i/>
          <w:sz w:val="18"/>
          <w:szCs w:val="22"/>
        </w:rPr>
      </w:pPr>
      <w:r>
        <w:rPr>
          <w:rFonts w:ascii="Arial" w:hAnsi="Arial" w:cs="Arial"/>
          <w:i/>
          <w:sz w:val="18"/>
          <w:szCs w:val="22"/>
        </w:rPr>
        <w:tab/>
      </w:r>
      <w:r>
        <w:rPr>
          <w:rFonts w:ascii="Arial" w:hAnsi="Arial" w:cs="Arial"/>
          <w:i/>
          <w:sz w:val="18"/>
          <w:szCs w:val="22"/>
        </w:rPr>
        <w:tab/>
      </w:r>
      <w:r>
        <w:rPr>
          <w:rFonts w:ascii="Arial" w:hAnsi="Arial" w:cs="Arial"/>
          <w:i/>
          <w:sz w:val="18"/>
          <w:szCs w:val="22"/>
        </w:rPr>
        <w:tab/>
      </w:r>
      <w:r>
        <w:rPr>
          <w:rFonts w:ascii="Arial" w:hAnsi="Arial" w:cs="Arial"/>
          <w:i/>
          <w:sz w:val="18"/>
          <w:szCs w:val="22"/>
        </w:rPr>
        <w:tab/>
      </w:r>
      <w:r>
        <w:rPr>
          <w:rFonts w:ascii="Arial" w:hAnsi="Arial" w:cs="Arial"/>
          <w:i/>
          <w:sz w:val="18"/>
          <w:szCs w:val="22"/>
        </w:rPr>
        <w:tab/>
      </w:r>
      <w:r>
        <w:rPr>
          <w:rFonts w:ascii="Arial" w:hAnsi="Arial" w:cs="Arial"/>
          <w:i/>
          <w:sz w:val="18"/>
          <w:szCs w:val="22"/>
        </w:rPr>
        <w:tab/>
      </w:r>
      <w:r w:rsidRPr="0010794F">
        <w:rPr>
          <w:rFonts w:ascii="Arial" w:hAnsi="Arial" w:cs="Arial"/>
          <w:i/>
          <w:sz w:val="18"/>
          <w:szCs w:val="22"/>
        </w:rPr>
        <w:t>Selezione della quantità ID da richiedere</w:t>
      </w:r>
    </w:p>
    <w:p w14:paraId="294559ED" w14:textId="77777777" w:rsidR="00D20A30" w:rsidRDefault="00D20A30" w:rsidP="00D20A30">
      <w:pPr>
        <w:pStyle w:val="Rientronormale"/>
        <w:spacing w:before="120" w:after="120"/>
        <w:ind w:left="0"/>
        <w:rPr>
          <w:rFonts w:ascii="Arial" w:hAnsi="Arial" w:cs="Arial"/>
          <w:i/>
          <w:sz w:val="18"/>
          <w:szCs w:val="22"/>
        </w:rPr>
      </w:pPr>
    </w:p>
    <w:p w14:paraId="64979184" w14:textId="77777777" w:rsidR="00D20A30" w:rsidRDefault="0075285A" w:rsidP="00D20A30">
      <w:pPr>
        <w:pStyle w:val="Rientronormale"/>
        <w:spacing w:before="120" w:after="120"/>
        <w:ind w:left="0"/>
        <w:jc w:val="center"/>
        <w:rPr>
          <w:rFonts w:ascii="Arial" w:hAnsi="Arial" w:cs="Arial"/>
          <w:i/>
          <w:sz w:val="18"/>
          <w:szCs w:val="22"/>
        </w:rPr>
      </w:pPr>
      <w:r w:rsidRPr="00140F0B">
        <w:rPr>
          <w:noProof/>
          <w:lang w:eastAsia="it-IT"/>
        </w:rPr>
        <w:drawing>
          <wp:inline distT="0" distB="0" distL="0" distR="0" wp14:anchorId="2AF77C0F" wp14:editId="735F1F37">
            <wp:extent cx="6356985" cy="2874645"/>
            <wp:effectExtent l="0" t="0" r="0" b="0"/>
            <wp:docPr id="27" name="Immagin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25"/>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6356985" cy="2874645"/>
                    </a:xfrm>
                    <a:prstGeom prst="rect">
                      <a:avLst/>
                    </a:prstGeom>
                    <a:noFill/>
                    <a:ln>
                      <a:noFill/>
                    </a:ln>
                  </pic:spPr>
                </pic:pic>
              </a:graphicData>
            </a:graphic>
          </wp:inline>
        </w:drawing>
      </w:r>
    </w:p>
    <w:p w14:paraId="25B66C8A" w14:textId="77777777" w:rsidR="00D20A30" w:rsidRPr="001D4F68" w:rsidRDefault="00D20A30" w:rsidP="00D20A30">
      <w:pPr>
        <w:pStyle w:val="Rientronormale"/>
        <w:spacing w:before="120" w:after="120"/>
        <w:ind w:left="0"/>
        <w:jc w:val="center"/>
        <w:rPr>
          <w:rFonts w:ascii="Arial" w:hAnsi="Arial" w:cs="Arial"/>
          <w:i/>
          <w:sz w:val="18"/>
          <w:szCs w:val="22"/>
        </w:rPr>
      </w:pPr>
      <w:r>
        <w:rPr>
          <w:rFonts w:ascii="Arial" w:hAnsi="Arial" w:cs="Arial"/>
          <w:i/>
          <w:sz w:val="18"/>
          <w:szCs w:val="22"/>
        </w:rPr>
        <w:t>Visualizzazione del range numerico di codici richiesto ed assegnato</w:t>
      </w:r>
    </w:p>
    <w:p w14:paraId="626EC013" w14:textId="77777777" w:rsidR="00D20A30" w:rsidRDefault="00D20A30" w:rsidP="00D20A30">
      <w:pPr>
        <w:autoSpaceDE w:val="0"/>
        <w:autoSpaceDN w:val="0"/>
        <w:adjustRightInd w:val="0"/>
        <w:jc w:val="left"/>
        <w:rPr>
          <w:szCs w:val="23"/>
        </w:rPr>
      </w:pPr>
    </w:p>
    <w:p w14:paraId="4DCB7FDA" w14:textId="77777777" w:rsidR="00D20A30" w:rsidRDefault="00D20A30" w:rsidP="00D20A30">
      <w:pPr>
        <w:autoSpaceDE w:val="0"/>
        <w:autoSpaceDN w:val="0"/>
        <w:adjustRightInd w:val="0"/>
        <w:jc w:val="left"/>
        <w:rPr>
          <w:szCs w:val="23"/>
        </w:rPr>
      </w:pPr>
    </w:p>
    <w:p w14:paraId="12F4BE11" w14:textId="2C7D9E9E" w:rsidR="00D20A30" w:rsidRDefault="00D20A30" w:rsidP="00D20A30">
      <w:pPr>
        <w:autoSpaceDE w:val="0"/>
        <w:autoSpaceDN w:val="0"/>
        <w:adjustRightInd w:val="0"/>
        <w:jc w:val="left"/>
        <w:rPr>
          <w:szCs w:val="23"/>
        </w:rPr>
      </w:pPr>
      <w:r w:rsidRPr="006A71F1">
        <w:rPr>
          <w:szCs w:val="23"/>
        </w:rPr>
        <w:t xml:space="preserve">Il </w:t>
      </w:r>
      <w:r w:rsidR="00E125DD">
        <w:rPr>
          <w:szCs w:val="23"/>
        </w:rPr>
        <w:t>Cliente/</w:t>
      </w:r>
      <w:r w:rsidR="008F65CC">
        <w:rPr>
          <w:szCs w:val="23"/>
        </w:rPr>
        <w:t>Operatore</w:t>
      </w:r>
      <w:r w:rsidRPr="006A71F1">
        <w:rPr>
          <w:szCs w:val="23"/>
        </w:rPr>
        <w:t>, oltre alla visualizzazione da portale, avrà la possibilità di esportare i codici “ID</w:t>
      </w:r>
      <w:r>
        <w:rPr>
          <w:szCs w:val="23"/>
        </w:rPr>
        <w:t xml:space="preserve"> </w:t>
      </w:r>
      <w:r w:rsidRPr="006A71F1">
        <w:rPr>
          <w:szCs w:val="23"/>
        </w:rPr>
        <w:t>prenotazione” in file formato CSV</w:t>
      </w:r>
      <w:r>
        <w:rPr>
          <w:szCs w:val="23"/>
        </w:rPr>
        <w:t xml:space="preserve"> (tasto </w:t>
      </w:r>
      <w:r w:rsidR="0075285A" w:rsidRPr="00140F0B">
        <w:rPr>
          <w:noProof/>
        </w:rPr>
        <w:drawing>
          <wp:inline distT="0" distB="0" distL="0" distR="0" wp14:anchorId="233D8408" wp14:editId="09FEF4E9">
            <wp:extent cx="175260" cy="160655"/>
            <wp:effectExtent l="0" t="0" r="0" b="0"/>
            <wp:docPr id="28" name="Immagin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2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flipH="1">
                      <a:off x="0" y="0"/>
                      <a:ext cx="175260" cy="160655"/>
                    </a:xfrm>
                    <a:prstGeom prst="rect">
                      <a:avLst/>
                    </a:prstGeom>
                    <a:noFill/>
                    <a:ln>
                      <a:noFill/>
                    </a:ln>
                  </pic:spPr>
                </pic:pic>
              </a:graphicData>
            </a:graphic>
          </wp:inline>
        </w:drawing>
      </w:r>
      <w:r>
        <w:rPr>
          <w:szCs w:val="23"/>
        </w:rPr>
        <w:t>)</w:t>
      </w:r>
    </w:p>
    <w:p w14:paraId="522C4CEB" w14:textId="77777777" w:rsidR="00D20A30" w:rsidRDefault="0075285A" w:rsidP="00D20A30">
      <w:pPr>
        <w:autoSpaceDE w:val="0"/>
        <w:autoSpaceDN w:val="0"/>
        <w:adjustRightInd w:val="0"/>
        <w:jc w:val="left"/>
        <w:rPr>
          <w:szCs w:val="23"/>
        </w:rPr>
      </w:pPr>
      <w:r w:rsidRPr="00140F0B">
        <w:rPr>
          <w:noProof/>
        </w:rPr>
        <w:lastRenderedPageBreak/>
        <w:drawing>
          <wp:inline distT="0" distB="0" distL="0" distR="0" wp14:anchorId="1506457F" wp14:editId="2CA4CB1E">
            <wp:extent cx="3013710" cy="2092325"/>
            <wp:effectExtent l="0" t="0" r="0" b="0"/>
            <wp:docPr id="29" name="Immagin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24"/>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013710" cy="2092325"/>
                    </a:xfrm>
                    <a:prstGeom prst="rect">
                      <a:avLst/>
                    </a:prstGeom>
                    <a:noFill/>
                    <a:ln>
                      <a:noFill/>
                    </a:ln>
                  </pic:spPr>
                </pic:pic>
              </a:graphicData>
            </a:graphic>
          </wp:inline>
        </w:drawing>
      </w:r>
    </w:p>
    <w:p w14:paraId="088FBCCD" w14:textId="77777777" w:rsidR="00D20A30" w:rsidRPr="006A71F1" w:rsidRDefault="00D20A30" w:rsidP="00D20A30">
      <w:pPr>
        <w:autoSpaceDE w:val="0"/>
        <w:autoSpaceDN w:val="0"/>
        <w:adjustRightInd w:val="0"/>
        <w:jc w:val="left"/>
        <w:rPr>
          <w:szCs w:val="23"/>
        </w:rPr>
      </w:pPr>
    </w:p>
    <w:p w14:paraId="0D4AA765" w14:textId="77777777" w:rsidR="00D20A30" w:rsidRDefault="00D20A30" w:rsidP="00D20A30">
      <w:pPr>
        <w:pStyle w:val="Rientronormale"/>
        <w:spacing w:before="120" w:after="120"/>
        <w:ind w:left="0"/>
        <w:jc w:val="center"/>
        <w:rPr>
          <w:rFonts w:ascii="Arial" w:hAnsi="Arial" w:cs="Arial"/>
          <w:i/>
          <w:sz w:val="18"/>
          <w:szCs w:val="22"/>
        </w:rPr>
      </w:pPr>
      <w:r>
        <w:rPr>
          <w:rFonts w:ascii="Arial" w:hAnsi="Arial" w:cs="Arial"/>
          <w:i/>
          <w:sz w:val="18"/>
          <w:szCs w:val="22"/>
        </w:rPr>
        <w:t>Download del range numerico di codici richiesto ed assegnato</w:t>
      </w:r>
    </w:p>
    <w:p w14:paraId="04047389" w14:textId="77777777" w:rsidR="00D20A30" w:rsidRPr="001D4F68" w:rsidRDefault="00D20A30" w:rsidP="00D20A30">
      <w:pPr>
        <w:pStyle w:val="Rientronormale"/>
        <w:spacing w:before="120" w:after="120"/>
        <w:ind w:left="0"/>
        <w:jc w:val="center"/>
        <w:rPr>
          <w:rFonts w:ascii="Arial" w:hAnsi="Arial" w:cs="Arial"/>
          <w:i/>
          <w:sz w:val="18"/>
          <w:szCs w:val="22"/>
        </w:rPr>
      </w:pPr>
    </w:p>
    <w:p w14:paraId="39D0F7D5" w14:textId="77777777" w:rsidR="00D20A30" w:rsidRDefault="00D20A30" w:rsidP="00D20A30">
      <w:pPr>
        <w:pStyle w:val="Rientronormale"/>
        <w:spacing w:before="120" w:after="120"/>
        <w:ind w:left="426"/>
        <w:rPr>
          <w:rFonts w:ascii="Arial" w:hAnsi="Arial" w:cs="Arial"/>
          <w:sz w:val="22"/>
          <w:szCs w:val="22"/>
        </w:rPr>
      </w:pPr>
    </w:p>
    <w:p w14:paraId="20C06E89" w14:textId="77777777" w:rsidR="00D20A30" w:rsidRDefault="00D20A30" w:rsidP="00D20A30">
      <w:pPr>
        <w:pStyle w:val="Rientronormale"/>
        <w:spacing w:before="120" w:after="120"/>
        <w:ind w:left="0"/>
        <w:jc w:val="center"/>
        <w:rPr>
          <w:rFonts w:ascii="Arial" w:hAnsi="Arial" w:cs="Arial"/>
          <w:sz w:val="22"/>
          <w:szCs w:val="22"/>
        </w:rPr>
      </w:pPr>
    </w:p>
    <w:p w14:paraId="115D548A" w14:textId="77777777" w:rsidR="00D20A30" w:rsidRDefault="0075285A" w:rsidP="00D20A30">
      <w:pPr>
        <w:pStyle w:val="Rientronormale"/>
        <w:spacing w:before="120" w:after="120"/>
        <w:ind w:left="0" w:firstLine="397"/>
        <w:rPr>
          <w:rFonts w:ascii="Arial" w:hAnsi="Arial" w:cs="Arial"/>
          <w:i/>
          <w:sz w:val="18"/>
          <w:szCs w:val="22"/>
        </w:rPr>
      </w:pPr>
      <w:r w:rsidRPr="00140F0B">
        <w:rPr>
          <w:noProof/>
          <w:lang w:eastAsia="it-IT"/>
        </w:rPr>
        <w:drawing>
          <wp:inline distT="0" distB="0" distL="0" distR="0" wp14:anchorId="4910F74B" wp14:editId="2AEBD755">
            <wp:extent cx="5420360" cy="1755775"/>
            <wp:effectExtent l="0" t="0" r="0" b="0"/>
            <wp:docPr id="30" name="Immagin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27"/>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420360" cy="1755775"/>
                    </a:xfrm>
                    <a:prstGeom prst="rect">
                      <a:avLst/>
                    </a:prstGeom>
                    <a:noFill/>
                    <a:ln>
                      <a:noFill/>
                    </a:ln>
                  </pic:spPr>
                </pic:pic>
              </a:graphicData>
            </a:graphic>
          </wp:inline>
        </w:drawing>
      </w:r>
    </w:p>
    <w:p w14:paraId="4480F2A5" w14:textId="77777777" w:rsidR="00D20A30" w:rsidRDefault="00D20A30" w:rsidP="00D20A30">
      <w:pPr>
        <w:pStyle w:val="Rientronormale"/>
        <w:spacing w:before="120" w:after="120"/>
        <w:ind w:left="426"/>
        <w:jc w:val="center"/>
        <w:rPr>
          <w:rFonts w:ascii="Arial" w:hAnsi="Arial" w:cs="Arial"/>
          <w:i/>
          <w:sz w:val="18"/>
          <w:szCs w:val="22"/>
        </w:rPr>
      </w:pPr>
    </w:p>
    <w:p w14:paraId="21E98CD8" w14:textId="77777777" w:rsidR="00D20A30" w:rsidRDefault="0075285A" w:rsidP="00D20A30">
      <w:pPr>
        <w:pStyle w:val="Rientronormale"/>
        <w:spacing w:before="120" w:after="120"/>
        <w:ind w:left="426"/>
        <w:rPr>
          <w:rFonts w:ascii="Arial" w:hAnsi="Arial" w:cs="Arial"/>
          <w:i/>
          <w:sz w:val="18"/>
          <w:szCs w:val="22"/>
        </w:rPr>
      </w:pPr>
      <w:r w:rsidRPr="00140F0B">
        <w:rPr>
          <w:noProof/>
          <w:lang w:eastAsia="it-IT"/>
        </w:rPr>
        <w:drawing>
          <wp:inline distT="0" distB="0" distL="0" distR="0" wp14:anchorId="34B09E9D" wp14:editId="76C1B27E">
            <wp:extent cx="4900930" cy="1843405"/>
            <wp:effectExtent l="0" t="0" r="0" b="0"/>
            <wp:docPr id="31" name="Immagine 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288"/>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4900930" cy="1843405"/>
                    </a:xfrm>
                    <a:prstGeom prst="rect">
                      <a:avLst/>
                    </a:prstGeom>
                    <a:noFill/>
                    <a:ln>
                      <a:noFill/>
                    </a:ln>
                  </pic:spPr>
                </pic:pic>
              </a:graphicData>
            </a:graphic>
          </wp:inline>
        </w:drawing>
      </w:r>
    </w:p>
    <w:p w14:paraId="17CCF956" w14:textId="77777777" w:rsidR="00D20A30" w:rsidRDefault="00D20A30" w:rsidP="00D20A30">
      <w:pPr>
        <w:pStyle w:val="Rientronormale"/>
        <w:spacing w:before="120" w:after="120"/>
        <w:ind w:left="426"/>
        <w:jc w:val="center"/>
        <w:rPr>
          <w:rFonts w:ascii="Arial" w:hAnsi="Arial" w:cs="Arial"/>
          <w:sz w:val="22"/>
          <w:szCs w:val="22"/>
        </w:rPr>
      </w:pPr>
      <w:r>
        <w:rPr>
          <w:rFonts w:ascii="Arial" w:hAnsi="Arial" w:cs="Arial"/>
          <w:i/>
          <w:sz w:val="18"/>
          <w:szCs w:val="22"/>
        </w:rPr>
        <w:t>Comunicazione e-mail e file allegato con il range numerico/alfanumerico di codici richiesto ed assegnato</w:t>
      </w:r>
    </w:p>
    <w:p w14:paraId="2D861AEE" w14:textId="77777777" w:rsidR="00D20A30" w:rsidRDefault="00D20A30" w:rsidP="00D20A30">
      <w:pPr>
        <w:pStyle w:val="Rientronormale"/>
        <w:spacing w:before="120" w:after="120"/>
        <w:ind w:left="0"/>
        <w:rPr>
          <w:rFonts w:ascii="Arial" w:hAnsi="Arial" w:cs="Arial"/>
          <w:sz w:val="22"/>
          <w:szCs w:val="22"/>
        </w:rPr>
      </w:pPr>
    </w:p>
    <w:p w14:paraId="0CC3E944" w14:textId="77777777" w:rsidR="00D20A30" w:rsidRDefault="00D20A30" w:rsidP="00D20A30">
      <w:pPr>
        <w:pStyle w:val="Rientronormale"/>
        <w:spacing w:before="120" w:after="120"/>
        <w:ind w:left="0"/>
        <w:rPr>
          <w:rFonts w:ascii="Arial" w:hAnsi="Arial" w:cs="Arial"/>
          <w:sz w:val="22"/>
          <w:szCs w:val="22"/>
        </w:rPr>
      </w:pPr>
    </w:p>
    <w:p w14:paraId="52D89025" w14:textId="77777777" w:rsidR="00D20A30" w:rsidRDefault="00D20A30" w:rsidP="00D20A30">
      <w:pPr>
        <w:pStyle w:val="Rientronormale"/>
        <w:spacing w:before="120" w:after="120"/>
        <w:ind w:left="0"/>
        <w:rPr>
          <w:rFonts w:ascii="Arial" w:hAnsi="Arial" w:cs="Arial"/>
          <w:sz w:val="22"/>
          <w:szCs w:val="22"/>
        </w:rPr>
      </w:pPr>
    </w:p>
    <w:p w14:paraId="591ECF5B" w14:textId="77777777" w:rsidR="00D20A30" w:rsidRPr="001D18AB" w:rsidRDefault="00D20A30" w:rsidP="00D20A30">
      <w:pPr>
        <w:pStyle w:val="Rientronormale"/>
        <w:spacing w:before="120" w:after="120"/>
        <w:ind w:left="0"/>
        <w:rPr>
          <w:rFonts w:ascii="Arial" w:hAnsi="Arial" w:cs="Arial"/>
          <w:b/>
          <w:sz w:val="22"/>
          <w:szCs w:val="22"/>
        </w:rPr>
      </w:pPr>
      <w:r w:rsidRPr="001D18AB">
        <w:rPr>
          <w:rFonts w:ascii="Arial" w:hAnsi="Arial" w:cs="Arial"/>
          <w:b/>
          <w:sz w:val="22"/>
          <w:szCs w:val="22"/>
        </w:rPr>
        <w:t>Sezione 3: Ricerca ID Prenotazione</w:t>
      </w:r>
    </w:p>
    <w:p w14:paraId="0E05AFD3" w14:textId="6A3AED63" w:rsidR="00D20A30" w:rsidRPr="001D18AB" w:rsidRDefault="00D20A30" w:rsidP="00D20A30">
      <w:pPr>
        <w:autoSpaceDE w:val="0"/>
        <w:autoSpaceDN w:val="0"/>
        <w:adjustRightInd w:val="0"/>
        <w:jc w:val="left"/>
        <w:rPr>
          <w:szCs w:val="23"/>
        </w:rPr>
      </w:pPr>
      <w:r w:rsidRPr="001D18AB">
        <w:rPr>
          <w:szCs w:val="23"/>
        </w:rPr>
        <w:t xml:space="preserve">In tale sezione, il </w:t>
      </w:r>
      <w:r w:rsidR="00E125DD">
        <w:rPr>
          <w:szCs w:val="23"/>
        </w:rPr>
        <w:t>Cliente/</w:t>
      </w:r>
      <w:r w:rsidR="008F65CC">
        <w:rPr>
          <w:szCs w:val="23"/>
        </w:rPr>
        <w:t>Operatore</w:t>
      </w:r>
      <w:r w:rsidRPr="001D18AB">
        <w:rPr>
          <w:szCs w:val="23"/>
        </w:rPr>
        <w:t xml:space="preserve"> ha la possibilità di recuperare i codici “ID prenotazione” a lui assegnati in precedenza e non ancora utilizzati</w:t>
      </w:r>
    </w:p>
    <w:p w14:paraId="0B36FC5C" w14:textId="77777777" w:rsidR="00D20A30" w:rsidRDefault="00D20A30" w:rsidP="00D20A30">
      <w:pPr>
        <w:pStyle w:val="Rientronormale"/>
        <w:spacing w:before="120" w:after="120"/>
        <w:ind w:left="426"/>
        <w:rPr>
          <w:rFonts w:ascii="Arial" w:hAnsi="Arial" w:cs="Arial"/>
          <w:sz w:val="22"/>
          <w:szCs w:val="22"/>
        </w:rPr>
      </w:pPr>
    </w:p>
    <w:p w14:paraId="577C0C91" w14:textId="77777777" w:rsidR="00D20A30" w:rsidRDefault="0075285A" w:rsidP="00D20A30">
      <w:pPr>
        <w:pStyle w:val="Rientronormale"/>
        <w:spacing w:before="120" w:after="120"/>
        <w:ind w:left="426"/>
        <w:rPr>
          <w:rFonts w:ascii="Arial" w:hAnsi="Arial" w:cs="Arial"/>
          <w:sz w:val="22"/>
          <w:szCs w:val="22"/>
        </w:rPr>
      </w:pPr>
      <w:r w:rsidRPr="00140F0B">
        <w:rPr>
          <w:noProof/>
          <w:lang w:eastAsia="it-IT"/>
        </w:rPr>
        <w:drawing>
          <wp:inline distT="0" distB="0" distL="0" distR="0" wp14:anchorId="7FE97438" wp14:editId="3A1C90A4">
            <wp:extent cx="6027420" cy="2450465"/>
            <wp:effectExtent l="0" t="0" r="0" b="0"/>
            <wp:docPr id="32" name="Immagine 2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295"/>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6027420" cy="2450465"/>
                    </a:xfrm>
                    <a:prstGeom prst="rect">
                      <a:avLst/>
                    </a:prstGeom>
                    <a:noFill/>
                    <a:ln>
                      <a:noFill/>
                    </a:ln>
                  </pic:spPr>
                </pic:pic>
              </a:graphicData>
            </a:graphic>
          </wp:inline>
        </w:drawing>
      </w:r>
    </w:p>
    <w:p w14:paraId="4CFB0AE4" w14:textId="77777777" w:rsidR="00D20A30" w:rsidRDefault="00D20A30" w:rsidP="00D20A30">
      <w:pPr>
        <w:pStyle w:val="Rientronormale"/>
        <w:spacing w:before="120" w:after="120"/>
        <w:ind w:left="426"/>
        <w:rPr>
          <w:rFonts w:ascii="Arial" w:hAnsi="Arial" w:cs="Arial"/>
          <w:sz w:val="22"/>
          <w:szCs w:val="22"/>
        </w:rPr>
      </w:pPr>
    </w:p>
    <w:p w14:paraId="55DD9C1A" w14:textId="77777777" w:rsidR="00D20A30" w:rsidRDefault="00D20A30" w:rsidP="00D20A30">
      <w:pPr>
        <w:jc w:val="left"/>
        <w:rPr>
          <w:rFonts w:cs="Times New Roman"/>
          <w:b/>
          <w:bCs/>
          <w:smallCaps/>
          <w:color w:val="0000FF"/>
        </w:rPr>
      </w:pPr>
    </w:p>
    <w:p w14:paraId="31BA7207" w14:textId="77777777" w:rsidR="00D20A30" w:rsidRDefault="00D20A30" w:rsidP="001A4631">
      <w:pPr>
        <w:pStyle w:val="Titolo5"/>
        <w:numPr>
          <w:ilvl w:val="4"/>
          <w:numId w:val="11"/>
        </w:numPr>
      </w:pPr>
      <w:r>
        <w:t>Inserimento Distinta Elettronica</w:t>
      </w:r>
    </w:p>
    <w:p w14:paraId="58B5558D" w14:textId="77777777" w:rsidR="00D20A30" w:rsidRDefault="00D20A30" w:rsidP="00D20A30">
      <w:pPr>
        <w:pStyle w:val="Rientronormale"/>
        <w:spacing w:before="120" w:after="120"/>
        <w:ind w:left="0"/>
        <w:rPr>
          <w:b/>
        </w:rPr>
      </w:pPr>
    </w:p>
    <w:p w14:paraId="3F9FE85A" w14:textId="5E8B2645" w:rsidR="00D20A30" w:rsidRDefault="00AF560E" w:rsidP="00D20A30">
      <w:pPr>
        <w:pStyle w:val="Rientronormale"/>
        <w:spacing w:before="120" w:after="120"/>
        <w:ind w:left="426"/>
        <w:rPr>
          <w:rFonts w:ascii="Arial" w:hAnsi="Arial" w:cs="Arial"/>
          <w:sz w:val="22"/>
          <w:szCs w:val="22"/>
        </w:rPr>
      </w:pPr>
      <w:r>
        <w:rPr>
          <w:rFonts w:ascii="Arial" w:hAnsi="Arial" w:cs="Arial"/>
          <w:sz w:val="22"/>
          <w:szCs w:val="22"/>
        </w:rPr>
        <w:t>P</w:t>
      </w:r>
      <w:r w:rsidR="00D20A30">
        <w:rPr>
          <w:rFonts w:ascii="Arial" w:hAnsi="Arial" w:cs="Arial"/>
          <w:sz w:val="22"/>
          <w:szCs w:val="22"/>
        </w:rPr>
        <w:t>er poter effettuare la Prenotazione di Posta a Firma potrà utilizzare una delle seguenti tipologie di Distinte:</w:t>
      </w:r>
    </w:p>
    <w:p w14:paraId="74A18E46" w14:textId="37AB522F" w:rsidR="00D20A30" w:rsidRDefault="00D20A30" w:rsidP="001A4631">
      <w:pPr>
        <w:pStyle w:val="Rientronormale"/>
        <w:numPr>
          <w:ilvl w:val="0"/>
          <w:numId w:val="6"/>
        </w:numPr>
        <w:spacing w:before="120" w:after="120"/>
        <w:rPr>
          <w:rFonts w:ascii="Arial" w:hAnsi="Arial" w:cs="Arial"/>
          <w:sz w:val="22"/>
          <w:szCs w:val="22"/>
        </w:rPr>
      </w:pPr>
      <w:r w:rsidRPr="00DD5F7F">
        <w:rPr>
          <w:rFonts w:ascii="Arial" w:hAnsi="Arial" w:cs="Arial"/>
          <w:sz w:val="22"/>
          <w:szCs w:val="22"/>
        </w:rPr>
        <w:t xml:space="preserve">Distinta </w:t>
      </w:r>
      <w:proofErr w:type="gramStart"/>
      <w:r w:rsidRPr="00DD5F7F">
        <w:rPr>
          <w:rFonts w:ascii="Arial" w:hAnsi="Arial" w:cs="Arial"/>
          <w:sz w:val="22"/>
          <w:szCs w:val="22"/>
        </w:rPr>
        <w:t>Elettronica</w:t>
      </w:r>
      <w:r w:rsidR="00AF560E">
        <w:rPr>
          <w:rFonts w:ascii="Arial" w:hAnsi="Arial" w:cs="Arial"/>
          <w:sz w:val="22"/>
          <w:szCs w:val="22"/>
        </w:rPr>
        <w:t xml:space="preserve"> </w:t>
      </w:r>
      <w:r w:rsidRPr="00DD5F7F">
        <w:rPr>
          <w:rFonts w:ascii="Arial" w:hAnsi="Arial" w:cs="Arial"/>
          <w:sz w:val="22"/>
          <w:szCs w:val="22"/>
        </w:rPr>
        <w:t>.DU</w:t>
      </w:r>
      <w:proofErr w:type="gramEnd"/>
      <w:r>
        <w:rPr>
          <w:rFonts w:ascii="Arial" w:hAnsi="Arial" w:cs="Arial"/>
          <w:sz w:val="22"/>
          <w:szCs w:val="22"/>
        </w:rPr>
        <w:t xml:space="preserve"> (per le specifiche fare riferimento al documento </w:t>
      </w:r>
      <w:r w:rsidR="00011BF6" w:rsidRPr="00204A5F">
        <w:rPr>
          <w:rFonts w:ascii="Arial" w:hAnsi="Arial" w:cs="Arial"/>
          <w:b/>
          <w:sz w:val="22"/>
          <w:szCs w:val="22"/>
        </w:rPr>
        <w:t>PRS.ALSER.STA.4</w:t>
      </w:r>
      <w:r w:rsidR="00011BF6" w:rsidRPr="00A338D8">
        <w:rPr>
          <w:rFonts w:ascii="Arial" w:hAnsi="Arial" w:cs="Arial"/>
          <w:sz w:val="22"/>
          <w:szCs w:val="22"/>
        </w:rPr>
        <w:t>)</w:t>
      </w:r>
      <w:r w:rsidR="00AF560E">
        <w:rPr>
          <w:rFonts w:ascii="Arial" w:hAnsi="Arial" w:cs="Arial"/>
          <w:sz w:val="22"/>
          <w:szCs w:val="22"/>
        </w:rPr>
        <w:t xml:space="preserve">, in ambito per </w:t>
      </w:r>
      <w:r w:rsidR="008F65CC">
        <w:rPr>
          <w:rFonts w:ascii="Arial" w:hAnsi="Arial" w:cs="Arial"/>
          <w:sz w:val="22"/>
          <w:szCs w:val="22"/>
        </w:rPr>
        <w:t xml:space="preserve">il </w:t>
      </w:r>
      <w:r w:rsidR="00AF560E">
        <w:rPr>
          <w:rFonts w:ascii="Arial" w:hAnsi="Arial" w:cs="Arial"/>
          <w:sz w:val="22"/>
          <w:szCs w:val="22"/>
        </w:rPr>
        <w:t>Cliente/</w:t>
      </w:r>
      <w:r w:rsidR="008F65CC">
        <w:rPr>
          <w:rFonts w:ascii="Arial" w:hAnsi="Arial" w:cs="Arial"/>
          <w:sz w:val="22"/>
          <w:szCs w:val="22"/>
        </w:rPr>
        <w:t>Operatore</w:t>
      </w:r>
    </w:p>
    <w:p w14:paraId="74DBFB81" w14:textId="403BA7A0" w:rsidR="00D20A30" w:rsidRPr="00161009" w:rsidRDefault="00D20A30" w:rsidP="001A4631">
      <w:pPr>
        <w:pStyle w:val="Rientronormale"/>
        <w:numPr>
          <w:ilvl w:val="0"/>
          <w:numId w:val="6"/>
        </w:numPr>
        <w:spacing w:before="120" w:after="120"/>
      </w:pPr>
      <w:r w:rsidRPr="003C2281">
        <w:rPr>
          <w:rFonts w:ascii="Arial" w:hAnsi="Arial" w:cs="Arial"/>
          <w:sz w:val="22"/>
          <w:szCs w:val="22"/>
        </w:rPr>
        <w:t>Distinta Elettronica</w:t>
      </w:r>
      <w:r w:rsidR="00AF560E">
        <w:rPr>
          <w:rFonts w:ascii="Arial" w:hAnsi="Arial" w:cs="Arial"/>
          <w:sz w:val="22"/>
          <w:szCs w:val="22"/>
        </w:rPr>
        <w:t xml:space="preserve"> </w:t>
      </w:r>
      <w:r w:rsidRPr="003C2281">
        <w:rPr>
          <w:rFonts w:ascii="Arial" w:hAnsi="Arial" w:cs="Arial"/>
          <w:sz w:val="22"/>
          <w:szCs w:val="22"/>
        </w:rPr>
        <w:t>.GU</w:t>
      </w:r>
      <w:r>
        <w:rPr>
          <w:rFonts w:ascii="Arial" w:hAnsi="Arial" w:cs="Arial"/>
          <w:sz w:val="22"/>
          <w:szCs w:val="22"/>
        </w:rPr>
        <w:t xml:space="preserve"> (per le specifiche fare riferimento al documento </w:t>
      </w:r>
      <w:r w:rsidR="00011BF6" w:rsidRPr="00A338D8">
        <w:rPr>
          <w:rFonts w:ascii="Arial" w:hAnsi="Arial" w:cs="Arial"/>
          <w:b/>
          <w:sz w:val="22"/>
          <w:szCs w:val="22"/>
        </w:rPr>
        <w:t>PRS.ALSER.STA.6</w:t>
      </w:r>
      <w:r w:rsidR="00011BF6" w:rsidRPr="00A338D8">
        <w:rPr>
          <w:rFonts w:ascii="Arial" w:hAnsi="Arial" w:cs="Arial"/>
          <w:sz w:val="22"/>
          <w:szCs w:val="22"/>
        </w:rPr>
        <w:t>)</w:t>
      </w:r>
      <w:r w:rsidR="00AF560E">
        <w:rPr>
          <w:rFonts w:ascii="Arial" w:hAnsi="Arial" w:cs="Arial"/>
          <w:sz w:val="22"/>
          <w:szCs w:val="22"/>
        </w:rPr>
        <w:t xml:space="preserve">, in ambito per </w:t>
      </w:r>
      <w:r w:rsidR="008F65CC">
        <w:rPr>
          <w:rFonts w:ascii="Arial" w:hAnsi="Arial" w:cs="Arial"/>
          <w:sz w:val="22"/>
          <w:szCs w:val="22"/>
        </w:rPr>
        <w:t xml:space="preserve">il </w:t>
      </w:r>
      <w:r w:rsidR="00AF560E">
        <w:rPr>
          <w:rFonts w:ascii="Arial" w:hAnsi="Arial" w:cs="Arial"/>
          <w:sz w:val="22"/>
          <w:szCs w:val="22"/>
        </w:rPr>
        <w:t>Cliente</w:t>
      </w:r>
    </w:p>
    <w:p w14:paraId="364C693E" w14:textId="77777777" w:rsidR="00D20A30" w:rsidRDefault="00D20A30" w:rsidP="00D20A30">
      <w:pPr>
        <w:pStyle w:val="Rientronormale"/>
        <w:spacing w:before="120" w:after="120"/>
        <w:ind w:left="786"/>
      </w:pPr>
    </w:p>
    <w:p w14:paraId="2C6E4039" w14:textId="00EBBC92" w:rsidR="00D20A30" w:rsidRPr="0002140F" w:rsidRDefault="00D20A30" w:rsidP="00D20A30">
      <w:pPr>
        <w:pStyle w:val="Rientronormale"/>
        <w:spacing w:before="120" w:after="120"/>
        <w:ind w:left="426"/>
        <w:rPr>
          <w:rFonts w:ascii="Arial" w:hAnsi="Arial" w:cs="Arial"/>
          <w:b/>
          <w:sz w:val="22"/>
          <w:szCs w:val="22"/>
        </w:rPr>
      </w:pPr>
      <w:r w:rsidRPr="0002140F">
        <w:rPr>
          <w:rFonts w:ascii="Arial" w:hAnsi="Arial" w:cs="Arial"/>
          <w:b/>
          <w:sz w:val="22"/>
          <w:szCs w:val="22"/>
        </w:rPr>
        <w:t xml:space="preserve">Inserimento Distinta </w:t>
      </w:r>
      <w:proofErr w:type="gramStart"/>
      <w:r w:rsidRPr="0002140F">
        <w:rPr>
          <w:rFonts w:ascii="Arial" w:hAnsi="Arial" w:cs="Arial"/>
          <w:b/>
          <w:sz w:val="22"/>
          <w:szCs w:val="22"/>
        </w:rPr>
        <w:t>Elettronica</w:t>
      </w:r>
      <w:r w:rsidR="00AF560E">
        <w:rPr>
          <w:rFonts w:ascii="Arial" w:hAnsi="Arial" w:cs="Arial"/>
          <w:b/>
          <w:sz w:val="22"/>
          <w:szCs w:val="22"/>
        </w:rPr>
        <w:t xml:space="preserve"> </w:t>
      </w:r>
      <w:r w:rsidRPr="0002140F">
        <w:rPr>
          <w:rFonts w:ascii="Arial" w:hAnsi="Arial" w:cs="Arial"/>
          <w:b/>
          <w:sz w:val="22"/>
          <w:szCs w:val="22"/>
        </w:rPr>
        <w:t>.DU</w:t>
      </w:r>
      <w:proofErr w:type="gramEnd"/>
    </w:p>
    <w:p w14:paraId="1CA2963D" w14:textId="1F48DC9A" w:rsidR="00D20A30" w:rsidRDefault="00D20A30" w:rsidP="00D20A30">
      <w:pPr>
        <w:pStyle w:val="Rientronormale"/>
        <w:spacing w:before="120" w:after="120"/>
        <w:ind w:left="426"/>
        <w:rPr>
          <w:rFonts w:ascii="Arial" w:hAnsi="Arial" w:cs="Arial"/>
          <w:sz w:val="22"/>
          <w:szCs w:val="22"/>
        </w:rPr>
      </w:pPr>
      <w:r>
        <w:rPr>
          <w:rFonts w:ascii="Arial" w:hAnsi="Arial" w:cs="Arial"/>
          <w:sz w:val="22"/>
          <w:szCs w:val="22"/>
        </w:rPr>
        <w:t xml:space="preserve">Per la Distinta di </w:t>
      </w:r>
      <w:proofErr w:type="gramStart"/>
      <w:r>
        <w:rPr>
          <w:rFonts w:ascii="Arial" w:hAnsi="Arial" w:cs="Arial"/>
          <w:sz w:val="22"/>
          <w:szCs w:val="22"/>
        </w:rPr>
        <w:t>Elettronica</w:t>
      </w:r>
      <w:r w:rsidR="00AF560E">
        <w:rPr>
          <w:rFonts w:ascii="Arial" w:hAnsi="Arial" w:cs="Arial"/>
          <w:sz w:val="22"/>
          <w:szCs w:val="22"/>
        </w:rPr>
        <w:t xml:space="preserve"> </w:t>
      </w:r>
      <w:r>
        <w:rPr>
          <w:rFonts w:ascii="Arial" w:hAnsi="Arial" w:cs="Arial"/>
          <w:sz w:val="22"/>
          <w:szCs w:val="22"/>
        </w:rPr>
        <w:t>.DU</w:t>
      </w:r>
      <w:proofErr w:type="gramEnd"/>
      <w:r>
        <w:rPr>
          <w:rFonts w:ascii="Arial" w:hAnsi="Arial" w:cs="Arial"/>
          <w:sz w:val="22"/>
          <w:szCs w:val="22"/>
        </w:rPr>
        <w:t xml:space="preserve"> è necessario richiedere in anticipo l’ID Prenotazione.</w:t>
      </w:r>
    </w:p>
    <w:p w14:paraId="246A593C" w14:textId="77777777" w:rsidR="00D20A30" w:rsidRPr="00112AAD" w:rsidRDefault="00D20A30" w:rsidP="00D20A30">
      <w:pPr>
        <w:ind w:left="397"/>
        <w:rPr>
          <w:szCs w:val="23"/>
        </w:rPr>
      </w:pPr>
      <w:r w:rsidRPr="002C2721">
        <w:rPr>
          <w:szCs w:val="23"/>
        </w:rPr>
        <w:t xml:space="preserve">Nel caso in cui sia presente la scelta </w:t>
      </w:r>
      <w:r w:rsidRPr="002C2721">
        <w:rPr>
          <w:b/>
          <w:szCs w:val="23"/>
        </w:rPr>
        <w:t>ID Padre</w:t>
      </w:r>
      <w:r w:rsidRPr="002C2721">
        <w:rPr>
          <w:szCs w:val="23"/>
        </w:rPr>
        <w:t>/</w:t>
      </w:r>
      <w:r w:rsidRPr="002C2721">
        <w:rPr>
          <w:b/>
          <w:szCs w:val="23"/>
        </w:rPr>
        <w:t>ID Figlio</w:t>
      </w:r>
      <w:r w:rsidRPr="002C2721">
        <w:rPr>
          <w:szCs w:val="23"/>
        </w:rPr>
        <w:t xml:space="preserve"> occorre utilizzare gli </w:t>
      </w:r>
      <w:r w:rsidRPr="002C2721">
        <w:rPr>
          <w:b/>
          <w:szCs w:val="23"/>
        </w:rPr>
        <w:t>ID Padre</w:t>
      </w:r>
      <w:r w:rsidRPr="00006D1F">
        <w:rPr>
          <w:szCs w:val="23"/>
        </w:rPr>
        <w:t>.</w:t>
      </w:r>
    </w:p>
    <w:p w14:paraId="1EEE19AE" w14:textId="49A81578" w:rsidR="00D20A30" w:rsidRDefault="00D20A30" w:rsidP="00D20A30">
      <w:pPr>
        <w:pStyle w:val="Rientronormale"/>
        <w:spacing w:before="120" w:after="120"/>
        <w:ind w:left="426"/>
        <w:rPr>
          <w:rFonts w:ascii="Arial" w:hAnsi="Arial" w:cs="Arial"/>
          <w:sz w:val="22"/>
          <w:szCs w:val="22"/>
        </w:rPr>
      </w:pPr>
      <w:r>
        <w:rPr>
          <w:rFonts w:ascii="Arial" w:hAnsi="Arial" w:cs="Arial"/>
          <w:sz w:val="22"/>
          <w:szCs w:val="22"/>
        </w:rPr>
        <w:t>Richiesto</w:t>
      </w:r>
      <w:r w:rsidRPr="00071701">
        <w:rPr>
          <w:rFonts w:ascii="Arial" w:hAnsi="Arial" w:cs="Arial"/>
          <w:sz w:val="22"/>
          <w:szCs w:val="22"/>
        </w:rPr>
        <w:t xml:space="preserve"> il codice “ID</w:t>
      </w:r>
      <w:r>
        <w:rPr>
          <w:rFonts w:ascii="Arial" w:hAnsi="Arial" w:cs="Arial"/>
          <w:sz w:val="22"/>
          <w:szCs w:val="22"/>
        </w:rPr>
        <w:t xml:space="preserve"> </w:t>
      </w:r>
      <w:r w:rsidRPr="00071701">
        <w:rPr>
          <w:rFonts w:ascii="Arial" w:hAnsi="Arial" w:cs="Arial"/>
          <w:sz w:val="22"/>
          <w:szCs w:val="22"/>
        </w:rPr>
        <w:t xml:space="preserve">prenotazione” e </w:t>
      </w:r>
      <w:r>
        <w:rPr>
          <w:rFonts w:ascii="Arial" w:hAnsi="Arial" w:cs="Arial"/>
          <w:sz w:val="22"/>
          <w:szCs w:val="22"/>
        </w:rPr>
        <w:t xml:space="preserve">individuato </w:t>
      </w:r>
      <w:r w:rsidRPr="00071701">
        <w:rPr>
          <w:rFonts w:ascii="Arial" w:hAnsi="Arial" w:cs="Arial"/>
          <w:sz w:val="22"/>
          <w:szCs w:val="22"/>
        </w:rPr>
        <w:t>il centro presso cui postalizzare (con relativo frazionario)</w:t>
      </w:r>
      <w:r>
        <w:rPr>
          <w:rFonts w:ascii="Arial" w:hAnsi="Arial" w:cs="Arial"/>
          <w:sz w:val="22"/>
          <w:szCs w:val="22"/>
        </w:rPr>
        <w:t>,</w:t>
      </w:r>
      <w:r w:rsidRPr="00071701">
        <w:rPr>
          <w:rFonts w:ascii="Arial" w:hAnsi="Arial" w:cs="Arial"/>
          <w:sz w:val="22"/>
          <w:szCs w:val="22"/>
        </w:rPr>
        <w:t xml:space="preserve"> il </w:t>
      </w:r>
      <w:r w:rsidR="00E125DD">
        <w:rPr>
          <w:rFonts w:ascii="Arial" w:hAnsi="Arial" w:cs="Arial"/>
          <w:sz w:val="22"/>
          <w:szCs w:val="22"/>
        </w:rPr>
        <w:t>Cliente/</w:t>
      </w:r>
      <w:r w:rsidR="008F65CC">
        <w:rPr>
          <w:rFonts w:ascii="Arial" w:hAnsi="Arial" w:cs="Arial"/>
          <w:sz w:val="22"/>
          <w:szCs w:val="22"/>
        </w:rPr>
        <w:t>Operatore</w:t>
      </w:r>
      <w:r>
        <w:rPr>
          <w:rFonts w:ascii="Arial" w:hAnsi="Arial" w:cs="Arial"/>
          <w:sz w:val="22"/>
          <w:szCs w:val="22"/>
        </w:rPr>
        <w:t>,</w:t>
      </w:r>
      <w:r w:rsidRPr="00071701">
        <w:rPr>
          <w:rFonts w:ascii="Arial" w:hAnsi="Arial" w:cs="Arial"/>
          <w:sz w:val="22"/>
          <w:szCs w:val="22"/>
        </w:rPr>
        <w:t xml:space="preserve"> per completare la prenotazione</w:t>
      </w:r>
      <w:r>
        <w:rPr>
          <w:rFonts w:ascii="Arial" w:hAnsi="Arial" w:cs="Arial"/>
          <w:sz w:val="22"/>
          <w:szCs w:val="22"/>
        </w:rPr>
        <w:t>,</w:t>
      </w:r>
      <w:r w:rsidRPr="00071701">
        <w:rPr>
          <w:rFonts w:ascii="Arial" w:hAnsi="Arial" w:cs="Arial"/>
          <w:sz w:val="22"/>
          <w:szCs w:val="22"/>
        </w:rPr>
        <w:t xml:space="preserve"> dovrà caricare </w:t>
      </w:r>
      <w:r>
        <w:rPr>
          <w:rFonts w:ascii="Arial" w:hAnsi="Arial" w:cs="Arial"/>
          <w:sz w:val="22"/>
          <w:szCs w:val="22"/>
        </w:rPr>
        <w:t xml:space="preserve">un unico file elettronico, </w:t>
      </w:r>
      <w:r w:rsidRPr="00071701">
        <w:rPr>
          <w:rFonts w:ascii="Arial" w:hAnsi="Arial" w:cs="Arial"/>
          <w:sz w:val="22"/>
          <w:szCs w:val="22"/>
        </w:rPr>
        <w:t>la “</w:t>
      </w:r>
      <w:proofErr w:type="gramStart"/>
      <w:r w:rsidRPr="00071701">
        <w:rPr>
          <w:rFonts w:ascii="Arial" w:hAnsi="Arial" w:cs="Arial"/>
          <w:sz w:val="22"/>
          <w:szCs w:val="22"/>
        </w:rPr>
        <w:t>Distinta  di</w:t>
      </w:r>
      <w:proofErr w:type="gramEnd"/>
      <w:r w:rsidRPr="00071701">
        <w:rPr>
          <w:rFonts w:ascii="Arial" w:hAnsi="Arial" w:cs="Arial"/>
          <w:sz w:val="22"/>
          <w:szCs w:val="22"/>
        </w:rPr>
        <w:t xml:space="preserve"> prenotazione”</w:t>
      </w:r>
      <w:r>
        <w:rPr>
          <w:rFonts w:ascii="Arial" w:hAnsi="Arial" w:cs="Arial"/>
          <w:sz w:val="22"/>
          <w:szCs w:val="22"/>
        </w:rPr>
        <w:t xml:space="preserve"> (</w:t>
      </w:r>
      <w:r w:rsidRPr="00071701">
        <w:rPr>
          <w:rFonts w:ascii="Arial" w:hAnsi="Arial" w:cs="Arial"/>
          <w:sz w:val="22"/>
          <w:szCs w:val="22"/>
        </w:rPr>
        <w:t>“</w:t>
      </w:r>
      <w:r>
        <w:rPr>
          <w:rFonts w:ascii="Arial" w:hAnsi="Arial" w:cs="Arial"/>
          <w:sz w:val="22"/>
          <w:szCs w:val="22"/>
        </w:rPr>
        <w:t>Caricamento .</w:t>
      </w:r>
      <w:proofErr w:type="spellStart"/>
      <w:r>
        <w:rPr>
          <w:rFonts w:ascii="Arial" w:hAnsi="Arial" w:cs="Arial"/>
          <w:sz w:val="22"/>
          <w:szCs w:val="22"/>
        </w:rPr>
        <w:t>cvs</w:t>
      </w:r>
      <w:proofErr w:type="spellEnd"/>
      <w:r w:rsidRPr="00071701">
        <w:rPr>
          <w:rFonts w:ascii="Arial" w:hAnsi="Arial" w:cs="Arial"/>
          <w:sz w:val="22"/>
          <w:szCs w:val="22"/>
        </w:rPr>
        <w:t>”</w:t>
      </w:r>
      <w:r>
        <w:rPr>
          <w:rFonts w:ascii="Arial" w:hAnsi="Arial" w:cs="Arial"/>
          <w:sz w:val="22"/>
          <w:szCs w:val="22"/>
        </w:rPr>
        <w:t>)</w:t>
      </w:r>
      <w:r w:rsidRPr="00071701">
        <w:rPr>
          <w:rFonts w:ascii="Arial" w:hAnsi="Arial" w:cs="Arial"/>
          <w:sz w:val="22"/>
          <w:szCs w:val="22"/>
        </w:rPr>
        <w:t>.</w:t>
      </w:r>
    </w:p>
    <w:p w14:paraId="2F5BFB9C" w14:textId="504C7A07" w:rsidR="00D20A30" w:rsidRDefault="00D20A30" w:rsidP="00D20A30">
      <w:pPr>
        <w:pStyle w:val="Rientronormale"/>
        <w:spacing w:before="120" w:after="120"/>
        <w:ind w:left="426"/>
        <w:rPr>
          <w:rFonts w:ascii="Arial" w:hAnsi="Arial" w:cs="Arial"/>
          <w:sz w:val="22"/>
          <w:szCs w:val="22"/>
        </w:rPr>
      </w:pPr>
      <w:r w:rsidRPr="00071701">
        <w:rPr>
          <w:rFonts w:ascii="Arial" w:hAnsi="Arial" w:cs="Arial"/>
          <w:sz w:val="22"/>
          <w:szCs w:val="22"/>
        </w:rPr>
        <w:t>La dimensione del file “</w:t>
      </w:r>
      <w:proofErr w:type="gramStart"/>
      <w:r w:rsidRPr="00071701">
        <w:rPr>
          <w:rFonts w:ascii="Arial" w:hAnsi="Arial" w:cs="Arial"/>
          <w:sz w:val="22"/>
          <w:szCs w:val="22"/>
        </w:rPr>
        <w:t>Distinta  di</w:t>
      </w:r>
      <w:proofErr w:type="gramEnd"/>
      <w:r w:rsidRPr="00071701">
        <w:rPr>
          <w:rFonts w:ascii="Arial" w:hAnsi="Arial" w:cs="Arial"/>
          <w:sz w:val="22"/>
          <w:szCs w:val="22"/>
        </w:rPr>
        <w:t xml:space="preserve"> prenotazione” non può superare i 10Mb.</w:t>
      </w:r>
    </w:p>
    <w:p w14:paraId="76D04983" w14:textId="77777777" w:rsidR="00D20A30" w:rsidRDefault="00D20A30" w:rsidP="00D20A30">
      <w:pPr>
        <w:pStyle w:val="Rientronormale"/>
        <w:spacing w:before="120" w:after="120"/>
        <w:ind w:left="426"/>
        <w:rPr>
          <w:rFonts w:ascii="Arial" w:hAnsi="Arial" w:cs="Arial"/>
          <w:sz w:val="22"/>
          <w:szCs w:val="22"/>
        </w:rPr>
      </w:pPr>
      <w:r w:rsidRPr="00C53A9D">
        <w:rPr>
          <w:rFonts w:ascii="Arial" w:hAnsi="Arial" w:cs="Arial"/>
          <w:sz w:val="22"/>
          <w:szCs w:val="22"/>
        </w:rPr>
        <w:t>Dal menu “</w:t>
      </w:r>
      <w:r>
        <w:rPr>
          <w:rFonts w:ascii="Arial" w:hAnsi="Arial" w:cs="Arial"/>
          <w:sz w:val="22"/>
          <w:szCs w:val="22"/>
        </w:rPr>
        <w:t>Carica</w:t>
      </w:r>
      <w:r w:rsidRPr="00C53A9D">
        <w:rPr>
          <w:rFonts w:ascii="Arial" w:hAnsi="Arial" w:cs="Arial"/>
          <w:sz w:val="22"/>
          <w:szCs w:val="22"/>
        </w:rPr>
        <w:t xml:space="preserve"> Ordine”</w:t>
      </w:r>
      <w:r>
        <w:rPr>
          <w:rFonts w:ascii="Arial" w:hAnsi="Arial" w:cs="Arial"/>
          <w:sz w:val="22"/>
          <w:szCs w:val="22"/>
        </w:rPr>
        <w:t>:</w:t>
      </w:r>
    </w:p>
    <w:p w14:paraId="2FA12F7C" w14:textId="77777777" w:rsidR="00D20A30" w:rsidRDefault="00D20A30" w:rsidP="00D20A30">
      <w:pPr>
        <w:pStyle w:val="Rientronormale"/>
        <w:spacing w:before="120" w:after="120"/>
        <w:ind w:left="426"/>
        <w:rPr>
          <w:rFonts w:ascii="Arial" w:hAnsi="Arial" w:cs="Arial"/>
          <w:sz w:val="22"/>
          <w:szCs w:val="22"/>
        </w:rPr>
      </w:pPr>
    </w:p>
    <w:p w14:paraId="55A77C7D" w14:textId="77777777" w:rsidR="00D20A30" w:rsidRDefault="0075285A" w:rsidP="00D20A30">
      <w:pPr>
        <w:pStyle w:val="Rientronormale"/>
        <w:spacing w:before="120" w:after="120"/>
        <w:ind w:left="426"/>
        <w:rPr>
          <w:rFonts w:ascii="Arial" w:hAnsi="Arial" w:cs="Arial"/>
          <w:sz w:val="22"/>
          <w:szCs w:val="22"/>
        </w:rPr>
      </w:pPr>
      <w:r w:rsidRPr="00140F0B">
        <w:rPr>
          <w:noProof/>
          <w:lang w:eastAsia="it-IT"/>
        </w:rPr>
        <w:lastRenderedPageBreak/>
        <w:drawing>
          <wp:inline distT="0" distB="0" distL="0" distR="0" wp14:anchorId="74E5A6A3" wp14:editId="2936AADC">
            <wp:extent cx="2333625" cy="1455420"/>
            <wp:effectExtent l="0" t="0" r="0" b="0"/>
            <wp:docPr id="33" name="Immagin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23"/>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2333625" cy="1455420"/>
                    </a:xfrm>
                    <a:prstGeom prst="rect">
                      <a:avLst/>
                    </a:prstGeom>
                    <a:noFill/>
                    <a:ln>
                      <a:noFill/>
                    </a:ln>
                  </pic:spPr>
                </pic:pic>
              </a:graphicData>
            </a:graphic>
          </wp:inline>
        </w:drawing>
      </w:r>
    </w:p>
    <w:p w14:paraId="155FBC73" w14:textId="77777777" w:rsidR="00D20A30" w:rsidRDefault="00D20A30" w:rsidP="00D20A30">
      <w:pPr>
        <w:pStyle w:val="Rientronormale"/>
        <w:spacing w:before="120" w:after="120"/>
        <w:ind w:left="0"/>
        <w:rPr>
          <w:noProof/>
        </w:rPr>
      </w:pPr>
    </w:p>
    <w:p w14:paraId="14CD56FB" w14:textId="77777777" w:rsidR="00D20A30" w:rsidRDefault="0075285A" w:rsidP="00D20A30">
      <w:pPr>
        <w:pStyle w:val="Rientronormale"/>
        <w:spacing w:before="120" w:after="120"/>
        <w:ind w:left="284"/>
        <w:rPr>
          <w:rFonts w:ascii="Arial" w:hAnsi="Arial" w:cs="Arial"/>
          <w:sz w:val="22"/>
          <w:szCs w:val="22"/>
        </w:rPr>
      </w:pPr>
      <w:r>
        <w:rPr>
          <w:noProof/>
          <w:lang w:eastAsia="it-IT"/>
        </w:rPr>
        <mc:AlternateContent>
          <mc:Choice Requires="wps">
            <w:drawing>
              <wp:anchor distT="0" distB="0" distL="114300" distR="114300" simplePos="0" relativeHeight="251661824" behindDoc="0" locked="0" layoutInCell="1" allowOverlap="1" wp14:anchorId="31458646" wp14:editId="533D08CA">
                <wp:simplePos x="0" y="0"/>
                <wp:positionH relativeFrom="margin">
                  <wp:posOffset>962025</wp:posOffset>
                </wp:positionH>
                <wp:positionV relativeFrom="paragraph">
                  <wp:posOffset>1047115</wp:posOffset>
                </wp:positionV>
                <wp:extent cx="1089660" cy="197485"/>
                <wp:effectExtent l="0" t="0" r="0" b="0"/>
                <wp:wrapNone/>
                <wp:docPr id="87" name="Ovale 8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089660" cy="197485"/>
                        </a:xfrm>
                        <a:prstGeom prst="ellipse">
                          <a:avLst/>
                        </a:prstGeom>
                        <a:noFill/>
                        <a:ln w="25400" cap="flat" cmpd="sng" algn="ctr">
                          <a:solidFill>
                            <a:srgbClr val="00B05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4557385F" id="Ovale 87" o:spid="_x0000_s1026" style="position:absolute;margin-left:75.75pt;margin-top:82.45pt;width:85.8pt;height:15.55pt;z-index:25166182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" filled="f" strokecolor="#00b050" strokeweight="2pt">
                <v:path arrowok="t"/>
                <w10:wrap anchorx="margin"/>
              </v:oval>
            </w:pict>
          </mc:Fallback>
        </mc:AlternateContent>
      </w:r>
      <w:r w:rsidRPr="00140F0B">
        <w:rPr>
          <w:noProof/>
          <w:lang w:eastAsia="it-IT"/>
        </w:rPr>
        <w:drawing>
          <wp:inline distT="0" distB="0" distL="0" distR="0" wp14:anchorId="678713A8" wp14:editId="440A11E9">
            <wp:extent cx="6334760" cy="2296795"/>
            <wp:effectExtent l="0" t="0" r="0" b="0"/>
            <wp:docPr id="34" name="Immagine 3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313"/>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6334760" cy="2296795"/>
                    </a:xfrm>
                    <a:prstGeom prst="rect">
                      <a:avLst/>
                    </a:prstGeom>
                    <a:noFill/>
                    <a:ln>
                      <a:noFill/>
                    </a:ln>
                  </pic:spPr>
                </pic:pic>
              </a:graphicData>
            </a:graphic>
          </wp:inline>
        </w:drawing>
      </w:r>
    </w:p>
    <w:p w14:paraId="248E8E70" w14:textId="13FE4D81" w:rsidR="00D20A30" w:rsidRDefault="00D20A30" w:rsidP="00D20A30">
      <w:pPr>
        <w:pStyle w:val="Rientronormale"/>
        <w:spacing w:before="120" w:after="120"/>
        <w:ind w:left="426"/>
        <w:rPr>
          <w:rFonts w:ascii="Arial" w:hAnsi="Arial" w:cs="Arial"/>
          <w:sz w:val="22"/>
          <w:szCs w:val="22"/>
        </w:rPr>
      </w:pPr>
      <w:r>
        <w:rPr>
          <w:rFonts w:ascii="Arial" w:hAnsi="Arial" w:cs="Arial"/>
          <w:sz w:val="22"/>
          <w:szCs w:val="22"/>
        </w:rPr>
        <w:t>La funzione consente di caricare</w:t>
      </w:r>
      <w:r w:rsidRPr="00AE68D8">
        <w:rPr>
          <w:rFonts w:ascii="Arial" w:hAnsi="Arial" w:cs="Arial"/>
          <w:sz w:val="22"/>
          <w:szCs w:val="22"/>
        </w:rPr>
        <w:t xml:space="preserve"> il file “</w:t>
      </w:r>
      <w:proofErr w:type="gramStart"/>
      <w:r w:rsidRPr="00AE68D8">
        <w:rPr>
          <w:rFonts w:ascii="Arial" w:hAnsi="Arial" w:cs="Arial"/>
          <w:sz w:val="22"/>
          <w:szCs w:val="22"/>
        </w:rPr>
        <w:t>Distinta  di</w:t>
      </w:r>
      <w:proofErr w:type="gramEnd"/>
      <w:r w:rsidRPr="00AE68D8">
        <w:rPr>
          <w:rFonts w:ascii="Arial" w:hAnsi="Arial" w:cs="Arial"/>
          <w:sz w:val="22"/>
          <w:szCs w:val="22"/>
        </w:rPr>
        <w:t xml:space="preserve"> prenotazione” </w:t>
      </w:r>
      <w:r>
        <w:rPr>
          <w:rFonts w:ascii="Arial" w:hAnsi="Arial" w:cs="Arial"/>
          <w:sz w:val="22"/>
          <w:szCs w:val="22"/>
        </w:rPr>
        <w:t>desiderato</w:t>
      </w:r>
      <w:r w:rsidRPr="00AE68D8">
        <w:rPr>
          <w:rFonts w:ascii="Arial" w:hAnsi="Arial" w:cs="Arial"/>
          <w:sz w:val="22"/>
          <w:szCs w:val="22"/>
        </w:rPr>
        <w:t xml:space="preserve"> </w:t>
      </w:r>
      <w:r>
        <w:rPr>
          <w:rFonts w:ascii="Arial" w:hAnsi="Arial" w:cs="Arial"/>
          <w:sz w:val="22"/>
          <w:szCs w:val="22"/>
        </w:rPr>
        <w:t xml:space="preserve">e completare la prenotazione on line </w:t>
      </w:r>
      <w:r w:rsidRPr="00AE68D8">
        <w:rPr>
          <w:rFonts w:ascii="Arial" w:hAnsi="Arial" w:cs="Arial"/>
          <w:sz w:val="22"/>
          <w:szCs w:val="22"/>
        </w:rPr>
        <w:t>cliccando su «Invia»:</w:t>
      </w:r>
    </w:p>
    <w:p w14:paraId="0BFB1B75" w14:textId="77777777" w:rsidR="00D20A30" w:rsidRDefault="0075285A" w:rsidP="00D20A30">
      <w:pPr>
        <w:pStyle w:val="Rientronormale"/>
        <w:spacing w:before="120" w:after="120"/>
        <w:ind w:left="426"/>
        <w:rPr>
          <w:rFonts w:ascii="Arial" w:hAnsi="Arial" w:cs="Arial"/>
          <w:sz w:val="22"/>
          <w:szCs w:val="22"/>
        </w:rPr>
      </w:pPr>
      <w:r>
        <w:rPr>
          <w:noProof/>
          <w:lang w:eastAsia="it-IT"/>
        </w:rPr>
        <mc:AlternateContent>
          <mc:Choice Requires="wps">
            <w:drawing>
              <wp:anchor distT="0" distB="0" distL="114300" distR="114300" simplePos="0" relativeHeight="251664896" behindDoc="0" locked="0" layoutInCell="1" allowOverlap="1" wp14:anchorId="515DF77A" wp14:editId="1CEBE960">
                <wp:simplePos x="0" y="0"/>
                <wp:positionH relativeFrom="column">
                  <wp:posOffset>5819775</wp:posOffset>
                </wp:positionH>
                <wp:positionV relativeFrom="paragraph">
                  <wp:posOffset>320675</wp:posOffset>
                </wp:positionV>
                <wp:extent cx="650875" cy="255905"/>
                <wp:effectExtent l="0" t="0" r="0" b="0"/>
                <wp:wrapNone/>
                <wp:docPr id="88" name="Ovale 8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50875" cy="255905"/>
                        </a:xfrm>
                        <a:prstGeom prst="ellipse">
                          <a:avLst/>
                        </a:prstGeom>
                        <a:noFill/>
                        <a:ln w="25400" cap="flat" cmpd="sng" algn="ctr">
                          <a:solidFill>
                            <a:srgbClr val="00B05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2824D622" id="Ovale 88" o:spid="_x0000_s1026" style="position:absolute;margin-left:458.25pt;margin-top:25.25pt;width:51.25pt;height:20.15pt;z-index:251664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" filled="f" strokecolor="#00b050" strokeweight="2pt">
                <v:path arrowok="t"/>
              </v:oval>
            </w:pict>
          </mc:Fallback>
        </mc:AlternateContent>
      </w:r>
      <w:r w:rsidRPr="00140F0B">
        <w:rPr>
          <w:noProof/>
          <w:lang w:eastAsia="it-IT"/>
        </w:rPr>
        <w:drawing>
          <wp:inline distT="0" distB="0" distL="0" distR="0" wp14:anchorId="2164CA7D" wp14:editId="32B8E33F">
            <wp:extent cx="6334760" cy="848360"/>
            <wp:effectExtent l="0" t="0" r="0" b="0"/>
            <wp:docPr id="35" name="Immagine 3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307"/>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334760" cy="848360"/>
                    </a:xfrm>
                    <a:prstGeom prst="rect">
                      <a:avLst/>
                    </a:prstGeom>
                    <a:noFill/>
                    <a:ln>
                      <a:noFill/>
                    </a:ln>
                  </pic:spPr>
                </pic:pic>
              </a:graphicData>
            </a:graphic>
          </wp:inline>
        </w:drawing>
      </w:r>
    </w:p>
    <w:p w14:paraId="3B5916E5" w14:textId="77777777" w:rsidR="00D20A30" w:rsidRDefault="00D20A30" w:rsidP="00D20A30">
      <w:pPr>
        <w:pStyle w:val="Rientronormale"/>
        <w:spacing w:before="120" w:after="120"/>
        <w:ind w:left="284"/>
        <w:rPr>
          <w:rFonts w:ascii="Arial" w:hAnsi="Arial" w:cs="Arial"/>
          <w:sz w:val="22"/>
          <w:szCs w:val="22"/>
        </w:rPr>
      </w:pPr>
    </w:p>
    <w:p w14:paraId="63D01C4A" w14:textId="77777777" w:rsidR="00D20A30" w:rsidRDefault="00D20A30" w:rsidP="00D20A30">
      <w:pPr>
        <w:ind w:left="426"/>
        <w:rPr>
          <w:lang w:eastAsia="en-US"/>
        </w:rPr>
      </w:pPr>
      <w:r w:rsidRPr="00501B86">
        <w:rPr>
          <w:lang w:eastAsia="en-US"/>
        </w:rPr>
        <w:t>A</w:t>
      </w:r>
      <w:r>
        <w:rPr>
          <w:lang w:eastAsia="en-US"/>
        </w:rPr>
        <w:t>l termine del processo il sistema confermerà all’utente l’avvenuta presa in carico della prenotazione:</w:t>
      </w:r>
    </w:p>
    <w:p w14:paraId="41DA3F90" w14:textId="77777777" w:rsidR="00D20A30" w:rsidRDefault="0075285A" w:rsidP="00D20A30">
      <w:pPr>
        <w:ind w:left="426"/>
        <w:rPr>
          <w:lang w:eastAsia="en-US"/>
        </w:rPr>
      </w:pPr>
      <w:r w:rsidRPr="00140F0B">
        <w:rPr>
          <w:noProof/>
        </w:rPr>
        <w:lastRenderedPageBreak/>
        <w:drawing>
          <wp:inline distT="0" distB="0" distL="0" distR="0" wp14:anchorId="79F2A673" wp14:editId="6CE87D50">
            <wp:extent cx="4557395" cy="3255010"/>
            <wp:effectExtent l="0" t="0" r="0" b="0"/>
            <wp:docPr id="36" name="Immagine 3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315"/>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4557395" cy="3255010"/>
                    </a:xfrm>
                    <a:prstGeom prst="rect">
                      <a:avLst/>
                    </a:prstGeom>
                    <a:noFill/>
                    <a:ln>
                      <a:noFill/>
                    </a:ln>
                  </pic:spPr>
                </pic:pic>
              </a:graphicData>
            </a:graphic>
          </wp:inline>
        </w:drawing>
      </w:r>
    </w:p>
    <w:p w14:paraId="6CC55ABD" w14:textId="77777777" w:rsidR="00D20A30" w:rsidRDefault="00D20A30" w:rsidP="00D20A30">
      <w:pPr>
        <w:ind w:left="426"/>
        <w:rPr>
          <w:lang w:eastAsia="en-US"/>
        </w:rPr>
      </w:pPr>
    </w:p>
    <w:p w14:paraId="6A370649" w14:textId="1DF00A08" w:rsidR="00D20A30" w:rsidRDefault="00D20A30" w:rsidP="00D20A30">
      <w:pPr>
        <w:ind w:left="426"/>
        <w:rPr>
          <w:lang w:eastAsia="en-US"/>
        </w:rPr>
      </w:pPr>
      <w:r w:rsidRPr="00E22B29">
        <w:t xml:space="preserve">Dopo aver effettuato il caricamento della </w:t>
      </w:r>
      <w:proofErr w:type="gramStart"/>
      <w:r w:rsidRPr="00E22B29">
        <w:t>distinta</w:t>
      </w:r>
      <w:r>
        <w:t xml:space="preserve">  di</w:t>
      </w:r>
      <w:proofErr w:type="gramEnd"/>
      <w:r>
        <w:t xml:space="preserve"> prenotazione</w:t>
      </w:r>
      <w:r w:rsidRPr="00E22B29">
        <w:t xml:space="preserve">, il file viene sottoposto ad un controllo da parte del sistema </w:t>
      </w:r>
      <w:r>
        <w:t xml:space="preserve">per una </w:t>
      </w:r>
      <w:proofErr w:type="spellStart"/>
      <w:r>
        <w:t>pre</w:t>
      </w:r>
      <w:proofErr w:type="spellEnd"/>
      <w:r>
        <w:t xml:space="preserve">-validazione e per una </w:t>
      </w:r>
      <w:r w:rsidRPr="00E22B29">
        <w:t>verifica della correttezza semantica e sintattica del file</w:t>
      </w:r>
      <w:r>
        <w:t xml:space="preserve">, per i dettagli fare riferimento al documento </w:t>
      </w:r>
      <w:r w:rsidR="00C1590F" w:rsidRPr="00080498">
        <w:rPr>
          <w:b/>
          <w:color w:val="000000"/>
          <w:lang w:eastAsia="en-US"/>
        </w:rPr>
        <w:t>PRS.ALSER.STA.4</w:t>
      </w:r>
      <w:r>
        <w:t>.</w:t>
      </w:r>
    </w:p>
    <w:p w14:paraId="5BF901A6" w14:textId="77777777" w:rsidR="00011BF6" w:rsidRDefault="00011BF6" w:rsidP="00011BF6">
      <w:pPr>
        <w:pStyle w:val="Rientronormale"/>
        <w:spacing w:before="120" w:after="120"/>
        <w:ind w:left="426"/>
        <w:rPr>
          <w:rFonts w:ascii="Arial" w:hAnsi="Arial" w:cs="Arial"/>
          <w:sz w:val="22"/>
          <w:szCs w:val="24"/>
          <w:lang w:eastAsia="it-IT"/>
        </w:rPr>
      </w:pPr>
      <w:r w:rsidRPr="00071701">
        <w:rPr>
          <w:rFonts w:ascii="Arial" w:hAnsi="Arial" w:cs="Arial"/>
          <w:sz w:val="22"/>
          <w:szCs w:val="24"/>
          <w:lang w:eastAsia="it-IT"/>
        </w:rPr>
        <w:t>Si fa presente che</w:t>
      </w:r>
      <w:r>
        <w:rPr>
          <w:rFonts w:ascii="Arial" w:hAnsi="Arial" w:cs="Arial"/>
          <w:sz w:val="22"/>
          <w:szCs w:val="24"/>
          <w:lang w:eastAsia="it-IT"/>
        </w:rPr>
        <w:t xml:space="preserve"> </w:t>
      </w:r>
      <w:r>
        <w:rPr>
          <w:rFonts w:ascii="Arial" w:hAnsi="Arial" w:cs="Arial"/>
          <w:sz w:val="22"/>
          <w:szCs w:val="22"/>
        </w:rPr>
        <w:t xml:space="preserve">è </w:t>
      </w:r>
      <w:r w:rsidRPr="00071701">
        <w:rPr>
          <w:rFonts w:ascii="Arial" w:hAnsi="Arial" w:cs="Arial"/>
          <w:sz w:val="22"/>
          <w:szCs w:val="24"/>
          <w:lang w:eastAsia="it-IT"/>
        </w:rPr>
        <w:t>sempre possibile</w:t>
      </w:r>
      <w:r w:rsidR="005F340C">
        <w:rPr>
          <w:rFonts w:ascii="Arial" w:hAnsi="Arial" w:cs="Arial"/>
          <w:sz w:val="22"/>
          <w:szCs w:val="24"/>
          <w:lang w:eastAsia="it-IT"/>
        </w:rPr>
        <w:t xml:space="preserve"> richiedere, in alternativa al c</w:t>
      </w:r>
      <w:r w:rsidRPr="00071701">
        <w:rPr>
          <w:rFonts w:ascii="Arial" w:hAnsi="Arial" w:cs="Arial"/>
          <w:sz w:val="22"/>
          <w:szCs w:val="24"/>
          <w:lang w:eastAsia="it-IT"/>
        </w:rPr>
        <w:t xml:space="preserve">anale </w:t>
      </w:r>
      <w:proofErr w:type="spellStart"/>
      <w:r w:rsidR="005F340C">
        <w:rPr>
          <w:rFonts w:ascii="Arial" w:hAnsi="Arial" w:cs="Arial"/>
          <w:sz w:val="22"/>
          <w:szCs w:val="24"/>
          <w:lang w:eastAsia="it-IT"/>
        </w:rPr>
        <w:t>PIeC</w:t>
      </w:r>
      <w:proofErr w:type="spellEnd"/>
      <w:r w:rsidRPr="00071701">
        <w:rPr>
          <w:rFonts w:ascii="Arial" w:hAnsi="Arial" w:cs="Arial"/>
          <w:sz w:val="22"/>
          <w:szCs w:val="24"/>
          <w:lang w:eastAsia="it-IT"/>
        </w:rPr>
        <w:t>, l’</w:t>
      </w:r>
      <w:r>
        <w:rPr>
          <w:rFonts w:ascii="Arial" w:hAnsi="Arial" w:cs="Arial"/>
          <w:sz w:val="22"/>
          <w:szCs w:val="24"/>
          <w:lang w:eastAsia="it-IT"/>
        </w:rPr>
        <w:t>a</w:t>
      </w:r>
      <w:r w:rsidR="005F340C">
        <w:rPr>
          <w:rFonts w:ascii="Arial" w:hAnsi="Arial" w:cs="Arial"/>
          <w:sz w:val="22"/>
          <w:szCs w:val="24"/>
          <w:lang w:eastAsia="it-IT"/>
        </w:rPr>
        <w:t>ttivazione di c</w:t>
      </w:r>
      <w:r w:rsidRPr="00071701">
        <w:rPr>
          <w:rFonts w:ascii="Arial" w:hAnsi="Arial" w:cs="Arial"/>
          <w:sz w:val="22"/>
          <w:szCs w:val="24"/>
          <w:lang w:eastAsia="it-IT"/>
        </w:rPr>
        <w:t xml:space="preserve">artelle di scambio SFTP </w:t>
      </w:r>
      <w:r w:rsidR="005F340C">
        <w:rPr>
          <w:rFonts w:ascii="Arial" w:hAnsi="Arial" w:cs="Arial"/>
          <w:sz w:val="22"/>
          <w:szCs w:val="24"/>
          <w:lang w:eastAsia="it-IT"/>
        </w:rPr>
        <w:t>o della modalità W</w:t>
      </w:r>
      <w:r>
        <w:rPr>
          <w:rFonts w:ascii="Arial" w:hAnsi="Arial" w:cs="Arial"/>
          <w:sz w:val="22"/>
          <w:szCs w:val="24"/>
          <w:lang w:eastAsia="it-IT"/>
        </w:rPr>
        <w:t>eb</w:t>
      </w:r>
      <w:r w:rsidR="005F340C">
        <w:rPr>
          <w:rFonts w:ascii="Arial" w:hAnsi="Arial" w:cs="Arial"/>
          <w:sz w:val="22"/>
          <w:szCs w:val="24"/>
          <w:lang w:eastAsia="it-IT"/>
        </w:rPr>
        <w:t xml:space="preserve"> </w:t>
      </w:r>
      <w:r>
        <w:rPr>
          <w:rFonts w:ascii="Arial" w:hAnsi="Arial" w:cs="Arial"/>
          <w:sz w:val="22"/>
          <w:szCs w:val="24"/>
          <w:lang w:eastAsia="it-IT"/>
        </w:rPr>
        <w:t xml:space="preserve">service </w:t>
      </w:r>
      <w:r w:rsidRPr="00071701">
        <w:rPr>
          <w:rFonts w:ascii="Arial" w:hAnsi="Arial" w:cs="Arial"/>
          <w:sz w:val="22"/>
          <w:szCs w:val="24"/>
          <w:lang w:eastAsia="it-IT"/>
        </w:rPr>
        <w:t xml:space="preserve">per l’inserimento delle Distinte di Prenotazione. </w:t>
      </w:r>
    </w:p>
    <w:p w14:paraId="7AC1230E" w14:textId="77777777" w:rsidR="00011BF6" w:rsidRDefault="00011BF6" w:rsidP="00011BF6">
      <w:pPr>
        <w:pStyle w:val="Rientronormale"/>
        <w:spacing w:before="120" w:after="120"/>
        <w:ind w:left="426"/>
        <w:rPr>
          <w:rFonts w:ascii="Arial" w:hAnsi="Arial" w:cs="Arial"/>
          <w:sz w:val="22"/>
          <w:szCs w:val="24"/>
          <w:lang w:eastAsia="it-IT"/>
        </w:rPr>
      </w:pPr>
      <w:r w:rsidRPr="00071701">
        <w:rPr>
          <w:rFonts w:ascii="Arial" w:hAnsi="Arial" w:cs="Arial"/>
          <w:sz w:val="22"/>
          <w:szCs w:val="24"/>
          <w:lang w:eastAsia="it-IT"/>
        </w:rPr>
        <w:t xml:space="preserve">Per l’attivazione della cartella </w:t>
      </w:r>
      <w:r>
        <w:rPr>
          <w:rFonts w:ascii="Arial" w:hAnsi="Arial" w:cs="Arial"/>
          <w:sz w:val="22"/>
          <w:szCs w:val="24"/>
          <w:lang w:eastAsia="it-IT"/>
        </w:rPr>
        <w:t xml:space="preserve">di scambio SFTP </w:t>
      </w:r>
      <w:r w:rsidRPr="00071701">
        <w:rPr>
          <w:rFonts w:ascii="Arial" w:hAnsi="Arial" w:cs="Arial"/>
          <w:sz w:val="22"/>
          <w:szCs w:val="24"/>
          <w:lang w:eastAsia="it-IT"/>
        </w:rPr>
        <w:t>si fa riferimento al referente commerciale</w:t>
      </w:r>
      <w:r w:rsidRPr="00071701">
        <w:rPr>
          <w:rFonts w:ascii="Arial" w:hAnsi="Arial" w:cs="Arial"/>
          <w:sz w:val="22"/>
          <w:szCs w:val="24"/>
        </w:rPr>
        <w:t xml:space="preserve"> che effettua una verifica di fattibilità</w:t>
      </w:r>
      <w:r w:rsidRPr="00071701">
        <w:rPr>
          <w:rFonts w:ascii="Arial" w:hAnsi="Arial" w:cs="Arial"/>
          <w:sz w:val="22"/>
          <w:szCs w:val="24"/>
          <w:lang w:eastAsia="it-IT"/>
        </w:rPr>
        <w:t xml:space="preserve">. In particolare, la cartella </w:t>
      </w:r>
      <w:r w:rsidR="009318D7">
        <w:rPr>
          <w:rFonts w:ascii="Arial" w:hAnsi="Arial" w:cs="Arial"/>
          <w:sz w:val="22"/>
          <w:szCs w:val="24"/>
          <w:lang w:eastAsia="it-IT"/>
        </w:rPr>
        <w:t xml:space="preserve">sarà attivata a decorrere dal </w:t>
      </w:r>
      <w:proofErr w:type="gramStart"/>
      <w:r w:rsidR="009318D7">
        <w:rPr>
          <w:rFonts w:ascii="Arial" w:hAnsi="Arial" w:cs="Arial"/>
          <w:sz w:val="22"/>
          <w:szCs w:val="24"/>
          <w:lang w:eastAsia="it-IT"/>
        </w:rPr>
        <w:t>20</w:t>
      </w:r>
      <w:r w:rsidRPr="00071701">
        <w:rPr>
          <w:rFonts w:ascii="Arial" w:hAnsi="Arial" w:cs="Arial"/>
          <w:sz w:val="22"/>
          <w:szCs w:val="24"/>
          <w:lang w:eastAsia="it-IT"/>
        </w:rPr>
        <w:t>°</w:t>
      </w:r>
      <w:proofErr w:type="gramEnd"/>
      <w:r w:rsidRPr="00071701">
        <w:rPr>
          <w:rFonts w:ascii="Arial" w:hAnsi="Arial" w:cs="Arial"/>
          <w:sz w:val="22"/>
          <w:szCs w:val="24"/>
          <w:lang w:eastAsia="it-IT"/>
        </w:rPr>
        <w:t xml:space="preserve"> giorno lavorativo successivo alla richiesta a Poste Italiane. </w:t>
      </w:r>
    </w:p>
    <w:p w14:paraId="5E6AC38D" w14:textId="77777777" w:rsidR="00011BF6" w:rsidRDefault="00011BF6" w:rsidP="00011BF6">
      <w:pPr>
        <w:pStyle w:val="Rientronormale"/>
        <w:spacing w:before="120" w:after="120"/>
        <w:ind w:left="426"/>
        <w:rPr>
          <w:rFonts w:ascii="Arial" w:hAnsi="Arial" w:cs="Arial"/>
          <w:sz w:val="22"/>
          <w:szCs w:val="24"/>
          <w:lang w:eastAsia="it-IT"/>
        </w:rPr>
      </w:pPr>
      <w:r w:rsidRPr="00071701">
        <w:rPr>
          <w:rFonts w:ascii="Arial" w:hAnsi="Arial" w:cs="Arial"/>
          <w:sz w:val="22"/>
          <w:szCs w:val="24"/>
          <w:lang w:eastAsia="it-IT"/>
        </w:rPr>
        <w:t xml:space="preserve">Per l’attivazione della </w:t>
      </w:r>
      <w:r w:rsidR="005F340C">
        <w:rPr>
          <w:rFonts w:ascii="Arial" w:hAnsi="Arial" w:cs="Arial"/>
          <w:sz w:val="22"/>
          <w:szCs w:val="24"/>
          <w:lang w:eastAsia="it-IT"/>
        </w:rPr>
        <w:t>modalità W</w:t>
      </w:r>
      <w:r>
        <w:rPr>
          <w:rFonts w:ascii="Arial" w:hAnsi="Arial" w:cs="Arial"/>
          <w:sz w:val="22"/>
          <w:szCs w:val="24"/>
          <w:lang w:eastAsia="it-IT"/>
        </w:rPr>
        <w:t>eb</w:t>
      </w:r>
      <w:r w:rsidR="005F340C">
        <w:rPr>
          <w:rFonts w:ascii="Arial" w:hAnsi="Arial" w:cs="Arial"/>
          <w:sz w:val="22"/>
          <w:szCs w:val="24"/>
          <w:lang w:eastAsia="it-IT"/>
        </w:rPr>
        <w:t xml:space="preserve"> </w:t>
      </w:r>
      <w:r>
        <w:rPr>
          <w:rFonts w:ascii="Arial" w:hAnsi="Arial" w:cs="Arial"/>
          <w:sz w:val="22"/>
          <w:szCs w:val="24"/>
          <w:lang w:eastAsia="it-IT"/>
        </w:rPr>
        <w:t xml:space="preserve">service </w:t>
      </w:r>
      <w:r w:rsidRPr="00071701">
        <w:rPr>
          <w:rFonts w:ascii="Arial" w:hAnsi="Arial" w:cs="Arial"/>
          <w:sz w:val="22"/>
          <w:szCs w:val="24"/>
          <w:lang w:eastAsia="it-IT"/>
        </w:rPr>
        <w:t>si fa riferimento al referente commerciale</w:t>
      </w:r>
      <w:r w:rsidRPr="00071701">
        <w:rPr>
          <w:rFonts w:ascii="Arial" w:hAnsi="Arial" w:cs="Arial"/>
          <w:sz w:val="22"/>
          <w:szCs w:val="24"/>
        </w:rPr>
        <w:t xml:space="preserve"> che effettua una verifica di fattibilità</w:t>
      </w:r>
      <w:r>
        <w:rPr>
          <w:rFonts w:ascii="Arial" w:hAnsi="Arial" w:cs="Arial"/>
          <w:sz w:val="22"/>
          <w:szCs w:val="24"/>
          <w:lang w:eastAsia="it-IT"/>
        </w:rPr>
        <w:t xml:space="preserve">. </w:t>
      </w:r>
    </w:p>
    <w:p w14:paraId="40DCCE9E" w14:textId="1CBDA947" w:rsidR="00011BF6" w:rsidRDefault="00011BF6" w:rsidP="00011BF6">
      <w:pPr>
        <w:pStyle w:val="Rientronormale"/>
        <w:spacing w:before="120" w:after="120"/>
        <w:ind w:left="426"/>
        <w:rPr>
          <w:rFonts w:ascii="Arial" w:hAnsi="Arial" w:cs="Arial"/>
          <w:sz w:val="22"/>
          <w:szCs w:val="24"/>
          <w:lang w:eastAsia="it-IT"/>
        </w:rPr>
      </w:pPr>
      <w:r w:rsidRPr="00071701">
        <w:rPr>
          <w:rFonts w:ascii="Arial" w:hAnsi="Arial" w:cs="Arial"/>
          <w:sz w:val="22"/>
          <w:szCs w:val="24"/>
          <w:lang w:eastAsia="it-IT"/>
        </w:rPr>
        <w:t>Eventuali cause tecniche, che non consentano l’attivazione della cartella</w:t>
      </w:r>
      <w:r>
        <w:rPr>
          <w:rFonts w:ascii="Arial" w:hAnsi="Arial" w:cs="Arial"/>
          <w:sz w:val="22"/>
          <w:szCs w:val="24"/>
          <w:lang w:eastAsia="it-IT"/>
        </w:rPr>
        <w:t xml:space="preserve"> di</w:t>
      </w:r>
      <w:r w:rsidR="005F340C">
        <w:rPr>
          <w:rFonts w:ascii="Arial" w:hAnsi="Arial" w:cs="Arial"/>
          <w:sz w:val="22"/>
          <w:szCs w:val="24"/>
          <w:lang w:eastAsia="it-IT"/>
        </w:rPr>
        <w:t xml:space="preserve"> scambio SFTP o della modalità W</w:t>
      </w:r>
      <w:r>
        <w:rPr>
          <w:rFonts w:ascii="Arial" w:hAnsi="Arial" w:cs="Arial"/>
          <w:sz w:val="22"/>
          <w:szCs w:val="24"/>
          <w:lang w:eastAsia="it-IT"/>
        </w:rPr>
        <w:t>eb</w:t>
      </w:r>
      <w:r w:rsidR="005F340C">
        <w:rPr>
          <w:rFonts w:ascii="Arial" w:hAnsi="Arial" w:cs="Arial"/>
          <w:sz w:val="22"/>
          <w:szCs w:val="24"/>
          <w:lang w:eastAsia="it-IT"/>
        </w:rPr>
        <w:t xml:space="preserve"> </w:t>
      </w:r>
      <w:r>
        <w:rPr>
          <w:rFonts w:ascii="Arial" w:hAnsi="Arial" w:cs="Arial"/>
          <w:sz w:val="22"/>
          <w:szCs w:val="24"/>
          <w:lang w:eastAsia="it-IT"/>
        </w:rPr>
        <w:t>service</w:t>
      </w:r>
      <w:r w:rsidRPr="00071701">
        <w:rPr>
          <w:rFonts w:ascii="Arial" w:hAnsi="Arial" w:cs="Arial"/>
          <w:sz w:val="22"/>
          <w:szCs w:val="24"/>
          <w:lang w:eastAsia="it-IT"/>
        </w:rPr>
        <w:t xml:space="preserve">, saranno prontamente comunicate al </w:t>
      </w:r>
      <w:r w:rsidR="00E125DD">
        <w:rPr>
          <w:rFonts w:ascii="Arial" w:hAnsi="Arial" w:cs="Arial"/>
          <w:sz w:val="22"/>
          <w:szCs w:val="24"/>
          <w:lang w:eastAsia="it-IT"/>
        </w:rPr>
        <w:t>Cliente/</w:t>
      </w:r>
      <w:r w:rsidR="008F65CC">
        <w:rPr>
          <w:rFonts w:ascii="Arial" w:hAnsi="Arial" w:cs="Arial"/>
          <w:sz w:val="22"/>
          <w:szCs w:val="24"/>
          <w:lang w:eastAsia="it-IT"/>
        </w:rPr>
        <w:t>Operatore</w:t>
      </w:r>
      <w:r w:rsidRPr="00071701">
        <w:rPr>
          <w:rFonts w:ascii="Arial" w:hAnsi="Arial" w:cs="Arial"/>
          <w:sz w:val="22"/>
          <w:szCs w:val="24"/>
          <w:lang w:eastAsia="it-IT"/>
        </w:rPr>
        <w:t>.</w:t>
      </w:r>
    </w:p>
    <w:p w14:paraId="71EF476E" w14:textId="77777777" w:rsidR="00D20A30" w:rsidRDefault="00D20A30" w:rsidP="00D20A30">
      <w:pPr>
        <w:pStyle w:val="Rientronormale"/>
        <w:spacing w:before="120" w:after="120"/>
        <w:ind w:left="426"/>
        <w:rPr>
          <w:rFonts w:ascii="Arial" w:hAnsi="Arial" w:cs="Arial"/>
          <w:sz w:val="22"/>
          <w:szCs w:val="24"/>
          <w:lang w:eastAsia="it-IT"/>
        </w:rPr>
      </w:pPr>
    </w:p>
    <w:p w14:paraId="03944478" w14:textId="3313D080" w:rsidR="00D20A30" w:rsidRDefault="00D20A30" w:rsidP="00D20A30">
      <w:pPr>
        <w:pStyle w:val="Rientronormale"/>
        <w:spacing w:before="120" w:after="120"/>
        <w:ind w:left="426"/>
        <w:rPr>
          <w:rFonts w:ascii="Arial" w:hAnsi="Arial" w:cs="Arial"/>
          <w:b/>
          <w:sz w:val="22"/>
          <w:szCs w:val="22"/>
        </w:rPr>
      </w:pPr>
      <w:r w:rsidRPr="0002140F">
        <w:rPr>
          <w:rFonts w:ascii="Arial" w:hAnsi="Arial" w:cs="Arial"/>
          <w:b/>
          <w:sz w:val="22"/>
          <w:szCs w:val="22"/>
        </w:rPr>
        <w:t xml:space="preserve">Inserimento Distinta </w:t>
      </w:r>
      <w:proofErr w:type="gramStart"/>
      <w:r w:rsidRPr="0002140F">
        <w:rPr>
          <w:rFonts w:ascii="Arial" w:hAnsi="Arial" w:cs="Arial"/>
          <w:b/>
          <w:sz w:val="22"/>
          <w:szCs w:val="22"/>
        </w:rPr>
        <w:t>Elettronica  .</w:t>
      </w:r>
      <w:proofErr w:type="gramEnd"/>
      <w:r w:rsidRPr="0002140F">
        <w:rPr>
          <w:rFonts w:ascii="Arial" w:hAnsi="Arial" w:cs="Arial"/>
          <w:b/>
          <w:sz w:val="22"/>
          <w:szCs w:val="22"/>
        </w:rPr>
        <w:t>GU</w:t>
      </w:r>
    </w:p>
    <w:p w14:paraId="6A136CA8" w14:textId="77777777" w:rsidR="00D20A30" w:rsidRPr="00161009" w:rsidRDefault="00D20A30" w:rsidP="001A4631">
      <w:pPr>
        <w:pStyle w:val="Rientronormale"/>
        <w:numPr>
          <w:ilvl w:val="0"/>
          <w:numId w:val="13"/>
        </w:numPr>
        <w:spacing w:before="120" w:after="120"/>
        <w:rPr>
          <w:rFonts w:ascii="Arial" w:hAnsi="Arial" w:cs="Arial"/>
          <w:b/>
          <w:sz w:val="22"/>
          <w:szCs w:val="22"/>
          <w:u w:val="single"/>
        </w:rPr>
      </w:pPr>
      <w:r w:rsidRPr="00161009">
        <w:rPr>
          <w:rFonts w:ascii="Arial" w:hAnsi="Arial" w:cs="Arial"/>
          <w:b/>
          <w:sz w:val="22"/>
          <w:szCs w:val="22"/>
          <w:u w:val="single"/>
        </w:rPr>
        <w:t>Caso di Prenotazione da Poste.it Business</w:t>
      </w:r>
    </w:p>
    <w:p w14:paraId="063C6AA9" w14:textId="1A3291D3" w:rsidR="00D20A30" w:rsidRDefault="00D20A30" w:rsidP="00D20A30">
      <w:pPr>
        <w:pStyle w:val="Rientronormale"/>
        <w:spacing w:before="120" w:after="120"/>
        <w:ind w:left="360"/>
        <w:rPr>
          <w:rFonts w:ascii="Arial" w:hAnsi="Arial" w:cs="Arial"/>
          <w:sz w:val="22"/>
          <w:szCs w:val="22"/>
        </w:rPr>
      </w:pPr>
      <w:r>
        <w:rPr>
          <w:rFonts w:ascii="Arial" w:hAnsi="Arial" w:cs="Arial"/>
          <w:sz w:val="22"/>
          <w:szCs w:val="22"/>
        </w:rPr>
        <w:t xml:space="preserve">Per la Distinta di </w:t>
      </w:r>
      <w:proofErr w:type="gramStart"/>
      <w:r>
        <w:rPr>
          <w:rFonts w:ascii="Arial" w:hAnsi="Arial" w:cs="Arial"/>
          <w:sz w:val="22"/>
          <w:szCs w:val="22"/>
        </w:rPr>
        <w:t>Elettronica  .</w:t>
      </w:r>
      <w:proofErr w:type="gramEnd"/>
      <w:r>
        <w:rPr>
          <w:rFonts w:ascii="Arial" w:hAnsi="Arial" w:cs="Arial"/>
          <w:sz w:val="22"/>
          <w:szCs w:val="22"/>
        </w:rPr>
        <w:t>GU è necessario richiedere in anticipo l’ID Prenotazione.</w:t>
      </w:r>
    </w:p>
    <w:p w14:paraId="56D49203" w14:textId="2110FE88" w:rsidR="00D20A30" w:rsidRDefault="00D20A30" w:rsidP="00D20A30">
      <w:pPr>
        <w:pStyle w:val="Rientronormale"/>
        <w:spacing w:before="120" w:after="120"/>
        <w:ind w:left="426"/>
        <w:rPr>
          <w:rFonts w:ascii="Arial" w:hAnsi="Arial" w:cs="Arial"/>
          <w:sz w:val="22"/>
          <w:szCs w:val="22"/>
        </w:rPr>
      </w:pPr>
      <w:r>
        <w:rPr>
          <w:rFonts w:ascii="Arial" w:hAnsi="Arial" w:cs="Arial"/>
          <w:sz w:val="22"/>
          <w:szCs w:val="22"/>
        </w:rPr>
        <w:t>P</w:t>
      </w:r>
      <w:r w:rsidRPr="00071701">
        <w:rPr>
          <w:rFonts w:ascii="Arial" w:hAnsi="Arial" w:cs="Arial"/>
          <w:sz w:val="22"/>
          <w:szCs w:val="22"/>
        </w:rPr>
        <w:t>er completare la prenotazione</w:t>
      </w:r>
      <w:r>
        <w:rPr>
          <w:rFonts w:ascii="Arial" w:hAnsi="Arial" w:cs="Arial"/>
          <w:sz w:val="22"/>
          <w:szCs w:val="22"/>
        </w:rPr>
        <w:t>,</w:t>
      </w:r>
      <w:r w:rsidRPr="00071701">
        <w:rPr>
          <w:rFonts w:ascii="Arial" w:hAnsi="Arial" w:cs="Arial"/>
          <w:sz w:val="22"/>
          <w:szCs w:val="22"/>
        </w:rPr>
        <w:t xml:space="preserve"> dovrà caricare </w:t>
      </w:r>
      <w:r>
        <w:rPr>
          <w:rFonts w:ascii="Arial" w:hAnsi="Arial" w:cs="Arial"/>
          <w:sz w:val="22"/>
          <w:szCs w:val="22"/>
        </w:rPr>
        <w:t>un unico file elettronico,</w:t>
      </w:r>
      <w:r w:rsidRPr="00F1488D">
        <w:rPr>
          <w:rFonts w:ascii="Arial" w:hAnsi="Arial" w:cs="Arial"/>
          <w:sz w:val="22"/>
          <w:szCs w:val="22"/>
        </w:rPr>
        <w:t xml:space="preserve"> </w:t>
      </w:r>
      <w:r w:rsidRPr="00071701">
        <w:rPr>
          <w:rFonts w:ascii="Arial" w:hAnsi="Arial" w:cs="Arial"/>
          <w:sz w:val="22"/>
          <w:szCs w:val="22"/>
        </w:rPr>
        <w:t>la “</w:t>
      </w:r>
      <w:proofErr w:type="gramStart"/>
      <w:r w:rsidRPr="00071701">
        <w:rPr>
          <w:rFonts w:ascii="Arial" w:hAnsi="Arial" w:cs="Arial"/>
          <w:sz w:val="22"/>
          <w:szCs w:val="22"/>
        </w:rPr>
        <w:t>Distinta  di</w:t>
      </w:r>
      <w:proofErr w:type="gramEnd"/>
      <w:r w:rsidRPr="00071701">
        <w:rPr>
          <w:rFonts w:ascii="Arial" w:hAnsi="Arial" w:cs="Arial"/>
          <w:sz w:val="22"/>
          <w:szCs w:val="22"/>
        </w:rPr>
        <w:t xml:space="preserve"> prenotazione”</w:t>
      </w:r>
      <w:r>
        <w:rPr>
          <w:rFonts w:ascii="Arial" w:hAnsi="Arial" w:cs="Arial"/>
          <w:sz w:val="22"/>
          <w:szCs w:val="22"/>
        </w:rPr>
        <w:t xml:space="preserve"> (</w:t>
      </w:r>
      <w:r w:rsidRPr="00071701">
        <w:rPr>
          <w:rFonts w:ascii="Arial" w:hAnsi="Arial" w:cs="Arial"/>
          <w:sz w:val="22"/>
          <w:szCs w:val="22"/>
        </w:rPr>
        <w:t>“</w:t>
      </w:r>
      <w:r>
        <w:rPr>
          <w:rFonts w:ascii="Arial" w:hAnsi="Arial" w:cs="Arial"/>
          <w:sz w:val="22"/>
          <w:szCs w:val="22"/>
        </w:rPr>
        <w:t>Caricamento .</w:t>
      </w:r>
      <w:proofErr w:type="spellStart"/>
      <w:r>
        <w:rPr>
          <w:rFonts w:ascii="Arial" w:hAnsi="Arial" w:cs="Arial"/>
          <w:sz w:val="22"/>
          <w:szCs w:val="22"/>
        </w:rPr>
        <w:t>gu</w:t>
      </w:r>
      <w:proofErr w:type="spellEnd"/>
      <w:r w:rsidRPr="00071701">
        <w:rPr>
          <w:rFonts w:ascii="Arial" w:hAnsi="Arial" w:cs="Arial"/>
          <w:sz w:val="22"/>
          <w:szCs w:val="22"/>
        </w:rPr>
        <w:t>”</w:t>
      </w:r>
      <w:r>
        <w:rPr>
          <w:rFonts w:ascii="Arial" w:hAnsi="Arial" w:cs="Arial"/>
          <w:sz w:val="22"/>
          <w:szCs w:val="22"/>
        </w:rPr>
        <w:t>)</w:t>
      </w:r>
      <w:r w:rsidRPr="00071701">
        <w:rPr>
          <w:rFonts w:ascii="Arial" w:hAnsi="Arial" w:cs="Arial"/>
          <w:sz w:val="22"/>
          <w:szCs w:val="22"/>
        </w:rPr>
        <w:t>.</w:t>
      </w:r>
    </w:p>
    <w:p w14:paraId="33F254E8" w14:textId="240167B2" w:rsidR="00D20A30" w:rsidRDefault="00D20A30" w:rsidP="00D20A30">
      <w:pPr>
        <w:pStyle w:val="Rientronormale"/>
        <w:spacing w:before="120" w:after="120"/>
        <w:ind w:left="360"/>
        <w:rPr>
          <w:rFonts w:ascii="Arial" w:hAnsi="Arial" w:cs="Arial"/>
          <w:sz w:val="22"/>
          <w:szCs w:val="22"/>
        </w:rPr>
      </w:pPr>
      <w:r w:rsidRPr="00071701">
        <w:rPr>
          <w:rFonts w:ascii="Arial" w:hAnsi="Arial" w:cs="Arial"/>
          <w:sz w:val="22"/>
          <w:szCs w:val="22"/>
        </w:rPr>
        <w:t>La dimensione del file “</w:t>
      </w:r>
      <w:proofErr w:type="gramStart"/>
      <w:r w:rsidRPr="00071701">
        <w:rPr>
          <w:rFonts w:ascii="Arial" w:hAnsi="Arial" w:cs="Arial"/>
          <w:sz w:val="22"/>
          <w:szCs w:val="22"/>
        </w:rPr>
        <w:t>Distinta  di</w:t>
      </w:r>
      <w:proofErr w:type="gramEnd"/>
      <w:r w:rsidRPr="00071701">
        <w:rPr>
          <w:rFonts w:ascii="Arial" w:hAnsi="Arial" w:cs="Arial"/>
          <w:sz w:val="22"/>
          <w:szCs w:val="22"/>
        </w:rPr>
        <w:t xml:space="preserve"> prenotazione” non può superare i 10Mb.</w:t>
      </w:r>
    </w:p>
    <w:p w14:paraId="72B01D9F" w14:textId="77777777" w:rsidR="00D20A30" w:rsidRDefault="00D20A30" w:rsidP="00D20A30">
      <w:pPr>
        <w:pStyle w:val="Rientronormale"/>
        <w:spacing w:before="120" w:after="120"/>
        <w:ind w:left="0" w:firstLine="360"/>
        <w:rPr>
          <w:rFonts w:ascii="Arial" w:hAnsi="Arial" w:cs="Arial"/>
          <w:sz w:val="22"/>
          <w:szCs w:val="22"/>
        </w:rPr>
      </w:pPr>
      <w:r w:rsidRPr="00C53A9D">
        <w:rPr>
          <w:rFonts w:ascii="Arial" w:hAnsi="Arial" w:cs="Arial"/>
          <w:sz w:val="22"/>
          <w:szCs w:val="22"/>
          <w:u w:val="single"/>
        </w:rPr>
        <w:t>Esempio</w:t>
      </w:r>
      <w:r>
        <w:rPr>
          <w:rFonts w:ascii="Arial" w:hAnsi="Arial" w:cs="Arial"/>
          <w:sz w:val="22"/>
          <w:szCs w:val="22"/>
        </w:rPr>
        <w:t xml:space="preserve"> RACCOMANDATA SMART:</w:t>
      </w:r>
    </w:p>
    <w:p w14:paraId="696D58B1" w14:textId="77777777" w:rsidR="00D20A30" w:rsidRDefault="00D20A30" w:rsidP="00D20A30">
      <w:pPr>
        <w:pStyle w:val="Rientronormale"/>
        <w:spacing w:before="120" w:after="120"/>
        <w:ind w:left="0" w:firstLine="360"/>
        <w:rPr>
          <w:rFonts w:ascii="Arial" w:hAnsi="Arial" w:cs="Arial"/>
          <w:sz w:val="22"/>
          <w:szCs w:val="22"/>
        </w:rPr>
      </w:pPr>
      <w:r w:rsidRPr="00C53A9D">
        <w:rPr>
          <w:rFonts w:ascii="Arial" w:hAnsi="Arial" w:cs="Arial"/>
          <w:sz w:val="22"/>
          <w:szCs w:val="22"/>
        </w:rPr>
        <w:lastRenderedPageBreak/>
        <w:t>Dal menu “</w:t>
      </w:r>
      <w:r>
        <w:rPr>
          <w:rFonts w:ascii="Arial" w:hAnsi="Arial" w:cs="Arial"/>
          <w:sz w:val="22"/>
          <w:szCs w:val="22"/>
        </w:rPr>
        <w:t>Carica</w:t>
      </w:r>
      <w:r w:rsidRPr="00C53A9D">
        <w:rPr>
          <w:rFonts w:ascii="Arial" w:hAnsi="Arial" w:cs="Arial"/>
          <w:sz w:val="22"/>
          <w:szCs w:val="22"/>
        </w:rPr>
        <w:t xml:space="preserve"> Ordine”</w:t>
      </w:r>
      <w:r>
        <w:rPr>
          <w:rFonts w:ascii="Arial" w:hAnsi="Arial" w:cs="Arial"/>
          <w:sz w:val="22"/>
          <w:szCs w:val="22"/>
        </w:rPr>
        <w:t>:</w:t>
      </w:r>
    </w:p>
    <w:p w14:paraId="22F068ED" w14:textId="77777777" w:rsidR="00D20A30" w:rsidRDefault="0075285A" w:rsidP="00D20A30">
      <w:pPr>
        <w:pStyle w:val="Rientronormale"/>
        <w:spacing w:before="120" w:after="120"/>
        <w:ind w:left="0" w:firstLine="360"/>
        <w:rPr>
          <w:rFonts w:ascii="Arial" w:hAnsi="Arial" w:cs="Arial"/>
          <w:sz w:val="22"/>
          <w:szCs w:val="22"/>
        </w:rPr>
      </w:pPr>
      <w:r w:rsidRPr="00140F0B">
        <w:rPr>
          <w:noProof/>
          <w:lang w:eastAsia="it-IT"/>
        </w:rPr>
        <w:drawing>
          <wp:inline distT="0" distB="0" distL="0" distR="0" wp14:anchorId="2E1C69DD" wp14:editId="13160A3F">
            <wp:extent cx="2231390" cy="1477645"/>
            <wp:effectExtent l="0" t="0" r="0" b="0"/>
            <wp:docPr id="37" name="Immagin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24"/>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2231390" cy="1477645"/>
                    </a:xfrm>
                    <a:prstGeom prst="rect">
                      <a:avLst/>
                    </a:prstGeom>
                    <a:noFill/>
                    <a:ln>
                      <a:noFill/>
                    </a:ln>
                  </pic:spPr>
                </pic:pic>
              </a:graphicData>
            </a:graphic>
          </wp:inline>
        </w:drawing>
      </w:r>
    </w:p>
    <w:p w14:paraId="7BF611C7" w14:textId="77777777" w:rsidR="00D20A30" w:rsidRDefault="00D20A30" w:rsidP="00D20A30">
      <w:pPr>
        <w:pStyle w:val="Rientronormale"/>
        <w:spacing w:before="120" w:after="120"/>
        <w:ind w:left="360"/>
        <w:rPr>
          <w:rFonts w:ascii="Arial" w:hAnsi="Arial" w:cs="Arial"/>
          <w:sz w:val="22"/>
          <w:szCs w:val="22"/>
        </w:rPr>
      </w:pPr>
    </w:p>
    <w:p w14:paraId="2A14FCA6" w14:textId="77777777" w:rsidR="00D20A30" w:rsidRDefault="00D20A30" w:rsidP="00D20A30">
      <w:pPr>
        <w:pStyle w:val="Rientronormale"/>
        <w:spacing w:before="120" w:after="120"/>
        <w:ind w:left="360"/>
        <w:rPr>
          <w:rFonts w:ascii="Arial" w:hAnsi="Arial" w:cs="Arial"/>
          <w:sz w:val="22"/>
          <w:szCs w:val="22"/>
        </w:rPr>
      </w:pPr>
    </w:p>
    <w:p w14:paraId="022D41CD" w14:textId="77777777" w:rsidR="00D20A30" w:rsidRDefault="0075285A" w:rsidP="00D20A30">
      <w:pPr>
        <w:pStyle w:val="Rientronormale"/>
        <w:spacing w:before="120" w:after="120"/>
        <w:ind w:left="360"/>
        <w:rPr>
          <w:rFonts w:ascii="Arial" w:hAnsi="Arial" w:cs="Arial"/>
          <w:sz w:val="22"/>
          <w:szCs w:val="22"/>
        </w:rPr>
      </w:pPr>
      <w:r>
        <w:rPr>
          <w:noProof/>
          <w:lang w:eastAsia="it-IT"/>
        </w:rPr>
        <mc:AlternateContent>
          <mc:Choice Requires="wps">
            <w:drawing>
              <wp:anchor distT="0" distB="0" distL="114300" distR="114300" simplePos="0" relativeHeight="251663872" behindDoc="0" locked="0" layoutInCell="1" allowOverlap="1" wp14:anchorId="4F93C6E3" wp14:editId="7341CE8D">
                <wp:simplePos x="0" y="0"/>
                <wp:positionH relativeFrom="column">
                  <wp:posOffset>933450</wp:posOffset>
                </wp:positionH>
                <wp:positionV relativeFrom="paragraph">
                  <wp:posOffset>900430</wp:posOffset>
                </wp:positionV>
                <wp:extent cx="797560" cy="182880"/>
                <wp:effectExtent l="0" t="0" r="2540" b="7620"/>
                <wp:wrapNone/>
                <wp:docPr id="91" name="Ovale 9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97560" cy="182880"/>
                        </a:xfrm>
                        <a:prstGeom prst="ellipse">
                          <a:avLst/>
                        </a:prstGeom>
                        <a:noFill/>
                        <a:ln w="25400" cap="flat" cmpd="sng" algn="ctr">
                          <a:solidFill>
                            <a:srgbClr val="00B05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13058053" id="Ovale 91" o:spid="_x0000_s1026" style="position:absolute;margin-left:73.5pt;margin-top:70.9pt;width:62.8pt;height:14.4pt;z-index:25166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" filled="f" strokecolor="#00b050" strokeweight="2pt">
                <v:path arrowok="t"/>
              </v:oval>
            </w:pict>
          </mc:Fallback>
        </mc:AlternateContent>
      </w:r>
      <w:r w:rsidRPr="00140F0B">
        <w:rPr>
          <w:noProof/>
          <w:lang w:eastAsia="it-IT"/>
        </w:rPr>
        <w:drawing>
          <wp:inline distT="0" distB="0" distL="0" distR="0" wp14:anchorId="3E9DDA21" wp14:editId="48C5F4D6">
            <wp:extent cx="6334760" cy="2560320"/>
            <wp:effectExtent l="0" t="0" r="0" b="0"/>
            <wp:docPr id="38" name="Immagine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96"/>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6334760" cy="2560320"/>
                    </a:xfrm>
                    <a:prstGeom prst="rect">
                      <a:avLst/>
                    </a:prstGeom>
                    <a:noFill/>
                    <a:ln>
                      <a:noFill/>
                    </a:ln>
                  </pic:spPr>
                </pic:pic>
              </a:graphicData>
            </a:graphic>
          </wp:inline>
        </w:drawing>
      </w:r>
    </w:p>
    <w:p w14:paraId="1D42129E" w14:textId="77777777" w:rsidR="00D20A30" w:rsidRDefault="00D20A30" w:rsidP="00D20A30">
      <w:pPr>
        <w:ind w:left="426"/>
        <w:rPr>
          <w:lang w:eastAsia="en-US"/>
        </w:rPr>
      </w:pPr>
    </w:p>
    <w:p w14:paraId="0AD0F346" w14:textId="77777777" w:rsidR="00D20A30" w:rsidRPr="00514F47" w:rsidRDefault="00D20A30" w:rsidP="00D20A30">
      <w:pPr>
        <w:ind w:left="426"/>
        <w:rPr>
          <w:lang w:eastAsia="en-US"/>
        </w:rPr>
      </w:pPr>
      <w:proofErr w:type="gramStart"/>
      <w:r>
        <w:rPr>
          <w:lang w:eastAsia="en-US"/>
        </w:rPr>
        <w:t>E’</w:t>
      </w:r>
      <w:proofErr w:type="gramEnd"/>
      <w:r>
        <w:rPr>
          <w:lang w:eastAsia="en-US"/>
        </w:rPr>
        <w:t xml:space="preserve"> necessario selezionare il Processo di Lavorazione e scegliere il file relativo alla Distinta Elettronica .GU:</w:t>
      </w:r>
    </w:p>
    <w:p w14:paraId="0D116D92" w14:textId="77777777" w:rsidR="00D20A30" w:rsidRPr="0065339B" w:rsidRDefault="00D20A30" w:rsidP="00D20A30"/>
    <w:p w14:paraId="70A522CC" w14:textId="77777777" w:rsidR="00D20A30" w:rsidRDefault="0075285A" w:rsidP="00D20A30">
      <w:pPr>
        <w:pStyle w:val="Rientronormale"/>
        <w:spacing w:before="120" w:after="120"/>
        <w:ind w:left="426"/>
        <w:rPr>
          <w:rFonts w:ascii="Arial" w:hAnsi="Arial" w:cs="Arial"/>
          <w:sz w:val="22"/>
          <w:szCs w:val="22"/>
        </w:rPr>
      </w:pPr>
      <w:r>
        <w:rPr>
          <w:noProof/>
          <w:lang w:eastAsia="it-IT"/>
        </w:rPr>
        <mc:AlternateContent>
          <mc:Choice Requires="wps">
            <w:drawing>
              <wp:anchor distT="0" distB="0" distL="114300" distR="114300" simplePos="0" relativeHeight="251662848" behindDoc="0" locked="0" layoutInCell="1" allowOverlap="1" wp14:anchorId="6D4E8F34" wp14:editId="79D8B972">
                <wp:simplePos x="0" y="0"/>
                <wp:positionH relativeFrom="column">
                  <wp:posOffset>5818505</wp:posOffset>
                </wp:positionH>
                <wp:positionV relativeFrom="paragraph">
                  <wp:posOffset>387985</wp:posOffset>
                </wp:positionV>
                <wp:extent cx="650875" cy="255905"/>
                <wp:effectExtent l="0" t="0" r="0" b="0"/>
                <wp:wrapNone/>
                <wp:docPr id="92" name="Ovale 9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50875" cy="255905"/>
                        </a:xfrm>
                        <a:prstGeom prst="ellipse">
                          <a:avLst/>
                        </a:prstGeom>
                        <a:noFill/>
                        <a:ln w="25400" cap="flat" cmpd="sng" algn="ctr">
                          <a:solidFill>
                            <a:srgbClr val="00B05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5F99A6BD" id="Ovale 92" o:spid="_x0000_s1026" style="position:absolute;margin-left:458.15pt;margin-top:30.55pt;width:51.25pt;height:20.15pt;z-index:25166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" filled="f" strokecolor="#00b050" strokeweight="2pt">
                <v:path arrowok="t"/>
              </v:oval>
            </w:pict>
          </mc:Fallback>
        </mc:AlternateContent>
      </w:r>
      <w:r w:rsidRPr="00140F0B">
        <w:rPr>
          <w:noProof/>
          <w:lang w:eastAsia="it-IT"/>
        </w:rPr>
        <w:drawing>
          <wp:inline distT="0" distB="0" distL="0" distR="0" wp14:anchorId="0A4F387D" wp14:editId="1C36C072">
            <wp:extent cx="6334760" cy="848360"/>
            <wp:effectExtent l="0" t="0" r="0" b="0"/>
            <wp:docPr id="39" name="Immagine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98"/>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334760" cy="848360"/>
                    </a:xfrm>
                    <a:prstGeom prst="rect">
                      <a:avLst/>
                    </a:prstGeom>
                    <a:noFill/>
                    <a:ln>
                      <a:noFill/>
                    </a:ln>
                  </pic:spPr>
                </pic:pic>
              </a:graphicData>
            </a:graphic>
          </wp:inline>
        </w:drawing>
      </w:r>
    </w:p>
    <w:p w14:paraId="0A34E51F" w14:textId="77777777" w:rsidR="00D20A30" w:rsidRDefault="00D20A30" w:rsidP="00D20A30">
      <w:pPr>
        <w:pStyle w:val="Rientronormale"/>
        <w:spacing w:before="120" w:after="120"/>
        <w:ind w:left="0"/>
        <w:rPr>
          <w:rFonts w:ascii="Arial" w:hAnsi="Arial" w:cs="Arial"/>
          <w:sz w:val="22"/>
          <w:szCs w:val="24"/>
          <w:lang w:eastAsia="it-IT"/>
        </w:rPr>
      </w:pPr>
    </w:p>
    <w:p w14:paraId="2A46973A" w14:textId="77777777" w:rsidR="00D20A30" w:rsidRPr="00501B86" w:rsidRDefault="00D20A30" w:rsidP="00D20A30">
      <w:pPr>
        <w:ind w:left="426"/>
        <w:rPr>
          <w:lang w:eastAsia="en-US"/>
        </w:rPr>
      </w:pPr>
      <w:r w:rsidRPr="00501B86">
        <w:rPr>
          <w:lang w:eastAsia="en-US"/>
        </w:rPr>
        <w:t>A</w:t>
      </w:r>
      <w:r>
        <w:rPr>
          <w:lang w:eastAsia="en-US"/>
        </w:rPr>
        <w:t>l termine del processo il sistema confermerà all’utente l’avvenuta presa in carico della prenotazione:</w:t>
      </w:r>
    </w:p>
    <w:p w14:paraId="7124520D" w14:textId="77777777" w:rsidR="00D20A30" w:rsidRDefault="0075285A" w:rsidP="00D20A30">
      <w:pPr>
        <w:pStyle w:val="Rientronormale"/>
        <w:spacing w:before="120" w:after="120"/>
        <w:ind w:left="426"/>
        <w:rPr>
          <w:rFonts w:ascii="Arial" w:hAnsi="Arial" w:cs="Arial"/>
          <w:sz w:val="22"/>
          <w:szCs w:val="24"/>
          <w:lang w:eastAsia="it-IT"/>
        </w:rPr>
      </w:pPr>
      <w:r w:rsidRPr="00140F0B">
        <w:rPr>
          <w:noProof/>
          <w:lang w:eastAsia="it-IT"/>
        </w:rPr>
        <w:lastRenderedPageBreak/>
        <w:drawing>
          <wp:inline distT="0" distB="0" distL="0" distR="0" wp14:anchorId="7B818F41" wp14:editId="3461B982">
            <wp:extent cx="4396740" cy="1338580"/>
            <wp:effectExtent l="0" t="0" r="0" b="0"/>
            <wp:docPr id="40" name="Immagine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01"/>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4396740" cy="1338580"/>
                    </a:xfrm>
                    <a:prstGeom prst="rect">
                      <a:avLst/>
                    </a:prstGeom>
                    <a:noFill/>
                    <a:ln>
                      <a:noFill/>
                    </a:ln>
                  </pic:spPr>
                </pic:pic>
              </a:graphicData>
            </a:graphic>
          </wp:inline>
        </w:drawing>
      </w:r>
    </w:p>
    <w:p w14:paraId="196CAF97" w14:textId="64F3EBA8" w:rsidR="00D20A30" w:rsidRPr="00161009" w:rsidRDefault="00D20A30" w:rsidP="00D20A30">
      <w:pPr>
        <w:ind w:left="426"/>
        <w:rPr>
          <w:lang w:eastAsia="en-US"/>
        </w:rPr>
      </w:pPr>
      <w:r w:rsidRPr="00E22B29">
        <w:t xml:space="preserve">Dopo aver effettuato il caricamento della </w:t>
      </w:r>
      <w:proofErr w:type="gramStart"/>
      <w:r w:rsidRPr="00E22B29">
        <w:t>distinta</w:t>
      </w:r>
      <w:r>
        <w:t xml:space="preserve">  di</w:t>
      </w:r>
      <w:proofErr w:type="gramEnd"/>
      <w:r>
        <w:t xml:space="preserve"> prenotazione</w:t>
      </w:r>
      <w:r w:rsidRPr="00E22B29">
        <w:t xml:space="preserve">, il file viene sottoposto ad un controllo da parte del sistema </w:t>
      </w:r>
      <w:r>
        <w:t xml:space="preserve">per una </w:t>
      </w:r>
      <w:proofErr w:type="spellStart"/>
      <w:r>
        <w:t>pre</w:t>
      </w:r>
      <w:proofErr w:type="spellEnd"/>
      <w:r>
        <w:t xml:space="preserve">-validazione e per una </w:t>
      </w:r>
      <w:r w:rsidRPr="00E22B29">
        <w:t>verifica della correttezza semantica e sintattica del file</w:t>
      </w:r>
      <w:r>
        <w:t xml:space="preserve">, per i dettagli fare riferimento al documento </w:t>
      </w:r>
      <w:r w:rsidR="00011BF6" w:rsidRPr="00A338D8">
        <w:rPr>
          <w:b/>
        </w:rPr>
        <w:t>PRS.ALSER.STA.6</w:t>
      </w:r>
      <w:r>
        <w:t>.</w:t>
      </w:r>
    </w:p>
    <w:p w14:paraId="7998F8DC" w14:textId="77777777" w:rsidR="00D20A30" w:rsidRDefault="00D20A30" w:rsidP="00D20A30">
      <w:pPr>
        <w:pStyle w:val="Rientronormale"/>
        <w:spacing w:before="120" w:after="120"/>
        <w:ind w:left="426"/>
        <w:rPr>
          <w:rFonts w:ascii="Arial" w:hAnsi="Arial" w:cs="Arial"/>
          <w:sz w:val="22"/>
          <w:szCs w:val="24"/>
          <w:lang w:eastAsia="it-IT"/>
        </w:rPr>
      </w:pPr>
      <w:r w:rsidRPr="00071701">
        <w:rPr>
          <w:rFonts w:ascii="Arial" w:hAnsi="Arial" w:cs="Arial"/>
          <w:sz w:val="22"/>
          <w:szCs w:val="24"/>
          <w:lang w:eastAsia="it-IT"/>
        </w:rPr>
        <w:t xml:space="preserve">Si fa presente che </w:t>
      </w:r>
      <w:r>
        <w:rPr>
          <w:rFonts w:ascii="Arial" w:hAnsi="Arial" w:cs="Arial"/>
          <w:sz w:val="22"/>
          <w:szCs w:val="24"/>
          <w:lang w:eastAsia="it-IT"/>
        </w:rPr>
        <w:t xml:space="preserve">per questa tipologia di Distinta Elettronica NON </w:t>
      </w:r>
      <w:r w:rsidRPr="00071701">
        <w:rPr>
          <w:rFonts w:ascii="Arial" w:hAnsi="Arial" w:cs="Arial"/>
          <w:sz w:val="22"/>
          <w:szCs w:val="24"/>
          <w:lang w:eastAsia="it-IT"/>
        </w:rPr>
        <w:t xml:space="preserve">è </w:t>
      </w:r>
      <w:r>
        <w:rPr>
          <w:rFonts w:ascii="Arial" w:hAnsi="Arial" w:cs="Arial"/>
          <w:sz w:val="22"/>
          <w:szCs w:val="24"/>
          <w:lang w:eastAsia="it-IT"/>
        </w:rPr>
        <w:t>p</w:t>
      </w:r>
      <w:r w:rsidRPr="00071701">
        <w:rPr>
          <w:rFonts w:ascii="Arial" w:hAnsi="Arial" w:cs="Arial"/>
          <w:sz w:val="22"/>
          <w:szCs w:val="24"/>
          <w:lang w:eastAsia="it-IT"/>
        </w:rPr>
        <w:t>ossibile richiedere l’</w:t>
      </w:r>
      <w:r w:rsidR="00386DC8">
        <w:rPr>
          <w:rFonts w:ascii="Arial" w:hAnsi="Arial" w:cs="Arial"/>
          <w:sz w:val="22"/>
          <w:szCs w:val="24"/>
          <w:lang w:eastAsia="it-IT"/>
        </w:rPr>
        <w:t>a</w:t>
      </w:r>
      <w:r w:rsidRPr="00071701">
        <w:rPr>
          <w:rFonts w:ascii="Arial" w:hAnsi="Arial" w:cs="Arial"/>
          <w:sz w:val="22"/>
          <w:szCs w:val="24"/>
          <w:lang w:eastAsia="it-IT"/>
        </w:rPr>
        <w:t xml:space="preserve">ttivazione di </w:t>
      </w:r>
      <w:r w:rsidR="00386DC8">
        <w:rPr>
          <w:rFonts w:ascii="Arial" w:hAnsi="Arial" w:cs="Arial"/>
          <w:sz w:val="22"/>
          <w:szCs w:val="24"/>
          <w:lang w:eastAsia="it-IT"/>
        </w:rPr>
        <w:t>c</w:t>
      </w:r>
      <w:r w:rsidRPr="00071701">
        <w:rPr>
          <w:rFonts w:ascii="Arial" w:hAnsi="Arial" w:cs="Arial"/>
          <w:sz w:val="22"/>
          <w:szCs w:val="24"/>
          <w:lang w:eastAsia="it-IT"/>
        </w:rPr>
        <w:t xml:space="preserve">artelle di scambio SFTP </w:t>
      </w:r>
      <w:r w:rsidR="00386DC8">
        <w:rPr>
          <w:rFonts w:ascii="Arial" w:hAnsi="Arial" w:cs="Arial"/>
          <w:sz w:val="22"/>
          <w:szCs w:val="24"/>
          <w:lang w:eastAsia="it-IT"/>
        </w:rPr>
        <w:t>o la modalità W</w:t>
      </w:r>
      <w:r w:rsidR="00011BF6">
        <w:rPr>
          <w:rFonts w:ascii="Arial" w:hAnsi="Arial" w:cs="Arial"/>
          <w:sz w:val="22"/>
          <w:szCs w:val="24"/>
          <w:lang w:eastAsia="it-IT"/>
        </w:rPr>
        <w:t>eb</w:t>
      </w:r>
      <w:r w:rsidR="00386DC8">
        <w:rPr>
          <w:rFonts w:ascii="Arial" w:hAnsi="Arial" w:cs="Arial"/>
          <w:sz w:val="22"/>
          <w:szCs w:val="24"/>
          <w:lang w:eastAsia="it-IT"/>
        </w:rPr>
        <w:t xml:space="preserve"> </w:t>
      </w:r>
      <w:r w:rsidR="00011BF6">
        <w:rPr>
          <w:rFonts w:ascii="Arial" w:hAnsi="Arial" w:cs="Arial"/>
          <w:sz w:val="22"/>
          <w:szCs w:val="24"/>
          <w:lang w:eastAsia="it-IT"/>
        </w:rPr>
        <w:t xml:space="preserve">service </w:t>
      </w:r>
      <w:r w:rsidRPr="00071701">
        <w:rPr>
          <w:rFonts w:ascii="Arial" w:hAnsi="Arial" w:cs="Arial"/>
          <w:sz w:val="22"/>
          <w:szCs w:val="24"/>
          <w:lang w:eastAsia="it-IT"/>
        </w:rPr>
        <w:t>per l’inserimento delle Distinte di Prenotazione.</w:t>
      </w:r>
    </w:p>
    <w:p w14:paraId="7C901B49" w14:textId="77777777" w:rsidR="00D20A30" w:rsidRPr="00161009" w:rsidRDefault="00D20A30" w:rsidP="001A4631">
      <w:pPr>
        <w:pStyle w:val="Rientronormale"/>
        <w:numPr>
          <w:ilvl w:val="0"/>
          <w:numId w:val="13"/>
        </w:numPr>
        <w:spacing w:before="120" w:after="120"/>
        <w:rPr>
          <w:rFonts w:ascii="Arial" w:hAnsi="Arial" w:cs="Arial"/>
          <w:b/>
          <w:sz w:val="22"/>
          <w:szCs w:val="22"/>
          <w:u w:val="single"/>
        </w:rPr>
      </w:pPr>
      <w:r w:rsidRPr="00161009">
        <w:rPr>
          <w:rFonts w:ascii="Arial" w:hAnsi="Arial" w:cs="Arial"/>
          <w:b/>
          <w:sz w:val="22"/>
          <w:szCs w:val="22"/>
          <w:u w:val="single"/>
        </w:rPr>
        <w:t xml:space="preserve">Caso di invio tramite canale SFTP diretto </w:t>
      </w:r>
      <w:r>
        <w:rPr>
          <w:rFonts w:ascii="Arial" w:hAnsi="Arial" w:cs="Arial"/>
          <w:b/>
          <w:sz w:val="22"/>
          <w:szCs w:val="22"/>
          <w:u w:val="single"/>
        </w:rPr>
        <w:t>INFODELIVERY STANDARD</w:t>
      </w:r>
    </w:p>
    <w:p w14:paraId="3F73BA07" w14:textId="77777777" w:rsidR="00D20A30" w:rsidRPr="000172A4" w:rsidRDefault="00D20A30" w:rsidP="00D20A30">
      <w:pPr>
        <w:pStyle w:val="Rientronormale"/>
        <w:spacing w:before="120" w:after="120"/>
        <w:ind w:left="360"/>
        <w:rPr>
          <w:rFonts w:ascii="Arial" w:hAnsi="Arial" w:cs="Arial"/>
          <w:sz w:val="22"/>
          <w:szCs w:val="22"/>
        </w:rPr>
      </w:pPr>
      <w:r w:rsidRPr="00161009">
        <w:rPr>
          <w:rFonts w:ascii="Arial" w:hAnsi="Arial" w:cs="Arial"/>
          <w:sz w:val="22"/>
          <w:szCs w:val="22"/>
        </w:rPr>
        <w:t>Fare riferimento alle specifiche indicate nell</w:t>
      </w:r>
      <w:r>
        <w:rPr>
          <w:rFonts w:ascii="Arial" w:hAnsi="Arial" w:cs="Arial"/>
          <w:sz w:val="22"/>
          <w:szCs w:val="22"/>
        </w:rPr>
        <w:t>a</w:t>
      </w:r>
      <w:r w:rsidRPr="00161009">
        <w:rPr>
          <w:rFonts w:ascii="Arial" w:hAnsi="Arial" w:cs="Arial"/>
          <w:sz w:val="22"/>
          <w:szCs w:val="22"/>
        </w:rPr>
        <w:t xml:space="preserve"> scheda tecnica del servizio </w:t>
      </w:r>
      <w:proofErr w:type="spellStart"/>
      <w:r w:rsidRPr="00161009">
        <w:rPr>
          <w:rFonts w:ascii="Arial" w:hAnsi="Arial" w:cs="Arial"/>
          <w:sz w:val="22"/>
          <w:szCs w:val="22"/>
        </w:rPr>
        <w:t>Infodelivery</w:t>
      </w:r>
      <w:proofErr w:type="spellEnd"/>
      <w:r w:rsidRPr="00161009">
        <w:rPr>
          <w:rFonts w:ascii="Arial" w:hAnsi="Arial" w:cs="Arial"/>
          <w:sz w:val="22"/>
          <w:szCs w:val="22"/>
        </w:rPr>
        <w:t xml:space="preserve"> Standard</w:t>
      </w:r>
      <w:r>
        <w:rPr>
          <w:rFonts w:ascii="Arial" w:hAnsi="Arial" w:cs="Arial"/>
          <w:sz w:val="22"/>
          <w:szCs w:val="22"/>
        </w:rPr>
        <w:t>.</w:t>
      </w:r>
    </w:p>
    <w:p w14:paraId="55B477C8" w14:textId="77777777" w:rsidR="00D20A30" w:rsidRDefault="00D20A30" w:rsidP="00D20A30">
      <w:pPr>
        <w:pStyle w:val="Rientronormale"/>
        <w:spacing w:before="120" w:after="120"/>
        <w:ind w:left="426"/>
        <w:rPr>
          <w:rFonts w:ascii="Arial" w:hAnsi="Arial" w:cs="Arial"/>
          <w:sz w:val="22"/>
          <w:szCs w:val="24"/>
          <w:lang w:eastAsia="it-IT"/>
        </w:rPr>
      </w:pPr>
    </w:p>
    <w:p w14:paraId="07641A50" w14:textId="77777777" w:rsidR="009B57DF" w:rsidRDefault="009B57DF" w:rsidP="009B57DF">
      <w:pPr>
        <w:pStyle w:val="Rientronormale"/>
        <w:spacing w:before="120" w:after="120"/>
        <w:ind w:left="426"/>
        <w:rPr>
          <w:rFonts w:ascii="Arial" w:hAnsi="Arial" w:cs="Arial"/>
          <w:sz w:val="22"/>
          <w:szCs w:val="24"/>
          <w:lang w:eastAsia="it-IT"/>
        </w:rPr>
      </w:pPr>
    </w:p>
    <w:p w14:paraId="26521CB2" w14:textId="77777777" w:rsidR="009B57DF" w:rsidRPr="00B206F8" w:rsidRDefault="009B57DF" w:rsidP="009B57DF">
      <w:pPr>
        <w:pStyle w:val="Paragrafoelenco"/>
        <w:keepNext/>
        <w:numPr>
          <w:ilvl w:val="0"/>
          <w:numId w:val="22"/>
        </w:numPr>
        <w:spacing w:before="120" w:after="60"/>
        <w:outlineLvl w:val="3"/>
        <w:rPr>
          <w:b/>
          <w:bCs/>
          <w:i/>
          <w:iCs/>
          <w:vanish/>
          <w:color w:val="0000FF"/>
        </w:rPr>
      </w:pPr>
    </w:p>
    <w:p w14:paraId="3723A3E5" w14:textId="77777777" w:rsidR="009B57DF" w:rsidRPr="00B206F8" w:rsidRDefault="009B57DF" w:rsidP="009B57DF">
      <w:pPr>
        <w:pStyle w:val="Paragrafoelenco"/>
        <w:keepNext/>
        <w:numPr>
          <w:ilvl w:val="3"/>
          <w:numId w:val="22"/>
        </w:numPr>
        <w:spacing w:before="120" w:after="60"/>
        <w:outlineLvl w:val="3"/>
        <w:rPr>
          <w:b/>
          <w:bCs/>
          <w:i/>
          <w:iCs/>
          <w:vanish/>
          <w:color w:val="0000FF"/>
        </w:rPr>
      </w:pPr>
    </w:p>
    <w:p w14:paraId="6D5349C0" w14:textId="77777777" w:rsidR="009B57DF" w:rsidRPr="00B206F8" w:rsidRDefault="009B57DF" w:rsidP="009B57DF">
      <w:pPr>
        <w:pStyle w:val="Paragrafoelenco"/>
        <w:keepNext/>
        <w:numPr>
          <w:ilvl w:val="3"/>
          <w:numId w:val="22"/>
        </w:numPr>
        <w:spacing w:before="120" w:after="60"/>
        <w:outlineLvl w:val="3"/>
        <w:rPr>
          <w:b/>
          <w:bCs/>
          <w:i/>
          <w:iCs/>
          <w:vanish/>
          <w:color w:val="0000FF"/>
        </w:rPr>
      </w:pPr>
    </w:p>
    <w:p w14:paraId="2F41487B" w14:textId="77777777" w:rsidR="009B57DF" w:rsidRDefault="009B57DF" w:rsidP="009B57DF">
      <w:pPr>
        <w:pStyle w:val="Titolo4"/>
        <w:numPr>
          <w:ilvl w:val="3"/>
          <w:numId w:val="22"/>
        </w:numPr>
        <w:jc w:val="both"/>
      </w:pPr>
      <w:r>
        <w:t xml:space="preserve">Prenotazione Prodotto Gamma </w:t>
      </w:r>
      <w:proofErr w:type="spellStart"/>
      <w:r>
        <w:t>Posteinteractive</w:t>
      </w:r>
      <w:proofErr w:type="spellEnd"/>
    </w:p>
    <w:p w14:paraId="768668BA" w14:textId="77777777" w:rsidR="009B57DF" w:rsidRPr="00B206F8" w:rsidRDefault="009B57DF" w:rsidP="009B57DF"/>
    <w:p w14:paraId="1D6CA3CE" w14:textId="77777777" w:rsidR="009B57DF" w:rsidRPr="00B919A2" w:rsidRDefault="009B57DF" w:rsidP="00F55D66">
      <w:r w:rsidRPr="0088406E">
        <w:t>Per effettuare una prenotazione si deve caricare il file di</w:t>
      </w:r>
      <w:r>
        <w:t xml:space="preserve"> </w:t>
      </w:r>
      <w:r w:rsidRPr="000F77A0">
        <w:rPr>
          <w:iCs/>
        </w:rPr>
        <w:t>Postalizzazione</w:t>
      </w:r>
      <w:r>
        <w:rPr>
          <w:iCs/>
        </w:rPr>
        <w:t xml:space="preserve"> </w:t>
      </w:r>
      <w:r w:rsidRPr="0088406E">
        <w:t>con</w:t>
      </w:r>
      <w:r>
        <w:t xml:space="preserve"> </w:t>
      </w:r>
      <w:r w:rsidRPr="0088406E">
        <w:t>le caratteristiche indicate nel documento</w:t>
      </w:r>
      <w:r>
        <w:t xml:space="preserve"> </w:t>
      </w:r>
      <w:r w:rsidR="00411750">
        <w:rPr>
          <w:b/>
        </w:rPr>
        <w:t>“</w:t>
      </w:r>
      <w:r w:rsidRPr="0088406E">
        <w:rPr>
          <w:i/>
        </w:rPr>
        <w:t>Requisiti Distinta El</w:t>
      </w:r>
      <w:r>
        <w:rPr>
          <w:i/>
        </w:rPr>
        <w:t xml:space="preserve">ettronica Postalizzazione </w:t>
      </w:r>
      <w:r w:rsidRPr="00953FEE">
        <w:rPr>
          <w:i/>
        </w:rPr>
        <w:t>Gamma Interactive</w:t>
      </w:r>
      <w:r w:rsidR="00411750">
        <w:rPr>
          <w:i/>
        </w:rPr>
        <w:t>”</w:t>
      </w:r>
      <w:r w:rsidR="008F06B3">
        <w:t xml:space="preserve"> </w:t>
      </w:r>
      <w:r w:rsidRPr="0088406E">
        <w:t xml:space="preserve">entro </w:t>
      </w:r>
      <w:r w:rsidR="00F64D91">
        <w:t>1 gg</w:t>
      </w:r>
      <w:r w:rsidRPr="0088406E">
        <w:t xml:space="preserve"> prima della consegna della postalizzazione </w:t>
      </w:r>
      <w:r w:rsidR="00AB1B69">
        <w:t xml:space="preserve">stessa (sia </w:t>
      </w:r>
      <w:r w:rsidRPr="0088406E">
        <w:t xml:space="preserve">per il prodotto </w:t>
      </w:r>
      <w:r w:rsidR="00AB1B69">
        <w:t xml:space="preserve">J+1 che per il prodotto </w:t>
      </w:r>
      <w:r w:rsidRPr="0088406E">
        <w:t>J+</w:t>
      </w:r>
      <w:r>
        <w:t>4</w:t>
      </w:r>
      <w:r w:rsidR="00AB1B69">
        <w:t>).</w:t>
      </w:r>
    </w:p>
    <w:p w14:paraId="6BD4CF9A" w14:textId="77777777" w:rsidR="009B57DF" w:rsidRPr="00B919A2" w:rsidRDefault="009B57DF" w:rsidP="009B57DF"/>
    <w:p w14:paraId="5E2D48DF" w14:textId="77777777" w:rsidR="009B57DF" w:rsidRPr="00B919A2" w:rsidRDefault="009B57DF" w:rsidP="009B57DF">
      <w:r w:rsidRPr="0088406E">
        <w:t>Di seguito un esempio finale del file di postalizzazione:</w:t>
      </w:r>
    </w:p>
    <w:p w14:paraId="0A516BA8" w14:textId="77777777" w:rsidR="009B57DF" w:rsidRPr="00B919A2" w:rsidRDefault="009B57DF" w:rsidP="009B57DF">
      <w:pPr>
        <w:rPr>
          <w:u w:val="single"/>
        </w:rPr>
      </w:pPr>
    </w:p>
    <w:p w14:paraId="709BBAEF" w14:textId="77777777" w:rsidR="009B57DF" w:rsidRPr="00B919A2" w:rsidRDefault="009B57DF" w:rsidP="009B57DF">
      <w:pPr>
        <w:spacing w:line="252" w:lineRule="exact"/>
      </w:pPr>
    </w:p>
    <w:p w14:paraId="215F57CA" w14:textId="77777777" w:rsidR="009B57DF" w:rsidRDefault="009B57DF" w:rsidP="009B57DF">
      <w:pPr>
        <w:jc w:val="left"/>
      </w:pPr>
      <w:r w:rsidRPr="0088406E">
        <w:t>0001|068995033719|13223328550001|1322332855|1|1|Rossi Mario |Via GRUGNOLA|SESTO SAN GIOVANNI|20099|MI|19000101|ROMA|ITALIA|CCCNNN00A01H501C|A234567|M||1|P||10.000</w:t>
      </w:r>
    </w:p>
    <w:p w14:paraId="61B7A8B0" w14:textId="77777777" w:rsidR="009B57DF" w:rsidRDefault="009B57DF" w:rsidP="009B57DF">
      <w:pPr>
        <w:jc w:val="left"/>
      </w:pPr>
      <w:r w:rsidRPr="0088406E">
        <w:t xml:space="preserve">0001|068995033446|13223269570001|1322326957|1|1|Verdi </w:t>
      </w:r>
      <w:proofErr w:type="spellStart"/>
      <w:r w:rsidRPr="0088406E">
        <w:t>Carlo|Via</w:t>
      </w:r>
      <w:proofErr w:type="spellEnd"/>
      <w:r w:rsidRPr="0088406E">
        <w:t xml:space="preserve"> RANZONI|MILANO|20149|MI|19000101|ROMA|ITALIA|CCCNNN00A01H501C|A234567|M||1|P||10.000</w:t>
      </w:r>
    </w:p>
    <w:p w14:paraId="5DCF4CA4" w14:textId="77777777" w:rsidR="009B57DF" w:rsidRDefault="009B57DF" w:rsidP="009B57DF">
      <w:pPr>
        <w:jc w:val="left"/>
      </w:pPr>
      <w:r w:rsidRPr="0088406E">
        <w:t xml:space="preserve">0001|068995033479|13223303260001|1322330326|1|1|Esposito </w:t>
      </w:r>
      <w:proofErr w:type="spellStart"/>
      <w:r w:rsidRPr="0088406E">
        <w:t>Gennaro|Via</w:t>
      </w:r>
      <w:proofErr w:type="spellEnd"/>
      <w:r w:rsidRPr="0088406E">
        <w:t xml:space="preserve"> XV MARTIRI|VIMODRONE|20090|MI|19000101|ROMA|ITALIA|CCCNNN00A01H501C|A234567|M||1|P||10.000</w:t>
      </w:r>
    </w:p>
    <w:p w14:paraId="74BC0E36" w14:textId="77777777" w:rsidR="009B57DF" w:rsidRDefault="009B57DF" w:rsidP="009B57DF">
      <w:pPr>
        <w:jc w:val="left"/>
      </w:pPr>
    </w:p>
    <w:p w14:paraId="6D7A1743" w14:textId="77777777" w:rsidR="009B57DF" w:rsidRPr="00E44D38" w:rsidRDefault="009B57DF" w:rsidP="009B57DF">
      <w:pPr>
        <w:pStyle w:val="Titolo3"/>
        <w:numPr>
          <w:ilvl w:val="4"/>
          <w:numId w:val="22"/>
        </w:numPr>
      </w:pPr>
      <w:bookmarkStart w:id="110" w:name="_Toc34407610"/>
      <w:bookmarkStart w:id="111" w:name="_Toc58774337"/>
      <w:bookmarkStart w:id="112" w:name="_Toc58774792"/>
      <w:r w:rsidRPr="00932B2C">
        <w:t>C</w:t>
      </w:r>
      <w:r>
        <w:t>aricamento</w:t>
      </w:r>
      <w:r w:rsidRPr="00932B2C">
        <w:t xml:space="preserve"> D</w:t>
      </w:r>
      <w:r>
        <w:t xml:space="preserve">istinta </w:t>
      </w:r>
      <w:r w:rsidRPr="00932B2C">
        <w:t>E</w:t>
      </w:r>
      <w:r>
        <w:t>lettronica di dettaglio</w:t>
      </w:r>
      <w:bookmarkEnd w:id="110"/>
      <w:bookmarkEnd w:id="111"/>
      <w:bookmarkEnd w:id="112"/>
    </w:p>
    <w:p w14:paraId="7FDB6A09" w14:textId="77777777" w:rsidR="009B57DF" w:rsidRDefault="009B57DF" w:rsidP="009B57DF">
      <w:pPr>
        <w:jc w:val="left"/>
      </w:pPr>
    </w:p>
    <w:p w14:paraId="1F7FCF7C" w14:textId="77777777" w:rsidR="009B57DF" w:rsidRDefault="009B57DF" w:rsidP="009B57DF">
      <w:pPr>
        <w:spacing w:line="252" w:lineRule="exact"/>
      </w:pPr>
      <w:r>
        <w:t>L’</w:t>
      </w:r>
      <w:r w:rsidRPr="0088406E">
        <w:t>operatore</w:t>
      </w:r>
      <w:r>
        <w:t xml:space="preserve"> d</w:t>
      </w:r>
      <w:r w:rsidRPr="00C53A9D">
        <w:t>al menu “</w:t>
      </w:r>
      <w:r>
        <w:t>Carica</w:t>
      </w:r>
      <w:r w:rsidRPr="00C53A9D">
        <w:t xml:space="preserve"> Ordine”</w:t>
      </w:r>
      <w:r>
        <w:t xml:space="preserve"> seleziona un prodotto della gamma </w:t>
      </w:r>
      <w:proofErr w:type="spellStart"/>
      <w:r>
        <w:t>Posteinteractive</w:t>
      </w:r>
      <w:proofErr w:type="spellEnd"/>
      <w:r>
        <w:t>:</w:t>
      </w:r>
    </w:p>
    <w:p w14:paraId="05479766" w14:textId="77777777" w:rsidR="009B57DF" w:rsidRDefault="009B57DF" w:rsidP="009B57DF">
      <w:pPr>
        <w:jc w:val="left"/>
      </w:pPr>
    </w:p>
    <w:p w14:paraId="2687E53F" w14:textId="77777777" w:rsidR="009B57DF" w:rsidRDefault="009B57DF" w:rsidP="009B57DF">
      <w:pPr>
        <w:jc w:val="left"/>
      </w:pPr>
      <w:r>
        <w:rPr>
          <w:noProof/>
        </w:rPr>
        <w:lastRenderedPageBreak/>
        <mc:AlternateContent>
          <mc:Choice Requires="wps">
            <w:drawing>
              <wp:anchor distT="0" distB="0" distL="114300" distR="114300" simplePos="0" relativeHeight="251671040" behindDoc="0" locked="0" layoutInCell="1" allowOverlap="1" wp14:anchorId="241684AC" wp14:editId="0EEC892A">
                <wp:simplePos x="0" y="0"/>
                <wp:positionH relativeFrom="margin">
                  <wp:posOffset>29872</wp:posOffset>
                </wp:positionH>
                <wp:positionV relativeFrom="paragraph">
                  <wp:posOffset>922821</wp:posOffset>
                </wp:positionV>
                <wp:extent cx="2059387" cy="222636"/>
                <wp:effectExtent l="0" t="0" r="17145" b="25400"/>
                <wp:wrapNone/>
                <wp:docPr id="39936" name="Ovale 3993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059387" cy="222636"/>
                        </a:xfrm>
                        <a:prstGeom prst="ellipse">
                          <a:avLst/>
                        </a:prstGeom>
                        <a:noFill/>
                        <a:ln w="25400" cap="flat" cmpd="sng" algn="ctr">
                          <a:solidFill>
                            <a:srgbClr val="00B05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7BF98A8F" id="Ovale 39936" o:spid="_x0000_s1026" style="position:absolute;margin-left:2.35pt;margin-top:72.65pt;width:162.15pt;height:17.55pt;z-index:25167104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" filled="f" strokecolor="#00b050" strokeweight="2pt">
                <v:path arrowok="t"/>
                <w10:wrap anchorx="margin"/>
              </v:oval>
            </w:pict>
          </mc:Fallback>
        </mc:AlternateContent>
      </w:r>
      <w:r>
        <w:rPr>
          <w:noProof/>
        </w:rPr>
        <mc:AlternateContent>
          <mc:Choice Requires="wps">
            <w:drawing>
              <wp:anchor distT="0" distB="0" distL="114300" distR="114300" simplePos="0" relativeHeight="251670016" behindDoc="0" locked="0" layoutInCell="1" allowOverlap="1" wp14:anchorId="2356B919" wp14:editId="5107A755">
                <wp:simplePos x="0" y="0"/>
                <wp:positionH relativeFrom="margin">
                  <wp:posOffset>739471</wp:posOffset>
                </wp:positionH>
                <wp:positionV relativeFrom="paragraph">
                  <wp:posOffset>15267</wp:posOffset>
                </wp:positionV>
                <wp:extent cx="1360805" cy="292735"/>
                <wp:effectExtent l="0" t="0" r="10795" b="12065"/>
                <wp:wrapNone/>
                <wp:docPr id="95" name="Rettangolo 9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360805" cy="292735"/>
                        </a:xfrm>
                        <a:prstGeom prst="rect">
                          <a:avLst/>
                        </a:prstGeom>
                        <a:noFill/>
                        <a:ln w="25400" cap="flat" cmpd="sng" algn="ctr">
                          <a:solidFill>
                            <a:srgbClr val="FF0000"/>
                          </a:solidFill>
                          <a:prstDash val="solid"/>
                        </a:ln>
                        <a:effectLst/>
                      </wps:spPr>
                      <wps:txbx>
                        <w:txbxContent>
                          <w:p w14:paraId="7B75C5F5" w14:textId="77777777" w:rsidR="00AD00E4" w:rsidRDefault="00AD00E4" w:rsidP="009B57DF"/>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356B919" id="Rettangolo 95" o:spid="_x0000_s1029" style="position:absolute;margin-left:58.25pt;margin-top:1.2pt;width:107.15pt;height:23.05pt;z-index:25167001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" filled="f" strokecolor="red" strokeweight="2pt">
                <v:path arrowok="t"/>
                <v:textbox>
                  <w:txbxContent>
                    <w:p w14:paraId="7B75C5F5" w14:textId="77777777" w:rsidR="00AD00E4" w:rsidRDefault="00AD00E4" w:rsidP="009B57DF"/>
                  </w:txbxContent>
                </v:textbox>
                <w10:wrap anchorx="margin"/>
              </v:rect>
            </w:pict>
          </mc:Fallback>
        </mc:AlternateContent>
      </w:r>
      <w:r>
        <w:rPr>
          <w:noProof/>
        </w:rPr>
        <w:drawing>
          <wp:inline distT="0" distB="0" distL="0" distR="0" wp14:anchorId="2DAB4B03" wp14:editId="1F69717B">
            <wp:extent cx="2303477" cy="1271355"/>
            <wp:effectExtent l="0" t="0" r="1905" b="5080"/>
            <wp:docPr id="94" name="Immagine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a:stretch>
                      <a:fillRect/>
                    </a:stretch>
                  </pic:blipFill>
                  <pic:spPr>
                    <a:xfrm>
                      <a:off x="0" y="0"/>
                      <a:ext cx="2321146" cy="1281107"/>
                    </a:xfrm>
                    <a:prstGeom prst="rect">
                      <a:avLst/>
                    </a:prstGeom>
                  </pic:spPr>
                </pic:pic>
              </a:graphicData>
            </a:graphic>
          </wp:inline>
        </w:drawing>
      </w:r>
    </w:p>
    <w:p w14:paraId="46725669" w14:textId="77777777" w:rsidR="009B57DF" w:rsidRDefault="009B57DF" w:rsidP="009B57DF">
      <w:pPr>
        <w:jc w:val="left"/>
      </w:pPr>
    </w:p>
    <w:p w14:paraId="2B69E0A6" w14:textId="77777777" w:rsidR="009B57DF" w:rsidRDefault="009B57DF" w:rsidP="009B57DF">
      <w:r w:rsidRPr="0088406E">
        <w:t>Successivamente</w:t>
      </w:r>
      <w:r>
        <w:t xml:space="preserve"> </w:t>
      </w:r>
      <w:r w:rsidRPr="0088406E">
        <w:t>inserisce i dati relativi alla postalizzazione</w:t>
      </w:r>
      <w:r>
        <w:t>:</w:t>
      </w:r>
    </w:p>
    <w:p w14:paraId="17DC065E" w14:textId="77777777" w:rsidR="00F87438" w:rsidRDefault="00F87438" w:rsidP="009B57DF"/>
    <w:p w14:paraId="6EECF141" w14:textId="77777777" w:rsidR="00F87438" w:rsidRDefault="00F87438" w:rsidP="009B57DF">
      <w:r>
        <w:rPr>
          <w:noProof/>
        </w:rPr>
        <w:drawing>
          <wp:inline distT="0" distB="0" distL="0" distR="0" wp14:anchorId="2B3348C9" wp14:editId="697C1D56">
            <wp:extent cx="5939790" cy="2722880"/>
            <wp:effectExtent l="0" t="0" r="3810" b="1270"/>
            <wp:docPr id="1"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stretch>
                      <a:fillRect/>
                    </a:stretch>
                  </pic:blipFill>
                  <pic:spPr>
                    <a:xfrm>
                      <a:off x="0" y="0"/>
                      <a:ext cx="5939790" cy="2722880"/>
                    </a:xfrm>
                    <a:prstGeom prst="rect">
                      <a:avLst/>
                    </a:prstGeom>
                  </pic:spPr>
                </pic:pic>
              </a:graphicData>
            </a:graphic>
          </wp:inline>
        </w:drawing>
      </w:r>
    </w:p>
    <w:p w14:paraId="12F031CB" w14:textId="77777777" w:rsidR="009B57DF" w:rsidRDefault="009B57DF" w:rsidP="009B57DF">
      <w:pPr>
        <w:jc w:val="left"/>
      </w:pPr>
    </w:p>
    <w:p w14:paraId="23B2F0DF" w14:textId="77777777" w:rsidR="009B57DF" w:rsidRDefault="009B57DF" w:rsidP="009B57DF"/>
    <w:p w14:paraId="22CF505D" w14:textId="77777777" w:rsidR="009B57DF" w:rsidRDefault="009B57DF" w:rsidP="009B57DF">
      <w:r>
        <w:t>La funzione consente di caricare</w:t>
      </w:r>
      <w:r w:rsidRPr="00AE68D8">
        <w:t xml:space="preserve"> </w:t>
      </w:r>
      <w:r>
        <w:t>il file di</w:t>
      </w:r>
      <w:r w:rsidRPr="0009436C">
        <w:t xml:space="preserve"> prenotazione </w:t>
      </w:r>
      <w:r>
        <w:t xml:space="preserve">desiderato </w:t>
      </w:r>
      <w:r w:rsidRPr="0009436C">
        <w:t>che dovrà essere “.</w:t>
      </w:r>
      <w:r w:rsidR="00826F81">
        <w:t>CSV</w:t>
      </w:r>
      <w:r w:rsidRPr="0009436C">
        <w:t xml:space="preserve">” compresso in zip </w:t>
      </w:r>
      <w:r>
        <w:t xml:space="preserve">e completare la prenotazione on line </w:t>
      </w:r>
      <w:r w:rsidRPr="00AE68D8">
        <w:t>cliccando su «Invia»:</w:t>
      </w:r>
    </w:p>
    <w:p w14:paraId="064ABFDA" w14:textId="77777777" w:rsidR="009B57DF" w:rsidRDefault="009B57DF" w:rsidP="009B57DF">
      <w:pPr>
        <w:pStyle w:val="Rientronormale"/>
        <w:spacing w:before="120" w:after="120"/>
        <w:ind w:left="426"/>
        <w:rPr>
          <w:rFonts w:ascii="Arial" w:hAnsi="Arial" w:cs="Arial"/>
          <w:sz w:val="22"/>
          <w:szCs w:val="22"/>
        </w:rPr>
      </w:pPr>
      <w:r w:rsidRPr="00140F0B">
        <w:rPr>
          <w:noProof/>
          <w:lang w:eastAsia="it-IT"/>
        </w:rPr>
        <w:drawing>
          <wp:inline distT="0" distB="0" distL="0" distR="0" wp14:anchorId="597E4FAC" wp14:editId="5DC354BF">
            <wp:extent cx="5939790" cy="795465"/>
            <wp:effectExtent l="0" t="0" r="3810" b="5080"/>
            <wp:docPr id="39941" name="Immagine 3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307"/>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939790" cy="795465"/>
                    </a:xfrm>
                    <a:prstGeom prst="rect">
                      <a:avLst/>
                    </a:prstGeom>
                    <a:noFill/>
                    <a:ln>
                      <a:noFill/>
                    </a:ln>
                  </pic:spPr>
                </pic:pic>
              </a:graphicData>
            </a:graphic>
          </wp:inline>
        </w:drawing>
      </w:r>
    </w:p>
    <w:p w14:paraId="7CAECD48" w14:textId="77777777" w:rsidR="009B57DF" w:rsidRDefault="009B57DF" w:rsidP="009B57DF"/>
    <w:p w14:paraId="5906411C" w14:textId="77777777" w:rsidR="009B57DF" w:rsidRDefault="009B57DF" w:rsidP="009B57DF">
      <w:pPr>
        <w:rPr>
          <w:lang w:eastAsia="en-US"/>
        </w:rPr>
      </w:pPr>
      <w:r w:rsidRPr="00501B86">
        <w:t>A</w:t>
      </w:r>
      <w:r>
        <w:t>l</w:t>
      </w:r>
      <w:r>
        <w:rPr>
          <w:lang w:eastAsia="en-US"/>
        </w:rPr>
        <w:t xml:space="preserve"> termine del processo il sistema confermerà all’utente l’avvenuta presa in carico della prenotazione:</w:t>
      </w:r>
    </w:p>
    <w:p w14:paraId="5FFCB60C" w14:textId="77777777" w:rsidR="009B57DF" w:rsidRPr="00B919A2" w:rsidRDefault="009B57DF" w:rsidP="009B57DF">
      <w:pPr>
        <w:pStyle w:val="Rientronormale"/>
        <w:spacing w:before="120" w:after="120" w:line="276" w:lineRule="auto"/>
        <w:ind w:left="469"/>
        <w:jc w:val="left"/>
        <w:rPr>
          <w:rFonts w:ascii="Arial" w:hAnsi="Arial" w:cs="Arial"/>
          <w:sz w:val="22"/>
          <w:szCs w:val="22"/>
        </w:rPr>
      </w:pPr>
      <w:r>
        <w:rPr>
          <w:noProof/>
          <w:lang w:eastAsia="it-IT"/>
        </w:rPr>
        <w:drawing>
          <wp:inline distT="0" distB="0" distL="0" distR="0" wp14:anchorId="2997065E" wp14:editId="21DC1BF7">
            <wp:extent cx="5000625" cy="1076325"/>
            <wp:effectExtent l="0" t="0" r="9525" b="9525"/>
            <wp:docPr id="39942" name="Immagine 399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a:stretch>
                      <a:fillRect/>
                    </a:stretch>
                  </pic:blipFill>
                  <pic:spPr>
                    <a:xfrm>
                      <a:off x="0" y="0"/>
                      <a:ext cx="5000625" cy="1076325"/>
                    </a:xfrm>
                    <a:prstGeom prst="rect">
                      <a:avLst/>
                    </a:prstGeom>
                  </pic:spPr>
                </pic:pic>
              </a:graphicData>
            </a:graphic>
          </wp:inline>
        </w:drawing>
      </w:r>
    </w:p>
    <w:p w14:paraId="7CE0D341" w14:textId="77777777" w:rsidR="009B57DF" w:rsidRPr="00B919A2" w:rsidRDefault="009B57DF" w:rsidP="009B57DF">
      <w:pPr>
        <w:pStyle w:val="Rientronormale"/>
        <w:spacing w:before="120" w:after="120" w:line="276" w:lineRule="auto"/>
        <w:ind w:left="0"/>
        <w:rPr>
          <w:rFonts w:ascii="Arial" w:hAnsi="Arial" w:cs="Arial"/>
          <w:sz w:val="22"/>
          <w:szCs w:val="22"/>
        </w:rPr>
      </w:pPr>
    </w:p>
    <w:p w14:paraId="58157034" w14:textId="77777777" w:rsidR="009B57DF" w:rsidRPr="00B919A2" w:rsidRDefault="009B57DF" w:rsidP="009B57DF">
      <w:r w:rsidRPr="0088406E">
        <w:t>Al termine delle verifiche di correttezza del file, il sistema automaticamente restituisce il messaggio di conferma caricamento file</w:t>
      </w:r>
      <w:r>
        <w:t>, evidenziando eventuali errori</w:t>
      </w:r>
      <w:r w:rsidRPr="0088406E">
        <w:t>.</w:t>
      </w:r>
    </w:p>
    <w:p w14:paraId="497E6404" w14:textId="77777777" w:rsidR="009B57DF" w:rsidRPr="00B919A2" w:rsidRDefault="009B57DF" w:rsidP="009B57DF"/>
    <w:p w14:paraId="10CFC13A" w14:textId="77777777" w:rsidR="009B57DF" w:rsidRPr="00B919A2" w:rsidRDefault="009B57DF" w:rsidP="009B57DF">
      <w:r w:rsidRPr="0088406E">
        <w:t>Di seguito la Mail di risposta al caricamento del file di Prenotazione:</w:t>
      </w:r>
    </w:p>
    <w:p w14:paraId="0D348466" w14:textId="77777777" w:rsidR="009B57DF" w:rsidRPr="00B919A2" w:rsidRDefault="009B57DF" w:rsidP="009B57DF"/>
    <w:p w14:paraId="32C7E49E" w14:textId="77777777" w:rsidR="009B57DF" w:rsidRDefault="009B57DF" w:rsidP="009B57DF">
      <w:r w:rsidRPr="00284138">
        <w:rPr>
          <w:noProof/>
        </w:rPr>
        <w:drawing>
          <wp:inline distT="0" distB="0" distL="0" distR="0" wp14:anchorId="1429A814" wp14:editId="1D21B679">
            <wp:extent cx="4209415" cy="4201160"/>
            <wp:effectExtent l="0" t="0" r="635" b="8890"/>
            <wp:docPr id="324" name="Immagine 3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427"/>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4209415" cy="4201160"/>
                    </a:xfrm>
                    <a:prstGeom prst="rect">
                      <a:avLst/>
                    </a:prstGeom>
                    <a:noFill/>
                    <a:ln>
                      <a:noFill/>
                    </a:ln>
                  </pic:spPr>
                </pic:pic>
              </a:graphicData>
            </a:graphic>
          </wp:inline>
        </w:drawing>
      </w:r>
    </w:p>
    <w:p w14:paraId="399A57A4" w14:textId="77777777" w:rsidR="009B57DF" w:rsidRPr="00B919A2" w:rsidRDefault="009B57DF" w:rsidP="009B57DF"/>
    <w:p w14:paraId="71210B09" w14:textId="7CA47D9F" w:rsidR="009B57DF" w:rsidRDefault="009B57DF" w:rsidP="009B57DF">
      <w:r w:rsidRPr="0088406E">
        <w:t xml:space="preserve">Il </w:t>
      </w:r>
      <w:r w:rsidR="008F65CC">
        <w:t>cliente</w:t>
      </w:r>
      <w:r>
        <w:t xml:space="preserve">, al momento della prenotazione su </w:t>
      </w:r>
      <w:proofErr w:type="spellStart"/>
      <w:r>
        <w:t>PIeC</w:t>
      </w:r>
      <w:proofErr w:type="spellEnd"/>
      <w:r>
        <w:t xml:space="preserve">, sceglie il </w:t>
      </w:r>
      <w:r w:rsidRPr="0088406E">
        <w:t>centro dove postalizzerà il prodotto</w:t>
      </w:r>
      <w:r>
        <w:t xml:space="preserve"> e </w:t>
      </w:r>
      <w:r w:rsidRPr="0088406E">
        <w:t>la data in cui deve presentarsi per la spedizion</w:t>
      </w:r>
      <w:r>
        <w:t>e.</w:t>
      </w:r>
    </w:p>
    <w:p w14:paraId="1BB15E05" w14:textId="77777777" w:rsidR="009B57DF" w:rsidRDefault="009B57DF" w:rsidP="009B57DF">
      <w:pPr>
        <w:pStyle w:val="Rientronormale"/>
        <w:spacing w:before="120" w:after="120"/>
        <w:ind w:left="0"/>
        <w:rPr>
          <w:rFonts w:ascii="Arial" w:hAnsi="Arial" w:cs="Arial"/>
          <w:sz w:val="22"/>
          <w:szCs w:val="24"/>
          <w:lang w:eastAsia="it-IT"/>
        </w:rPr>
      </w:pPr>
    </w:p>
    <w:p w14:paraId="7E70A221" w14:textId="77777777" w:rsidR="009B57DF" w:rsidRDefault="009B57DF" w:rsidP="00D20A30">
      <w:pPr>
        <w:pStyle w:val="Rientronormale"/>
        <w:spacing w:before="120" w:after="120"/>
        <w:ind w:left="426"/>
        <w:rPr>
          <w:rFonts w:ascii="Arial" w:hAnsi="Arial" w:cs="Arial"/>
          <w:sz w:val="22"/>
          <w:szCs w:val="24"/>
          <w:lang w:eastAsia="it-IT"/>
        </w:rPr>
      </w:pPr>
    </w:p>
    <w:p w14:paraId="4208D4A8" w14:textId="77777777" w:rsidR="00D20A30" w:rsidRDefault="00D20A30" w:rsidP="00D20A30">
      <w:pPr>
        <w:pStyle w:val="Rientronormale"/>
        <w:spacing w:before="120" w:after="120"/>
        <w:ind w:left="426"/>
        <w:rPr>
          <w:rFonts w:ascii="Arial" w:hAnsi="Arial" w:cs="Arial"/>
          <w:sz w:val="22"/>
          <w:szCs w:val="24"/>
          <w:lang w:eastAsia="it-IT"/>
        </w:rPr>
      </w:pPr>
    </w:p>
    <w:p w14:paraId="67D316DB" w14:textId="77777777" w:rsidR="00D20A30" w:rsidRDefault="00D20A30" w:rsidP="001A4631">
      <w:pPr>
        <w:pStyle w:val="Titolo2"/>
        <w:numPr>
          <w:ilvl w:val="2"/>
          <w:numId w:val="9"/>
        </w:numPr>
      </w:pPr>
      <w:bookmarkStart w:id="113" w:name="_Toc58774793"/>
      <w:bookmarkStart w:id="114" w:name="_Toc13145356"/>
      <w:r w:rsidRPr="007E2D34">
        <w:t>Invio file di affido</w:t>
      </w:r>
      <w:r w:rsidR="009B57DF">
        <w:t xml:space="preserve">: </w:t>
      </w:r>
      <w:r>
        <w:t>solo per i servizi integrati di notifica</w:t>
      </w:r>
      <w:r w:rsidR="00F522F2">
        <w:t xml:space="preserve"> </w:t>
      </w:r>
      <w:r w:rsidR="00F522F2" w:rsidRPr="00676195">
        <w:t>e AG Market configurazione 2 e 4</w:t>
      </w:r>
      <w:bookmarkEnd w:id="113"/>
      <w:bookmarkEnd w:id="114"/>
    </w:p>
    <w:p w14:paraId="2820C9FE" w14:textId="77777777" w:rsidR="00D20A30" w:rsidRDefault="00D20A30" w:rsidP="00D20A30">
      <w:r w:rsidRPr="00C72B5E">
        <w:t xml:space="preserve">L’invio di un file di affido fa parte della gamma </w:t>
      </w:r>
      <w:r w:rsidR="00867F88" w:rsidRPr="00676195">
        <w:t xml:space="preserve">di servizi integrati di notifica (di seguito </w:t>
      </w:r>
      <w:proofErr w:type="spellStart"/>
      <w:r w:rsidR="00867F88" w:rsidRPr="00676195">
        <w:t>macroservizi</w:t>
      </w:r>
      <w:proofErr w:type="spellEnd"/>
      <w:r w:rsidR="00867F88" w:rsidRPr="00676195">
        <w:t xml:space="preserve">) </w:t>
      </w:r>
      <w:r w:rsidRPr="00C72B5E">
        <w:t xml:space="preserve">offerti da Poste Italiane. La lista dei </w:t>
      </w:r>
      <w:proofErr w:type="spellStart"/>
      <w:r w:rsidRPr="00C72B5E">
        <w:t>macroservizi</w:t>
      </w:r>
      <w:proofErr w:type="spellEnd"/>
      <w:r w:rsidRPr="00C72B5E">
        <w:t xml:space="preserve"> disponibili è funzione del profilo dell’utente.</w:t>
      </w:r>
      <w:r>
        <w:t xml:space="preserve"> Per le specifiche dei file di affido fare riferimento al documento </w:t>
      </w:r>
      <w:r w:rsidR="00B51AD7" w:rsidRPr="007E61A0">
        <w:t>Specifiche tecnic</w:t>
      </w:r>
      <w:r w:rsidR="00B51AD7" w:rsidRPr="00161009">
        <w:t>h</w:t>
      </w:r>
      <w:r w:rsidR="00B51AD7">
        <w:t>e tracciati di input e distinte DIS e DIS plus</w:t>
      </w:r>
      <w:r>
        <w:t>.</w:t>
      </w:r>
      <w:r w:rsidRPr="00C72B5E">
        <w:t xml:space="preserve"> </w:t>
      </w:r>
    </w:p>
    <w:p w14:paraId="0CF1E779" w14:textId="77777777" w:rsidR="00D20A30" w:rsidRPr="00C72B5E" w:rsidRDefault="00D20A30" w:rsidP="00D20A30">
      <w:r w:rsidRPr="00C72B5E">
        <w:lastRenderedPageBreak/>
        <w:t>L’immagine seguente mostra alcuni tra i file di affido caricabili attraverso la funzionalità “Carica ordine”.</w:t>
      </w:r>
    </w:p>
    <w:p w14:paraId="3749CA66" w14:textId="77777777" w:rsidR="00D20A30" w:rsidRPr="00C72B5E" w:rsidRDefault="00D20A30" w:rsidP="00D20A30">
      <w:pPr>
        <w:jc w:val="left"/>
        <w:rPr>
          <w:rFonts w:cs="Times New Roman"/>
          <w:b/>
          <w:bCs/>
          <w:i/>
          <w:iCs/>
          <w:caps/>
          <w:color w:val="0000FF"/>
          <w:lang w:eastAsia="x-none"/>
        </w:rPr>
      </w:pPr>
    </w:p>
    <w:p w14:paraId="24E682CC" w14:textId="77777777" w:rsidR="00D20A30" w:rsidRPr="00C72B5E" w:rsidRDefault="0075285A" w:rsidP="00D20A30">
      <w:pPr>
        <w:jc w:val="left"/>
        <w:rPr>
          <w:rFonts w:cs="Times New Roman"/>
          <w:b/>
          <w:bCs/>
          <w:i/>
          <w:iCs/>
          <w:caps/>
          <w:color w:val="0000FF"/>
          <w:lang w:eastAsia="x-none"/>
        </w:rPr>
      </w:pPr>
      <w:r>
        <w:rPr>
          <w:noProof/>
        </w:rPr>
        <mc:AlternateContent>
          <mc:Choice Requires="wps">
            <w:drawing>
              <wp:anchor distT="0" distB="0" distL="114300" distR="114300" simplePos="0" relativeHeight="251660800" behindDoc="0" locked="0" layoutInCell="1" allowOverlap="1" wp14:anchorId="31620411" wp14:editId="1842DE4A">
                <wp:simplePos x="0" y="0"/>
                <wp:positionH relativeFrom="margin">
                  <wp:posOffset>1762760</wp:posOffset>
                </wp:positionH>
                <wp:positionV relativeFrom="paragraph">
                  <wp:posOffset>738505</wp:posOffset>
                </wp:positionV>
                <wp:extent cx="723900" cy="153670"/>
                <wp:effectExtent l="0" t="0" r="0" b="0"/>
                <wp:wrapNone/>
                <wp:docPr id="39939" name="Rettangolo 3993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23900" cy="153670"/>
                        </a:xfrm>
                        <a:prstGeom prst="rect">
                          <a:avLst/>
                        </a:prstGeom>
                        <a:noFill/>
                        <a:ln w="25400" cap="flat" cmpd="sng" algn="ctr">
                          <a:solidFill>
                            <a:srgbClr val="FF0000"/>
                          </a:solidFill>
                          <a:prstDash val="solid"/>
                        </a:ln>
                        <a:effectLst/>
                      </wps:spPr>
                      <wps:txbx>
                        <w:txbxContent>
                          <w:p w14:paraId="3AC6A489" w14:textId="77777777" w:rsidR="00AD00E4" w:rsidRDefault="00AD00E4" w:rsidP="00D20A30"/>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1620411" id="Rettangolo 39939" o:spid="_x0000_s1030" style="position:absolute;margin-left:138.8pt;margin-top:58.15pt;width:57pt;height:12.1pt;z-index:25166080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" filled="f" strokecolor="red" strokeweight="2pt">
                <v:path arrowok="t"/>
                <v:textbox>
                  <w:txbxContent>
                    <w:p w14:paraId="3AC6A489" w14:textId="77777777" w:rsidR="00AD00E4" w:rsidRDefault="00AD00E4" w:rsidP="00D20A30"/>
                  </w:txbxContent>
                </v:textbox>
                <w10:wrap anchorx="margin"/>
              </v:rect>
            </w:pict>
          </mc:Fallback>
        </mc:AlternateContent>
      </w:r>
      <w:r w:rsidRPr="00140F0B">
        <w:rPr>
          <w:noProof/>
        </w:rPr>
        <w:drawing>
          <wp:inline distT="0" distB="0" distL="0" distR="0" wp14:anchorId="585675C1" wp14:editId="07F041C9">
            <wp:extent cx="2867660" cy="1858010"/>
            <wp:effectExtent l="0" t="0" r="0" b="0"/>
            <wp:docPr id="41" name="Immagine 399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39938"/>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2867660" cy="1858010"/>
                    </a:xfrm>
                    <a:prstGeom prst="rect">
                      <a:avLst/>
                    </a:prstGeom>
                    <a:noFill/>
                    <a:ln>
                      <a:noFill/>
                    </a:ln>
                  </pic:spPr>
                </pic:pic>
              </a:graphicData>
            </a:graphic>
          </wp:inline>
        </w:drawing>
      </w:r>
    </w:p>
    <w:p w14:paraId="3A349A7C" w14:textId="77777777" w:rsidR="00D20A30" w:rsidRDefault="00D20A30" w:rsidP="00D20A30">
      <w:r w:rsidRPr="00C72B5E">
        <w:t>La descrizione della funzionalità di caricamento file di affido relativa a Verbali è da intendersi esemplificativa di tutte le pagine di caricamento file di affido.</w:t>
      </w:r>
      <w:r>
        <w:t xml:space="preserve"> In funzione della configurazione sul </w:t>
      </w:r>
      <w:proofErr w:type="spellStart"/>
      <w:r>
        <w:t>macroservizio</w:t>
      </w:r>
      <w:proofErr w:type="spellEnd"/>
      <w:r>
        <w:t>:</w:t>
      </w:r>
    </w:p>
    <w:p w14:paraId="0F1760BD" w14:textId="77777777" w:rsidR="00D20A30" w:rsidRPr="00E41762" w:rsidRDefault="00D20A30" w:rsidP="001A4631">
      <w:pPr>
        <w:pStyle w:val="Paragrafoelenco"/>
        <w:numPr>
          <w:ilvl w:val="0"/>
          <w:numId w:val="10"/>
        </w:numPr>
        <w:jc w:val="left"/>
      </w:pPr>
      <w:r w:rsidRPr="009449F4">
        <w:t>viene richiesto di dichiarare se il file è firmato oppure no, attraverso la selezione delle due opzioni SI / NO. Tale scelta è necessaria per rendere visibile il tasto ‘CARICA FILE’.</w:t>
      </w:r>
    </w:p>
    <w:p w14:paraId="0EE6F666" w14:textId="77777777" w:rsidR="00D20A30" w:rsidRPr="00C72B5E" w:rsidRDefault="0075285A" w:rsidP="00D20A30">
      <w:pPr>
        <w:ind w:firstLine="360"/>
      </w:pPr>
      <w:r w:rsidRPr="00140F0B">
        <w:rPr>
          <w:noProof/>
        </w:rPr>
        <w:drawing>
          <wp:inline distT="0" distB="0" distL="0" distR="0" wp14:anchorId="2718793D" wp14:editId="70EFDBFE">
            <wp:extent cx="5683885" cy="1821180"/>
            <wp:effectExtent l="0" t="0" r="0" b="0"/>
            <wp:docPr id="42"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5683885" cy="1821180"/>
                    </a:xfrm>
                    <a:prstGeom prst="rect">
                      <a:avLst/>
                    </a:prstGeom>
                    <a:noFill/>
                    <a:ln>
                      <a:noFill/>
                    </a:ln>
                  </pic:spPr>
                </pic:pic>
              </a:graphicData>
            </a:graphic>
          </wp:inline>
        </w:drawing>
      </w:r>
    </w:p>
    <w:p w14:paraId="4D876253" w14:textId="77777777" w:rsidR="00D20A30" w:rsidRPr="00C72B5E" w:rsidRDefault="00D20A30" w:rsidP="00D20A30"/>
    <w:p w14:paraId="5DD3D7A0" w14:textId="77777777" w:rsidR="00D20A30" w:rsidRPr="00C72B5E" w:rsidRDefault="00D20A30" w:rsidP="00D20A30">
      <w:pPr>
        <w:ind w:left="360"/>
      </w:pPr>
      <w:r w:rsidRPr="00C72B5E">
        <w:t xml:space="preserve">Una volta eseguita la scelta è possibile selezionare e caricare il file attraverso il pulsante ‘CARICA FILE’. </w:t>
      </w:r>
    </w:p>
    <w:p w14:paraId="23040E49" w14:textId="77777777" w:rsidR="00D20A30" w:rsidRDefault="0075285A" w:rsidP="00D20A30">
      <w:r w:rsidRPr="00140F0B">
        <w:rPr>
          <w:noProof/>
        </w:rPr>
        <w:drawing>
          <wp:inline distT="0" distB="0" distL="0" distR="0" wp14:anchorId="3CD7A060" wp14:editId="37305B84">
            <wp:extent cx="5635389" cy="1466918"/>
            <wp:effectExtent l="152400" t="152400" r="346710" b="342900"/>
            <wp:docPr id="43" name="Picture 97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9" name="Picture 970"/>
                    <pic:cNvPicPr/>
                  </pic:nvPicPr>
                  <pic:blipFill>
                    <a:blip r:embed="rId52" cstate="print">
                      <a:extLst>
                        <a:ext uri="{28A0092B-C50C-407E-A947-70E740481C1C}">
                          <a14:useLocalDpi xmlns:a14="http://schemas.microsoft.com/office/drawing/2010/main" val="0"/>
                        </a:ext>
                      </a:extLst>
                    </a:blip>
                    <a:stretch>
                      <a:fillRect/>
                    </a:stretch>
                  </pic:blipFill>
                  <pic:spPr>
                    <a:xfrm>
                      <a:off x="0" y="0"/>
                      <a:ext cx="5634990" cy="1466850"/>
                    </a:xfrm>
                    <a:prstGeom prst="rect">
                      <a:avLst/>
                    </a:prstGeom>
                    <a:ln>
                      <a:noFill/>
                    </a:ln>
                    <a:effectLst>
                      <a:outerShdw blurRad="292100" dist="139700" dir="2700000" algn="tl" rotWithShape="0">
                        <a:srgbClr val="333333">
                          <a:alpha val="65000"/>
                        </a:srgbClr>
                      </a:outerShdw>
                    </a:effectLst>
                  </pic:spPr>
                </pic:pic>
              </a:graphicData>
            </a:graphic>
          </wp:inline>
        </w:drawing>
      </w:r>
    </w:p>
    <w:p w14:paraId="6DA4D557" w14:textId="77777777" w:rsidR="00D20A30" w:rsidRPr="00E41762" w:rsidRDefault="00D20A30" w:rsidP="001A4631">
      <w:pPr>
        <w:pStyle w:val="Paragrafoelenco"/>
        <w:numPr>
          <w:ilvl w:val="0"/>
          <w:numId w:val="10"/>
        </w:numPr>
        <w:jc w:val="left"/>
      </w:pPr>
      <w:r>
        <w:t xml:space="preserve">non </w:t>
      </w:r>
      <w:r w:rsidRPr="009449F4">
        <w:t>viene richiesto di dichiarare</w:t>
      </w:r>
      <w:r>
        <w:t xml:space="preserve"> se il file è firmato oppure no ed il pulsante ‘CARICA FILE’ è sempre visibile.</w:t>
      </w:r>
    </w:p>
    <w:p w14:paraId="67996E1A" w14:textId="77777777" w:rsidR="00D20A30" w:rsidRDefault="0075285A" w:rsidP="00D20A30">
      <w:pPr>
        <w:pStyle w:val="Paragrafoelenco"/>
        <w:ind w:left="360"/>
      </w:pPr>
      <w:r w:rsidRPr="00140F0B">
        <w:rPr>
          <w:noProof/>
        </w:rPr>
        <w:lastRenderedPageBreak/>
        <w:drawing>
          <wp:inline distT="0" distB="0" distL="0" distR="0" wp14:anchorId="5533AC38" wp14:editId="3A62D54F">
            <wp:extent cx="6327775" cy="936625"/>
            <wp:effectExtent l="0" t="0" r="0" b="0"/>
            <wp:docPr id="44" name="Immagine 399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39941"/>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6327775" cy="936625"/>
                    </a:xfrm>
                    <a:prstGeom prst="rect">
                      <a:avLst/>
                    </a:prstGeom>
                    <a:noFill/>
                    <a:ln>
                      <a:noFill/>
                    </a:ln>
                  </pic:spPr>
                </pic:pic>
              </a:graphicData>
            </a:graphic>
          </wp:inline>
        </w:drawing>
      </w:r>
    </w:p>
    <w:p w14:paraId="0421D342" w14:textId="77777777" w:rsidR="00D20A30" w:rsidRDefault="00D20A30" w:rsidP="00D20A30"/>
    <w:p w14:paraId="20B24F77" w14:textId="77777777" w:rsidR="00D20A30" w:rsidRPr="00C72B5E" w:rsidRDefault="00D20A30" w:rsidP="00D20A30">
      <w:r>
        <w:t>Si esegue il caricamento:</w:t>
      </w:r>
    </w:p>
    <w:p w14:paraId="739F3C74" w14:textId="77777777" w:rsidR="00D20A30" w:rsidRPr="00C72B5E" w:rsidRDefault="0075285A" w:rsidP="00D20A30">
      <w:r w:rsidRPr="00140F0B">
        <w:rPr>
          <w:noProof/>
        </w:rPr>
        <w:drawing>
          <wp:inline distT="0" distB="0" distL="0" distR="0" wp14:anchorId="7C9DFFED" wp14:editId="54702B32">
            <wp:extent cx="6342380" cy="1894840"/>
            <wp:effectExtent l="0" t="0" r="0" b="0"/>
            <wp:docPr id="45" name="Immagine 399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39940"/>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6342380" cy="1894840"/>
                    </a:xfrm>
                    <a:prstGeom prst="rect">
                      <a:avLst/>
                    </a:prstGeom>
                    <a:noFill/>
                    <a:ln>
                      <a:noFill/>
                    </a:ln>
                  </pic:spPr>
                </pic:pic>
              </a:graphicData>
            </a:graphic>
          </wp:inline>
        </w:drawing>
      </w:r>
    </w:p>
    <w:p w14:paraId="3EDF1F22" w14:textId="77777777" w:rsidR="00D20A30" w:rsidRPr="00C72B5E" w:rsidRDefault="00D20A30" w:rsidP="00D20A30">
      <w:r w:rsidRPr="00C72B5E">
        <w:t>Durante il caricamento, viene mostrata la seguente barra di avanzamento.</w:t>
      </w:r>
    </w:p>
    <w:p w14:paraId="10BA31E6" w14:textId="77777777" w:rsidR="00D20A30" w:rsidRPr="00C72B5E" w:rsidRDefault="0075285A" w:rsidP="00D20A30">
      <w:pPr>
        <w:jc w:val="center"/>
      </w:pPr>
      <w:r w:rsidRPr="00140F0B">
        <w:rPr>
          <w:noProof/>
        </w:rPr>
        <w:drawing>
          <wp:inline distT="0" distB="0" distL="0" distR="0" wp14:anchorId="6E35FFFE" wp14:editId="28AAA385">
            <wp:extent cx="3428265" cy="1472001"/>
            <wp:effectExtent l="152400" t="152400" r="344170" b="337820"/>
            <wp:docPr id="46" name="Picture 98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2" name="Picture 982"/>
                    <pic:cNvPicPr/>
                  </pic:nvPicPr>
                  <pic:blipFill rotWithShape="1">
                    <a:blip r:embed="rId55">
                      <a:extLst>
                        <a:ext uri="{28A0092B-C50C-407E-A947-70E740481C1C}">
                          <a14:useLocalDpi xmlns:a14="http://schemas.microsoft.com/office/drawing/2010/main" val="0"/>
                        </a:ext>
                      </a:extLst>
                    </a:blip>
                    <a:srcRect l="1314" r="1224"/>
                    <a:stretch/>
                  </pic:blipFill>
                  <pic:spPr bwMode="auto">
                    <a:xfrm>
                      <a:off x="0" y="0"/>
                      <a:ext cx="3427730" cy="1471930"/>
                    </a:xfrm>
                    <a:prstGeom prst="rect">
                      <a:avLst/>
                    </a:prstGeom>
                    <a:ln>
                      <a:noFill/>
                    </a:ln>
                    <a:effectLst>
                      <a:outerShdw blurRad="292100" dist="139700" dir="2700000" algn="tl" rotWithShape="0">
                        <a:srgbClr val="333333">
                          <a:alpha val="65000"/>
                        </a:srgbClr>
                      </a:outerShdw>
                    </a:effectLst>
                    <a:extLst>
                      <a:ext uri="{53640926-AAD7-44D8-BBD7-CCE9431645EC}">
                        <a14:shadowObscured xmlns:a14="http://schemas.microsoft.com/office/drawing/2010/main"/>
                      </a:ext>
                    </a:extLst>
                  </pic:spPr>
                </pic:pic>
              </a:graphicData>
            </a:graphic>
          </wp:inline>
        </w:drawing>
      </w:r>
    </w:p>
    <w:p w14:paraId="5218F02A" w14:textId="77777777" w:rsidR="00D20A30" w:rsidRPr="00C72B5E" w:rsidRDefault="00D20A30" w:rsidP="00D20A30">
      <w:r w:rsidRPr="00C72B5E">
        <w:t>Se l'operazione ha avuto esito positivo, viene restituito il seguente messaggio di avvenuto caricamento.</w:t>
      </w:r>
    </w:p>
    <w:p w14:paraId="21C24A29" w14:textId="77777777" w:rsidR="00D20A30" w:rsidRPr="00C72B5E" w:rsidRDefault="0075285A" w:rsidP="00D20A30">
      <w:pPr>
        <w:jc w:val="center"/>
      </w:pPr>
      <w:r w:rsidRPr="00140F0B">
        <w:rPr>
          <w:noProof/>
        </w:rPr>
        <w:drawing>
          <wp:inline distT="0" distB="0" distL="0" distR="0" wp14:anchorId="354FDCB0" wp14:editId="53D22EB1">
            <wp:extent cx="4513834" cy="1358188"/>
            <wp:effectExtent l="152400" t="152400" r="344170" b="337820"/>
            <wp:docPr id="47" name="Picture 98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3" name="Picture 985"/>
                    <pic:cNvPicPr/>
                  </pic:nvPicPr>
                  <pic:blipFill>
                    <a:blip r:embed="rId56">
                      <a:extLst>
                        <a:ext uri="{28A0092B-C50C-407E-A947-70E740481C1C}">
                          <a14:useLocalDpi xmlns:a14="http://schemas.microsoft.com/office/drawing/2010/main" val="0"/>
                        </a:ext>
                      </a:extLst>
                    </a:blip>
                    <a:stretch>
                      <a:fillRect/>
                    </a:stretch>
                  </pic:blipFill>
                  <pic:spPr>
                    <a:xfrm>
                      <a:off x="0" y="0"/>
                      <a:ext cx="4513580" cy="1357630"/>
                    </a:xfrm>
                    <a:prstGeom prst="rect">
                      <a:avLst/>
                    </a:prstGeom>
                    <a:ln>
                      <a:noFill/>
                    </a:ln>
                    <a:effectLst>
                      <a:outerShdw blurRad="292100" dist="139700" dir="2700000" algn="tl" rotWithShape="0">
                        <a:srgbClr val="333333">
                          <a:alpha val="65000"/>
                        </a:srgbClr>
                      </a:outerShdw>
                    </a:effectLst>
                  </pic:spPr>
                </pic:pic>
              </a:graphicData>
            </a:graphic>
          </wp:inline>
        </w:drawing>
      </w:r>
    </w:p>
    <w:p w14:paraId="35A3C4A3" w14:textId="77777777" w:rsidR="00D20A30" w:rsidRPr="00C72B5E" w:rsidRDefault="00D20A30" w:rsidP="00D20A30">
      <w:r w:rsidRPr="00C72B5E">
        <w:t>Il file appena caricato appare in alto nella tabella di sintesi sottostante. Tale tabella è ordinabile per colonna, e navigabile attraverso la funzionalità di pagina che compare in basso.</w:t>
      </w:r>
    </w:p>
    <w:p w14:paraId="66BB6E77" w14:textId="77777777" w:rsidR="00D20A30" w:rsidRPr="00C72B5E" w:rsidRDefault="0075285A" w:rsidP="00D20A30">
      <w:r w:rsidRPr="00140F0B">
        <w:rPr>
          <w:noProof/>
        </w:rPr>
        <w:lastRenderedPageBreak/>
        <w:drawing>
          <wp:inline distT="0" distB="0" distL="0" distR="0" wp14:anchorId="41562593" wp14:editId="20EC5A1C">
            <wp:extent cx="6377178" cy="1958609"/>
            <wp:effectExtent l="152400" t="152400" r="347980" b="346710"/>
            <wp:docPr id="48" name="Picture 98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4" name="Picture 986"/>
                    <pic:cNvPicPr/>
                  </pic:nvPicPr>
                  <pic:blipFill>
                    <a:blip r:embed="rId57">
                      <a:extLst>
                        <a:ext uri="{28A0092B-C50C-407E-A947-70E740481C1C}">
                          <a14:useLocalDpi xmlns:a14="http://schemas.microsoft.com/office/drawing/2010/main" val="0"/>
                        </a:ext>
                      </a:extLst>
                    </a:blip>
                    <a:stretch>
                      <a:fillRect/>
                    </a:stretch>
                  </pic:blipFill>
                  <pic:spPr>
                    <a:xfrm>
                      <a:off x="0" y="0"/>
                      <a:ext cx="6376670" cy="1958340"/>
                    </a:xfrm>
                    <a:prstGeom prst="rect">
                      <a:avLst/>
                    </a:prstGeom>
                    <a:ln>
                      <a:noFill/>
                    </a:ln>
                    <a:effectLst>
                      <a:outerShdw blurRad="292100" dist="139700" dir="2700000" algn="tl" rotWithShape="0">
                        <a:srgbClr val="333333">
                          <a:alpha val="65000"/>
                        </a:srgbClr>
                      </a:outerShdw>
                    </a:effectLst>
                  </pic:spPr>
                </pic:pic>
              </a:graphicData>
            </a:graphic>
          </wp:inline>
        </w:drawing>
      </w:r>
    </w:p>
    <w:p w14:paraId="3F89AF7C" w14:textId="77777777" w:rsidR="00D20A30" w:rsidRPr="00C72B5E" w:rsidRDefault="0075285A" w:rsidP="00D20A30">
      <w:r w:rsidRPr="00140F0B">
        <w:rPr>
          <w:noProof/>
        </w:rPr>
        <w:drawing>
          <wp:inline distT="0" distB="0" distL="0" distR="0" wp14:anchorId="2649B89E" wp14:editId="753C5412">
            <wp:extent cx="5903595" cy="314325"/>
            <wp:effectExtent l="0" t="0" r="0" b="0"/>
            <wp:docPr id="49" name="Picture 401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159"/>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5903595" cy="314325"/>
                    </a:xfrm>
                    <a:prstGeom prst="rect">
                      <a:avLst/>
                    </a:prstGeom>
                    <a:noFill/>
                    <a:ln>
                      <a:noFill/>
                    </a:ln>
                  </pic:spPr>
                </pic:pic>
              </a:graphicData>
            </a:graphic>
          </wp:inline>
        </w:drawing>
      </w:r>
    </w:p>
    <w:p w14:paraId="201E033D" w14:textId="77777777" w:rsidR="00D20A30" w:rsidRPr="00C72B5E" w:rsidRDefault="00D20A30" w:rsidP="00D20A30"/>
    <w:p w14:paraId="3A6EF0CF" w14:textId="77777777" w:rsidR="00D20A30" w:rsidRPr="00C72B5E" w:rsidRDefault="00D20A30" w:rsidP="00D20A30">
      <w:r w:rsidRPr="00C72B5E">
        <w:t xml:space="preserve">All’interno della tabella di sintesi, cliccando sul tasto </w:t>
      </w:r>
      <w:r w:rsidR="0075285A" w:rsidRPr="00140F0B">
        <w:rPr>
          <w:noProof/>
        </w:rPr>
        <w:drawing>
          <wp:inline distT="0" distB="0" distL="0" distR="0" wp14:anchorId="26722C1A" wp14:editId="0512BB23">
            <wp:extent cx="519430" cy="175260"/>
            <wp:effectExtent l="0" t="0" r="0" b="0"/>
            <wp:docPr id="50" name="Picture 401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158"/>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519430" cy="175260"/>
                    </a:xfrm>
                    <a:prstGeom prst="rect">
                      <a:avLst/>
                    </a:prstGeom>
                    <a:noFill/>
                    <a:ln>
                      <a:noFill/>
                    </a:ln>
                  </pic:spPr>
                </pic:pic>
              </a:graphicData>
            </a:graphic>
          </wp:inline>
        </w:drawing>
      </w:r>
      <w:r w:rsidRPr="00C72B5E">
        <w:t xml:space="preserve"> si rende il file lavorabile dal sistema </w:t>
      </w:r>
      <w:r w:rsidR="00867F88">
        <w:t>gestionale</w:t>
      </w:r>
      <w:r w:rsidRPr="00C72B5E">
        <w:t xml:space="preserve">. L’operazione viene finalizzata soltanto dopo aver confermato la scelta. </w:t>
      </w:r>
    </w:p>
    <w:p w14:paraId="4D191123" w14:textId="77777777" w:rsidR="00D20A30" w:rsidRPr="00C72B5E" w:rsidRDefault="0075285A" w:rsidP="00D20A30">
      <w:r w:rsidRPr="00140F0B">
        <w:rPr>
          <w:noProof/>
        </w:rPr>
        <w:drawing>
          <wp:inline distT="0" distB="0" distL="0" distR="0" wp14:anchorId="3AA1F173" wp14:editId="71B8AA68">
            <wp:extent cx="6377178" cy="1837176"/>
            <wp:effectExtent l="152400" t="152400" r="347980" b="334645"/>
            <wp:docPr id="51" name="Picture 98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7" name="Picture 987"/>
                    <pic:cNvPicPr/>
                  </pic:nvPicPr>
                  <pic:blipFill>
                    <a:blip r:embed="rId60">
                      <a:extLst>
                        <a:ext uri="{28A0092B-C50C-407E-A947-70E740481C1C}">
                          <a14:useLocalDpi xmlns:a14="http://schemas.microsoft.com/office/drawing/2010/main" val="0"/>
                        </a:ext>
                      </a:extLst>
                    </a:blip>
                    <a:stretch>
                      <a:fillRect/>
                    </a:stretch>
                  </pic:blipFill>
                  <pic:spPr>
                    <a:xfrm>
                      <a:off x="0" y="0"/>
                      <a:ext cx="6376670" cy="1837055"/>
                    </a:xfrm>
                    <a:prstGeom prst="rect">
                      <a:avLst/>
                    </a:prstGeom>
                    <a:ln>
                      <a:noFill/>
                    </a:ln>
                    <a:effectLst>
                      <a:outerShdw blurRad="292100" dist="139700" dir="2700000" algn="tl" rotWithShape="0">
                        <a:srgbClr val="333333">
                          <a:alpha val="65000"/>
                        </a:srgbClr>
                      </a:outerShdw>
                    </a:effectLst>
                  </pic:spPr>
                </pic:pic>
              </a:graphicData>
            </a:graphic>
          </wp:inline>
        </w:drawing>
      </w:r>
    </w:p>
    <w:p w14:paraId="55B340AF" w14:textId="77777777" w:rsidR="00D20A30" w:rsidRPr="00C72B5E" w:rsidRDefault="00D20A30" w:rsidP="00D20A30">
      <w:r w:rsidRPr="00C72B5E">
        <w:t>Se il file viene abilitato con successo, viene restituito il seguente messaggio di completamento dell’operazione.</w:t>
      </w:r>
    </w:p>
    <w:p w14:paraId="58C552AA" w14:textId="77777777" w:rsidR="00D20A30" w:rsidRDefault="00D20A30" w:rsidP="00D20A30">
      <w:pPr>
        <w:jc w:val="left"/>
        <w:rPr>
          <w:rFonts w:cs="Times New Roman"/>
          <w:b/>
          <w:bCs/>
          <w:i/>
          <w:iCs/>
          <w:caps/>
          <w:color w:val="0000FF"/>
          <w:lang w:eastAsia="x-none"/>
        </w:rPr>
      </w:pPr>
    </w:p>
    <w:p w14:paraId="25011C7A" w14:textId="77777777" w:rsidR="00D20A30" w:rsidRDefault="0075285A" w:rsidP="00D20A30">
      <w:pPr>
        <w:jc w:val="left"/>
        <w:rPr>
          <w:rFonts w:cs="Times New Roman"/>
          <w:b/>
          <w:bCs/>
          <w:i/>
          <w:iCs/>
          <w:caps/>
          <w:color w:val="0000FF"/>
          <w:lang w:eastAsia="x-none"/>
        </w:rPr>
      </w:pPr>
      <w:r w:rsidRPr="00140F0B">
        <w:rPr>
          <w:noProof/>
        </w:rPr>
        <w:drawing>
          <wp:inline distT="0" distB="0" distL="0" distR="0" wp14:anchorId="546E4B9F" wp14:editId="2657E5B6">
            <wp:extent cx="4037965" cy="1653540"/>
            <wp:effectExtent l="0" t="0" r="0" b="0"/>
            <wp:docPr id="52" name="Immagine 399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39942"/>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4037965" cy="1653540"/>
                    </a:xfrm>
                    <a:prstGeom prst="rect">
                      <a:avLst/>
                    </a:prstGeom>
                    <a:noFill/>
                    <a:ln>
                      <a:noFill/>
                    </a:ln>
                  </pic:spPr>
                </pic:pic>
              </a:graphicData>
            </a:graphic>
          </wp:inline>
        </w:drawing>
      </w:r>
    </w:p>
    <w:p w14:paraId="36AE2A32" w14:textId="77777777" w:rsidR="00D20A30" w:rsidRDefault="00D20A30" w:rsidP="00D20A30">
      <w:pPr>
        <w:jc w:val="left"/>
        <w:rPr>
          <w:rFonts w:cs="Times New Roman"/>
          <w:b/>
          <w:bCs/>
          <w:i/>
          <w:iCs/>
          <w:caps/>
          <w:color w:val="0000FF"/>
          <w:lang w:eastAsia="x-none"/>
        </w:rPr>
      </w:pPr>
    </w:p>
    <w:p w14:paraId="52958AA4" w14:textId="77777777" w:rsidR="00D20A30" w:rsidRDefault="00D20A30" w:rsidP="00D20A30">
      <w:pPr>
        <w:jc w:val="left"/>
        <w:rPr>
          <w:rFonts w:cs="Times New Roman"/>
          <w:b/>
          <w:bCs/>
          <w:i/>
          <w:iCs/>
          <w:caps/>
          <w:color w:val="0000FF"/>
          <w:lang w:eastAsia="x-none"/>
        </w:rPr>
      </w:pPr>
    </w:p>
    <w:p w14:paraId="4DF4A48C" w14:textId="77777777" w:rsidR="00D20A30" w:rsidRPr="003B017F" w:rsidRDefault="00D20A30" w:rsidP="001A4631">
      <w:pPr>
        <w:pStyle w:val="Titolo2"/>
        <w:numPr>
          <w:ilvl w:val="1"/>
          <w:numId w:val="9"/>
        </w:numPr>
      </w:pPr>
      <w:bookmarkStart w:id="115" w:name="_Toc13145357"/>
      <w:bookmarkStart w:id="116" w:name="_Toc58774794"/>
      <w:r>
        <w:t>MONITORAGGIO</w:t>
      </w:r>
      <w:bookmarkEnd w:id="115"/>
      <w:bookmarkEnd w:id="116"/>
    </w:p>
    <w:p w14:paraId="3D596913" w14:textId="77777777" w:rsidR="00D20A30" w:rsidRDefault="00D20A30" w:rsidP="00D20A30">
      <w:r w:rsidRPr="003B017F">
        <w:t xml:space="preserve">La </w:t>
      </w:r>
      <w:r>
        <w:t>funzionalità</w:t>
      </w:r>
      <w:r w:rsidRPr="003B017F">
        <w:t xml:space="preserve"> </w:t>
      </w:r>
      <w:r>
        <w:t>consente di effettuare il monitoraggio del generico ordine e del singolo invio.</w:t>
      </w:r>
    </w:p>
    <w:p w14:paraId="2A20CC0E" w14:textId="77777777" w:rsidR="00D20A30" w:rsidRPr="003B017F" w:rsidRDefault="00D20A30" w:rsidP="00D20A30">
      <w:r>
        <w:t>In ogni sezione il</w:t>
      </w:r>
      <w:r w:rsidRPr="003B017F">
        <w:t xml:space="preserve"> monitoraggio avviene essenzialmente attraverso:</w:t>
      </w:r>
    </w:p>
    <w:p w14:paraId="4740F9DF" w14:textId="77777777" w:rsidR="00D20A30" w:rsidRPr="003B017F" w:rsidRDefault="00D20A30" w:rsidP="001A4631">
      <w:pPr>
        <w:pStyle w:val="Paragrafoelenco"/>
        <w:numPr>
          <w:ilvl w:val="0"/>
          <w:numId w:val="7"/>
        </w:numPr>
        <w:jc w:val="left"/>
      </w:pPr>
      <w:r>
        <w:t>i</w:t>
      </w:r>
      <w:r w:rsidRPr="003B017F">
        <w:t xml:space="preserve">mpostazione dei filtri; </w:t>
      </w:r>
    </w:p>
    <w:p w14:paraId="22BEB01D" w14:textId="77777777" w:rsidR="00D20A30" w:rsidRPr="003B017F" w:rsidRDefault="00D20A30" w:rsidP="001A4631">
      <w:pPr>
        <w:pStyle w:val="Paragrafoelenco"/>
        <w:numPr>
          <w:ilvl w:val="0"/>
          <w:numId w:val="7"/>
        </w:numPr>
        <w:jc w:val="left"/>
      </w:pPr>
      <w:r>
        <w:t>v</w:t>
      </w:r>
      <w:r w:rsidRPr="003B017F">
        <w:t xml:space="preserve">isualizzazione risultato di Sintesi relativo ai filtri impostati; </w:t>
      </w:r>
    </w:p>
    <w:p w14:paraId="087702AF" w14:textId="77777777" w:rsidR="00D20A30" w:rsidRPr="003B017F" w:rsidRDefault="00D20A30" w:rsidP="001A4631">
      <w:pPr>
        <w:pStyle w:val="Paragrafoelenco"/>
        <w:numPr>
          <w:ilvl w:val="0"/>
          <w:numId w:val="7"/>
        </w:numPr>
        <w:jc w:val="left"/>
      </w:pPr>
      <w:r>
        <w:t>v</w:t>
      </w:r>
      <w:r w:rsidRPr="003B017F">
        <w:t xml:space="preserve">isualizzazione di Dettaglio relativo al singolo risultato di Sintesi; </w:t>
      </w:r>
    </w:p>
    <w:p w14:paraId="58AEA540" w14:textId="77777777" w:rsidR="00D20A30" w:rsidRPr="003B017F" w:rsidRDefault="00D20A30" w:rsidP="00D20A30">
      <w:r w:rsidRPr="003B017F">
        <w:t>È possibile visualizzare il dettaglio dei risultati della ricerca eseguita e infine salvarla.</w:t>
      </w:r>
    </w:p>
    <w:p w14:paraId="3F067280" w14:textId="77777777" w:rsidR="00D20A30" w:rsidRDefault="00D20A30" w:rsidP="00D20A30">
      <w:r>
        <w:t>Di seguito le principali sezioni</w:t>
      </w:r>
      <w:r w:rsidRPr="003B017F">
        <w:t xml:space="preserve">: </w:t>
      </w:r>
    </w:p>
    <w:p w14:paraId="756361B4" w14:textId="77777777" w:rsidR="003E5AA6" w:rsidRDefault="003E5AA6" w:rsidP="00D20A30"/>
    <w:p w14:paraId="00A821FE" w14:textId="77777777" w:rsidR="00D20A30" w:rsidRDefault="003E5AA6" w:rsidP="00D20A30">
      <w:r>
        <w:rPr>
          <w:noProof/>
        </w:rPr>
        <mc:AlternateContent>
          <mc:Choice Requires="wps">
            <w:drawing>
              <wp:anchor distT="0" distB="0" distL="114300" distR="114300" simplePos="0" relativeHeight="251675136" behindDoc="0" locked="0" layoutInCell="1" allowOverlap="1" wp14:anchorId="15142D85" wp14:editId="4222F5D9">
                <wp:simplePos x="0" y="0"/>
                <wp:positionH relativeFrom="margin">
                  <wp:posOffset>499744</wp:posOffset>
                </wp:positionH>
                <wp:positionV relativeFrom="paragraph">
                  <wp:posOffset>1158240</wp:posOffset>
                </wp:positionV>
                <wp:extent cx="1076325" cy="163195"/>
                <wp:effectExtent l="0" t="0" r="28575" b="27305"/>
                <wp:wrapNone/>
                <wp:docPr id="77" name="Rettangolo 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076325" cy="163195"/>
                        </a:xfrm>
                        <a:prstGeom prst="rect">
                          <a:avLst/>
                        </a:prstGeom>
                        <a:noFill/>
                        <a:ln w="25400" cap="flat" cmpd="sng" algn="ctr">
                          <a:solidFill>
                            <a:srgbClr val="FF0000"/>
                          </a:solidFill>
                          <a:prstDash val="solid"/>
                        </a:ln>
                        <a:effectLst/>
                      </wps:spPr>
                      <wps:txbx>
                        <w:txbxContent>
                          <w:p w14:paraId="1290008A" w14:textId="77777777" w:rsidR="00AD00E4" w:rsidRDefault="00AD00E4" w:rsidP="003E5AA6"/>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5142D85" id="Rettangolo 12" o:spid="_x0000_s1031" style="position:absolute;left:0;text-align:left;margin-left:39.35pt;margin-top:91.2pt;width:84.75pt;height:12.85pt;z-index:25167513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" filled="f" strokecolor="red" strokeweight="2pt">
                <v:path arrowok="t"/>
                <v:textbox>
                  <w:txbxContent>
                    <w:p w14:paraId="1290008A" w14:textId="77777777" w:rsidR="00AD00E4" w:rsidRDefault="00AD00E4" w:rsidP="003E5AA6"/>
                  </w:txbxContent>
                </v:textbox>
                <w10:wrap anchorx="margin"/>
              </v:rect>
            </w:pict>
          </mc:Fallback>
        </mc:AlternateContent>
      </w:r>
      <w:r>
        <w:rPr>
          <w:noProof/>
        </w:rPr>
        <mc:AlternateContent>
          <mc:Choice Requires="wps">
            <w:drawing>
              <wp:anchor distT="0" distB="0" distL="114300" distR="114300" simplePos="0" relativeHeight="251679232" behindDoc="0" locked="0" layoutInCell="1" allowOverlap="1" wp14:anchorId="523E57F4" wp14:editId="3CC1087A">
                <wp:simplePos x="0" y="0"/>
                <wp:positionH relativeFrom="margin">
                  <wp:posOffset>499745</wp:posOffset>
                </wp:positionH>
                <wp:positionV relativeFrom="paragraph">
                  <wp:posOffset>1691640</wp:posOffset>
                </wp:positionV>
                <wp:extent cx="895350" cy="153670"/>
                <wp:effectExtent l="0" t="0" r="19050" b="17780"/>
                <wp:wrapNone/>
                <wp:docPr id="84" name="Rettangolo 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895350" cy="153670"/>
                        </a:xfrm>
                        <a:prstGeom prst="rect">
                          <a:avLst/>
                        </a:prstGeom>
                        <a:noFill/>
                        <a:ln w="25400" cap="flat" cmpd="sng" algn="ctr">
                          <a:solidFill>
                            <a:srgbClr val="FF0000"/>
                          </a:solidFill>
                          <a:prstDash val="solid"/>
                        </a:ln>
                        <a:effectLst/>
                      </wps:spPr>
                      <wps:txbx>
                        <w:txbxContent>
                          <w:p w14:paraId="4D69F2F7" w14:textId="77777777" w:rsidR="00AD00E4" w:rsidRDefault="00AD00E4" w:rsidP="003E5AA6"/>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23E57F4" id="_x0000_s1032" style="position:absolute;left:0;text-align:left;margin-left:39.35pt;margin-top:133.2pt;width:70.5pt;height:12.1pt;z-index:25167923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" filled="f" strokecolor="red" strokeweight="2pt">
                <v:path arrowok="t"/>
                <v:textbox>
                  <w:txbxContent>
                    <w:p w14:paraId="4D69F2F7" w14:textId="77777777" w:rsidR="00AD00E4" w:rsidRDefault="00AD00E4" w:rsidP="003E5AA6"/>
                  </w:txbxContent>
                </v:textbox>
                <w10:wrap anchorx="margin"/>
              </v:rect>
            </w:pict>
          </mc:Fallback>
        </mc:AlternateContent>
      </w:r>
      <w:r>
        <w:rPr>
          <w:noProof/>
        </w:rPr>
        <mc:AlternateContent>
          <mc:Choice Requires="wps">
            <w:drawing>
              <wp:anchor distT="0" distB="0" distL="114300" distR="114300" simplePos="0" relativeHeight="251677184" behindDoc="0" locked="0" layoutInCell="1" allowOverlap="1" wp14:anchorId="546F0C2E" wp14:editId="43333513">
                <wp:simplePos x="0" y="0"/>
                <wp:positionH relativeFrom="margin">
                  <wp:posOffset>509270</wp:posOffset>
                </wp:positionH>
                <wp:positionV relativeFrom="paragraph">
                  <wp:posOffset>1424941</wp:posOffset>
                </wp:positionV>
                <wp:extent cx="695325" cy="153670"/>
                <wp:effectExtent l="0" t="0" r="28575" b="17780"/>
                <wp:wrapNone/>
                <wp:docPr id="82" name="Rettangolo 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95325" cy="153670"/>
                        </a:xfrm>
                        <a:prstGeom prst="rect">
                          <a:avLst/>
                        </a:prstGeom>
                        <a:noFill/>
                        <a:ln w="25400" cap="flat" cmpd="sng" algn="ctr">
                          <a:solidFill>
                            <a:srgbClr val="FF0000"/>
                          </a:solidFill>
                          <a:prstDash val="solid"/>
                        </a:ln>
                        <a:effectLst/>
                      </wps:spPr>
                      <wps:txbx>
                        <w:txbxContent>
                          <w:p w14:paraId="70E13DF8" w14:textId="77777777" w:rsidR="00AD00E4" w:rsidRDefault="00AD00E4" w:rsidP="003E5AA6"/>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46F0C2E" id="_x0000_s1033" style="position:absolute;left:0;text-align:left;margin-left:40.1pt;margin-top:112.2pt;width:54.75pt;height:12.1pt;z-index:25167718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" filled="f" strokecolor="red" strokeweight="2pt">
                <v:path arrowok="t"/>
                <v:textbox>
                  <w:txbxContent>
                    <w:p w14:paraId="70E13DF8" w14:textId="77777777" w:rsidR="00AD00E4" w:rsidRDefault="00AD00E4" w:rsidP="003E5AA6"/>
                  </w:txbxContent>
                </v:textbox>
                <w10:wrap anchorx="margin"/>
              </v:rect>
            </w:pict>
          </mc:Fallback>
        </mc:AlternateContent>
      </w:r>
      <w:r>
        <w:rPr>
          <w:noProof/>
        </w:rPr>
        <mc:AlternateContent>
          <mc:Choice Requires="wps">
            <w:drawing>
              <wp:anchor distT="0" distB="0" distL="114300" distR="114300" simplePos="0" relativeHeight="251681280" behindDoc="0" locked="0" layoutInCell="1" allowOverlap="1" wp14:anchorId="1E87F71E" wp14:editId="611FEBE0">
                <wp:simplePos x="0" y="0"/>
                <wp:positionH relativeFrom="margin">
                  <wp:posOffset>490220</wp:posOffset>
                </wp:positionH>
                <wp:positionV relativeFrom="paragraph">
                  <wp:posOffset>2225039</wp:posOffset>
                </wp:positionV>
                <wp:extent cx="1409700" cy="180975"/>
                <wp:effectExtent l="0" t="0" r="19050" b="28575"/>
                <wp:wrapNone/>
                <wp:docPr id="85" name="Rettangolo 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409700" cy="180975"/>
                        </a:xfrm>
                        <a:prstGeom prst="rect">
                          <a:avLst/>
                        </a:prstGeom>
                        <a:noFill/>
                        <a:ln w="25400" cap="flat" cmpd="sng" algn="ctr">
                          <a:solidFill>
                            <a:srgbClr val="FF0000"/>
                          </a:solidFill>
                          <a:prstDash val="solid"/>
                        </a:ln>
                        <a:effectLst/>
                      </wps:spPr>
                      <wps:txbx>
                        <w:txbxContent>
                          <w:p w14:paraId="57DA911F" w14:textId="77777777" w:rsidR="00AD00E4" w:rsidRDefault="00AD00E4" w:rsidP="003E5AA6"/>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E87F71E" id="_x0000_s1034" style="position:absolute;left:0;text-align:left;margin-left:38.6pt;margin-top:175.2pt;width:111pt;height:14.25pt;z-index:25168128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" filled="f" strokecolor="red" strokeweight="2pt">
                <v:path arrowok="t"/>
                <v:textbox>
                  <w:txbxContent>
                    <w:p w14:paraId="57DA911F" w14:textId="77777777" w:rsidR="00AD00E4" w:rsidRDefault="00AD00E4" w:rsidP="003E5AA6"/>
                  </w:txbxContent>
                </v:textbox>
                <w10:wrap anchorx="margin"/>
              </v:rect>
            </w:pict>
          </mc:Fallback>
        </mc:AlternateContent>
      </w:r>
      <w:r>
        <w:rPr>
          <w:noProof/>
        </w:rPr>
        <w:drawing>
          <wp:inline distT="0" distB="0" distL="0" distR="0" wp14:anchorId="20A8D023" wp14:editId="07458770">
            <wp:extent cx="2063113" cy="2472525"/>
            <wp:effectExtent l="0" t="0" r="0" b="4445"/>
            <wp:docPr id="39944" name="Immagine 399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2"/>
                    <a:stretch>
                      <a:fillRect/>
                    </a:stretch>
                  </pic:blipFill>
                  <pic:spPr>
                    <a:xfrm>
                      <a:off x="0" y="0"/>
                      <a:ext cx="2067474" cy="2477752"/>
                    </a:xfrm>
                    <a:prstGeom prst="rect">
                      <a:avLst/>
                    </a:prstGeom>
                  </pic:spPr>
                </pic:pic>
              </a:graphicData>
            </a:graphic>
          </wp:inline>
        </w:drawing>
      </w:r>
    </w:p>
    <w:p w14:paraId="4D2CBA74" w14:textId="77777777" w:rsidR="00D20A30" w:rsidRDefault="00D20A30" w:rsidP="00D20A30"/>
    <w:p w14:paraId="47F9E249" w14:textId="77777777" w:rsidR="00D20A30" w:rsidRPr="003B017F" w:rsidRDefault="00D20A30" w:rsidP="00D20A30"/>
    <w:p w14:paraId="586AF045" w14:textId="77777777" w:rsidR="00D20A30" w:rsidRPr="00161009" w:rsidRDefault="00D20A30" w:rsidP="001A4631">
      <w:pPr>
        <w:pStyle w:val="Paragrafoelenco"/>
        <w:numPr>
          <w:ilvl w:val="0"/>
          <w:numId w:val="7"/>
        </w:numPr>
        <w:jc w:val="left"/>
      </w:pPr>
      <w:r w:rsidRPr="00592BCB">
        <w:rPr>
          <w:b/>
        </w:rPr>
        <w:t>Caricamento Ordini</w:t>
      </w:r>
      <w:r w:rsidRPr="003B017F">
        <w:t xml:space="preserve"> (Corrispondenza/Servizi Integrati)</w:t>
      </w:r>
      <w:r>
        <w:t>,</w:t>
      </w:r>
      <w:r w:rsidRPr="003B017F">
        <w:t xml:space="preserve"> si </w:t>
      </w:r>
      <w:r w:rsidR="00A20D98" w:rsidRPr="003B017F">
        <w:t>dà</w:t>
      </w:r>
      <w:r w:rsidRPr="003B017F">
        <w:t xml:space="preserve"> la possibilità all’utente di monitorare l’esito di caricamento </w:t>
      </w:r>
      <w:r>
        <w:t>degli ordini:</w:t>
      </w:r>
    </w:p>
    <w:p w14:paraId="19907A89" w14:textId="77777777" w:rsidR="00D20A30" w:rsidRPr="00161009" w:rsidRDefault="00D20A30" w:rsidP="001A4631">
      <w:pPr>
        <w:pStyle w:val="Paragrafoelenco"/>
        <w:numPr>
          <w:ilvl w:val="0"/>
          <w:numId w:val="14"/>
        </w:numPr>
        <w:jc w:val="left"/>
      </w:pPr>
      <w:r w:rsidRPr="00161009">
        <w:t>TAB Corrispondenza: l’</w:t>
      </w:r>
      <w:r w:rsidRPr="00262444">
        <w:t>ordine è un file di p</w:t>
      </w:r>
      <w:r w:rsidRPr="00161009">
        <w:t>renotazione</w:t>
      </w:r>
    </w:p>
    <w:p w14:paraId="56B989B9" w14:textId="77777777" w:rsidR="00D20A30" w:rsidRDefault="0075285A" w:rsidP="00D20A30">
      <w:pPr>
        <w:pStyle w:val="Paragrafoelenco"/>
        <w:ind w:firstLine="37"/>
        <w:rPr>
          <w:i/>
        </w:rPr>
      </w:pPr>
      <w:r w:rsidRPr="00D20A30">
        <w:rPr>
          <w:i/>
          <w:noProof/>
        </w:rPr>
        <w:drawing>
          <wp:inline distT="0" distB="0" distL="0" distR="0" wp14:anchorId="11699A6C" wp14:editId="1B55E6B2">
            <wp:extent cx="5829935" cy="1265555"/>
            <wp:effectExtent l="0" t="0" r="0" b="0"/>
            <wp:docPr id="54"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7"/>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5829935" cy="1265555"/>
                    </a:xfrm>
                    <a:prstGeom prst="rect">
                      <a:avLst/>
                    </a:prstGeom>
                    <a:noFill/>
                    <a:ln>
                      <a:noFill/>
                    </a:ln>
                  </pic:spPr>
                </pic:pic>
              </a:graphicData>
            </a:graphic>
          </wp:inline>
        </w:drawing>
      </w:r>
    </w:p>
    <w:p w14:paraId="26E561A4" w14:textId="77777777" w:rsidR="00D20A30" w:rsidRPr="00161009" w:rsidRDefault="00D20A30" w:rsidP="00D20A30">
      <w:pPr>
        <w:pStyle w:val="Paragrafoelenco"/>
      </w:pPr>
      <w:r>
        <w:t>In questa sezione non saranno visibili le distinte inviate tramite canale SFTP diretto INFODELIVERY STANDARD.</w:t>
      </w:r>
    </w:p>
    <w:p w14:paraId="48DF857A" w14:textId="77777777" w:rsidR="00D20A30" w:rsidRPr="00592BCB" w:rsidRDefault="00D20A30" w:rsidP="001A4631">
      <w:pPr>
        <w:pStyle w:val="Paragrafoelenco"/>
        <w:numPr>
          <w:ilvl w:val="0"/>
          <w:numId w:val="14"/>
        </w:numPr>
        <w:jc w:val="left"/>
        <w:rPr>
          <w:i/>
        </w:rPr>
      </w:pPr>
      <w:r w:rsidRPr="00161009">
        <w:t>TAB</w:t>
      </w:r>
      <w:r w:rsidRPr="00592BCB">
        <w:rPr>
          <w:i/>
        </w:rPr>
        <w:t xml:space="preserve"> </w:t>
      </w:r>
      <w:r w:rsidRPr="00161009">
        <w:t>Servizi integrati: l’ordine è un file di affido</w:t>
      </w:r>
    </w:p>
    <w:p w14:paraId="42107C4D" w14:textId="77777777" w:rsidR="00D20A30" w:rsidRPr="00592BCB" w:rsidRDefault="0075285A" w:rsidP="00D20A30">
      <w:pPr>
        <w:pStyle w:val="Paragrafoelenco"/>
        <w:ind w:firstLine="37"/>
      </w:pPr>
      <w:r w:rsidRPr="00140F0B">
        <w:rPr>
          <w:noProof/>
        </w:rPr>
        <w:lastRenderedPageBreak/>
        <w:drawing>
          <wp:inline distT="0" distB="0" distL="0" distR="0" wp14:anchorId="497FFCC0" wp14:editId="4E103388">
            <wp:extent cx="5800725" cy="1243330"/>
            <wp:effectExtent l="0" t="0" r="0" b="0"/>
            <wp:docPr id="55" name="Immagin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21"/>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5800725" cy="1243330"/>
                    </a:xfrm>
                    <a:prstGeom prst="rect">
                      <a:avLst/>
                    </a:prstGeom>
                    <a:noFill/>
                    <a:ln>
                      <a:noFill/>
                    </a:ln>
                  </pic:spPr>
                </pic:pic>
              </a:graphicData>
            </a:graphic>
          </wp:inline>
        </w:drawing>
      </w:r>
    </w:p>
    <w:p w14:paraId="0D7D6DCB" w14:textId="77777777" w:rsidR="00D20A30" w:rsidRDefault="00D20A30" w:rsidP="001A4631">
      <w:pPr>
        <w:pStyle w:val="Paragrafoelenco"/>
        <w:numPr>
          <w:ilvl w:val="0"/>
          <w:numId w:val="7"/>
        </w:numPr>
        <w:jc w:val="left"/>
      </w:pPr>
      <w:r w:rsidRPr="00592BCB">
        <w:rPr>
          <w:b/>
        </w:rPr>
        <w:t>Stato Ordini</w:t>
      </w:r>
      <w:r w:rsidRPr="003B017F">
        <w:t xml:space="preserve"> (Corrispondenza/Servizi Integrati)</w:t>
      </w:r>
      <w:r w:rsidR="00C26E18">
        <w:t>,</w:t>
      </w:r>
      <w:r w:rsidRPr="003B017F">
        <w:t xml:space="preserve"> si </w:t>
      </w:r>
      <w:r w:rsidR="00C26E18" w:rsidRPr="003B017F">
        <w:t>dà</w:t>
      </w:r>
      <w:r w:rsidRPr="003B017F">
        <w:t xml:space="preserve"> la possibilità all’utente di monitorare l’avanzamento degli ordini tramite un </w:t>
      </w:r>
      <w:proofErr w:type="spellStart"/>
      <w:r w:rsidRPr="003B017F">
        <w:t>form</w:t>
      </w:r>
      <w:proofErr w:type="spellEnd"/>
      <w:r w:rsidRPr="003B017F">
        <w:t xml:space="preserve"> di ricerca, un report di sintesi ed un report di dettaglio</w:t>
      </w:r>
      <w:r>
        <w:t>:</w:t>
      </w:r>
    </w:p>
    <w:p w14:paraId="1FE9B3BA" w14:textId="77777777" w:rsidR="00D20A30" w:rsidRDefault="00D20A30" w:rsidP="001A4631">
      <w:pPr>
        <w:pStyle w:val="Paragrafoelenco"/>
        <w:numPr>
          <w:ilvl w:val="0"/>
          <w:numId w:val="14"/>
        </w:numPr>
        <w:jc w:val="left"/>
      </w:pPr>
      <w:r w:rsidRPr="002B6A91">
        <w:t>TAB Corrispondenza: l’</w:t>
      </w:r>
      <w:r>
        <w:t>ordine è una p</w:t>
      </w:r>
      <w:r w:rsidRPr="002B6A91">
        <w:t>renotazione</w:t>
      </w:r>
    </w:p>
    <w:p w14:paraId="63A0BC23" w14:textId="77777777" w:rsidR="00D20A30" w:rsidRPr="00155911" w:rsidRDefault="0075285A" w:rsidP="00D20A30">
      <w:pPr>
        <w:ind w:left="397" w:firstLine="323"/>
      </w:pPr>
      <w:r w:rsidRPr="00140F0B">
        <w:rPr>
          <w:noProof/>
        </w:rPr>
        <w:drawing>
          <wp:inline distT="0" distB="0" distL="0" distR="0" wp14:anchorId="5E95C3D1" wp14:editId="328619D8">
            <wp:extent cx="5771515" cy="2165350"/>
            <wp:effectExtent l="0" t="0" r="0" b="0"/>
            <wp:docPr id="56" name="Immagin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33"/>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5771515" cy="2165350"/>
                    </a:xfrm>
                    <a:prstGeom prst="rect">
                      <a:avLst/>
                    </a:prstGeom>
                    <a:noFill/>
                    <a:ln>
                      <a:noFill/>
                    </a:ln>
                  </pic:spPr>
                </pic:pic>
              </a:graphicData>
            </a:graphic>
          </wp:inline>
        </w:drawing>
      </w:r>
    </w:p>
    <w:p w14:paraId="285E7531" w14:textId="77777777" w:rsidR="00D20A30" w:rsidRPr="00161009" w:rsidRDefault="00D20A30" w:rsidP="00D20A30">
      <w:pPr>
        <w:pStyle w:val="Paragrafoelenco"/>
      </w:pPr>
      <w:r>
        <w:t>In questa sezione s</w:t>
      </w:r>
      <w:r w:rsidRPr="002B6A91">
        <w:t xml:space="preserve">aranno visibili anche </w:t>
      </w:r>
      <w:r>
        <w:t>le distinte inviate tramite canale SFTP diretto INFODELIVERY STANDARD.</w:t>
      </w:r>
    </w:p>
    <w:p w14:paraId="4AC2908C" w14:textId="77777777" w:rsidR="00D20A30" w:rsidRPr="00592BCB" w:rsidRDefault="00D20A30" w:rsidP="001A4631">
      <w:pPr>
        <w:pStyle w:val="Paragrafoelenco"/>
        <w:numPr>
          <w:ilvl w:val="0"/>
          <w:numId w:val="14"/>
        </w:numPr>
        <w:jc w:val="left"/>
        <w:rPr>
          <w:i/>
        </w:rPr>
      </w:pPr>
      <w:r w:rsidRPr="002B6A91">
        <w:t>TAB</w:t>
      </w:r>
      <w:r w:rsidRPr="00592BCB">
        <w:rPr>
          <w:i/>
        </w:rPr>
        <w:t xml:space="preserve"> </w:t>
      </w:r>
      <w:r w:rsidRPr="002B6A91">
        <w:t>Servizi integrati: l’ordine è un file di affido</w:t>
      </w:r>
    </w:p>
    <w:p w14:paraId="25302A18" w14:textId="77777777" w:rsidR="00D20A30" w:rsidRDefault="0075285A" w:rsidP="00D20A30">
      <w:pPr>
        <w:pStyle w:val="Paragrafoelenco"/>
        <w:ind w:left="757"/>
      </w:pPr>
      <w:r w:rsidRPr="00140F0B">
        <w:rPr>
          <w:noProof/>
        </w:rPr>
        <w:drawing>
          <wp:inline distT="0" distB="0" distL="0" distR="0" wp14:anchorId="5D9A430B" wp14:editId="020AD318">
            <wp:extent cx="5800725" cy="2070100"/>
            <wp:effectExtent l="0" t="0" r="0" b="0"/>
            <wp:docPr id="57" name="Immagine 399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39962"/>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5800725" cy="2070100"/>
                    </a:xfrm>
                    <a:prstGeom prst="rect">
                      <a:avLst/>
                    </a:prstGeom>
                    <a:noFill/>
                    <a:ln>
                      <a:noFill/>
                    </a:ln>
                  </pic:spPr>
                </pic:pic>
              </a:graphicData>
            </a:graphic>
          </wp:inline>
        </w:drawing>
      </w:r>
    </w:p>
    <w:p w14:paraId="43CBAF63" w14:textId="77777777" w:rsidR="00D20A30" w:rsidRDefault="00D20A30" w:rsidP="001A4631">
      <w:pPr>
        <w:pStyle w:val="Paragrafoelenco"/>
        <w:numPr>
          <w:ilvl w:val="0"/>
          <w:numId w:val="7"/>
        </w:numPr>
        <w:jc w:val="left"/>
      </w:pPr>
      <w:r w:rsidRPr="00592BCB">
        <w:rPr>
          <w:b/>
        </w:rPr>
        <w:t>Dettaglio Ordini</w:t>
      </w:r>
      <w:r w:rsidRPr="003B017F">
        <w:t xml:space="preserve"> (Corrispondenza/Servizi Integrati)</w:t>
      </w:r>
      <w:r>
        <w:t>,</w:t>
      </w:r>
      <w:r w:rsidRPr="003B017F">
        <w:t xml:space="preserve"> si </w:t>
      </w:r>
      <w:r w:rsidR="00C26E18" w:rsidRPr="003B017F">
        <w:t>dà</w:t>
      </w:r>
      <w:r w:rsidRPr="003B017F">
        <w:t xml:space="preserve"> la possibilità all’utente di</w:t>
      </w:r>
      <w:r>
        <w:t xml:space="preserve"> monitorare il dettaglio degli o</w:t>
      </w:r>
      <w:r w:rsidRPr="003B017F">
        <w:t>rdini e nel caso dei “Servizi Integrati” fino al dettaglio delle singole immagini allegate agli ordini di lavoro</w:t>
      </w:r>
      <w:r>
        <w:t>:</w:t>
      </w:r>
    </w:p>
    <w:p w14:paraId="78144C8B" w14:textId="77777777" w:rsidR="00D20A30" w:rsidRPr="002B6A91" w:rsidRDefault="00D20A30" w:rsidP="001A4631">
      <w:pPr>
        <w:pStyle w:val="Paragrafoelenco"/>
        <w:numPr>
          <w:ilvl w:val="0"/>
          <w:numId w:val="14"/>
        </w:numPr>
        <w:jc w:val="left"/>
      </w:pPr>
      <w:r w:rsidRPr="002B6A91">
        <w:t>TAB Corrispondenza: l’ordine è un file di prenotazione</w:t>
      </w:r>
    </w:p>
    <w:p w14:paraId="3DC959B2" w14:textId="77777777" w:rsidR="00D20A30" w:rsidRDefault="0075285A" w:rsidP="00D20A30">
      <w:pPr>
        <w:pStyle w:val="Paragrafoelenco"/>
        <w:ind w:left="757"/>
      </w:pPr>
      <w:r w:rsidRPr="00140F0B">
        <w:rPr>
          <w:noProof/>
        </w:rPr>
        <w:lastRenderedPageBreak/>
        <w:drawing>
          <wp:inline distT="0" distB="0" distL="0" distR="0" wp14:anchorId="7450E7E1" wp14:editId="5EDC8A5D">
            <wp:extent cx="5771515" cy="1623695"/>
            <wp:effectExtent l="0" t="0" r="0" b="0"/>
            <wp:docPr id="58" name="Immagin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29"/>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5771515" cy="1623695"/>
                    </a:xfrm>
                    <a:prstGeom prst="rect">
                      <a:avLst/>
                    </a:prstGeom>
                    <a:noFill/>
                    <a:ln>
                      <a:noFill/>
                    </a:ln>
                  </pic:spPr>
                </pic:pic>
              </a:graphicData>
            </a:graphic>
          </wp:inline>
        </w:drawing>
      </w:r>
    </w:p>
    <w:p w14:paraId="7082DC66" w14:textId="77777777" w:rsidR="00D20A30" w:rsidRPr="00161009" w:rsidRDefault="00D20A30" w:rsidP="00D20A30">
      <w:pPr>
        <w:pStyle w:val="Paragrafoelenco"/>
        <w:ind w:left="757"/>
      </w:pPr>
      <w:r>
        <w:t>In questa sezione</w:t>
      </w:r>
      <w:r w:rsidRPr="00151A9D">
        <w:t xml:space="preserve"> </w:t>
      </w:r>
      <w:r>
        <w:t>s</w:t>
      </w:r>
      <w:r w:rsidRPr="000D231F">
        <w:t xml:space="preserve">aranno visibili anche </w:t>
      </w:r>
      <w:r>
        <w:t>i dettagli del</w:t>
      </w:r>
      <w:r w:rsidRPr="000D231F">
        <w:t xml:space="preserve">le distinte inviate tramite canale SFTP diretto </w:t>
      </w:r>
      <w:r>
        <w:t>INFODELIVERY STANDARD</w:t>
      </w:r>
      <w:r w:rsidRPr="00D000B9">
        <w:t>.</w:t>
      </w:r>
    </w:p>
    <w:p w14:paraId="674E33FB" w14:textId="77777777" w:rsidR="00D20A30" w:rsidRPr="00592BCB" w:rsidRDefault="00D20A30" w:rsidP="001A4631">
      <w:pPr>
        <w:pStyle w:val="Paragrafoelenco"/>
        <w:numPr>
          <w:ilvl w:val="0"/>
          <w:numId w:val="14"/>
        </w:numPr>
        <w:jc w:val="left"/>
        <w:rPr>
          <w:i/>
        </w:rPr>
      </w:pPr>
      <w:r w:rsidRPr="002B6A91">
        <w:t>TAB</w:t>
      </w:r>
      <w:r w:rsidRPr="00592BCB">
        <w:rPr>
          <w:i/>
        </w:rPr>
        <w:t xml:space="preserve"> </w:t>
      </w:r>
      <w:r w:rsidRPr="002B6A91">
        <w:t>Servizi integrati: l’ordine è un file di affido</w:t>
      </w:r>
    </w:p>
    <w:p w14:paraId="3E2D18FF" w14:textId="77777777" w:rsidR="00D20A30" w:rsidRPr="003B017F" w:rsidRDefault="0075285A" w:rsidP="00D20A30">
      <w:pPr>
        <w:pStyle w:val="Paragrafoelenco"/>
        <w:ind w:left="757"/>
      </w:pPr>
      <w:r w:rsidRPr="00140F0B">
        <w:rPr>
          <w:noProof/>
        </w:rPr>
        <w:drawing>
          <wp:inline distT="0" distB="0" distL="0" distR="0" wp14:anchorId="4DB50AA5" wp14:editId="35663542">
            <wp:extent cx="5779135" cy="1784985"/>
            <wp:effectExtent l="0" t="0" r="0" b="0"/>
            <wp:docPr id="59" name="Immagin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30"/>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5779135" cy="1784985"/>
                    </a:xfrm>
                    <a:prstGeom prst="rect">
                      <a:avLst/>
                    </a:prstGeom>
                    <a:noFill/>
                    <a:ln>
                      <a:noFill/>
                    </a:ln>
                  </pic:spPr>
                </pic:pic>
              </a:graphicData>
            </a:graphic>
          </wp:inline>
        </w:drawing>
      </w:r>
    </w:p>
    <w:p w14:paraId="6324CF4B" w14:textId="77777777" w:rsidR="00D20A30" w:rsidRDefault="00D20A30" w:rsidP="00D20A30"/>
    <w:p w14:paraId="1631563A" w14:textId="77777777" w:rsidR="00A20D98" w:rsidRDefault="00A20D98" w:rsidP="00F55D66">
      <w:pPr>
        <w:pStyle w:val="Paragrafoelenco"/>
        <w:ind w:left="360"/>
        <w:jc w:val="left"/>
      </w:pPr>
    </w:p>
    <w:p w14:paraId="7DC5AAB6" w14:textId="77777777" w:rsidR="00A20D98" w:rsidRDefault="00A20D98" w:rsidP="00F55D66">
      <w:pPr>
        <w:pStyle w:val="Paragrafoelenco"/>
        <w:ind w:left="360"/>
        <w:jc w:val="left"/>
      </w:pPr>
    </w:p>
    <w:p w14:paraId="2332F870" w14:textId="77777777" w:rsidR="00A20D98" w:rsidRDefault="00A20D98" w:rsidP="00F55D66">
      <w:pPr>
        <w:pStyle w:val="Paragrafoelenco"/>
        <w:ind w:left="360"/>
        <w:jc w:val="left"/>
      </w:pPr>
    </w:p>
    <w:p w14:paraId="75719EF3" w14:textId="77777777" w:rsidR="00A20D98" w:rsidRDefault="00A20D98" w:rsidP="00F55D66">
      <w:pPr>
        <w:pStyle w:val="Paragrafoelenco"/>
        <w:ind w:left="360"/>
        <w:jc w:val="left"/>
      </w:pPr>
    </w:p>
    <w:p w14:paraId="22EBCE4F" w14:textId="77777777" w:rsidR="00A20D98" w:rsidRDefault="00A20D98" w:rsidP="00F55D66">
      <w:pPr>
        <w:pStyle w:val="Paragrafoelenco"/>
        <w:ind w:left="360"/>
        <w:jc w:val="left"/>
      </w:pPr>
    </w:p>
    <w:p w14:paraId="4B567441" w14:textId="77777777" w:rsidR="00A20D98" w:rsidRDefault="00A20D98" w:rsidP="00F55D66">
      <w:pPr>
        <w:pStyle w:val="Paragrafoelenco"/>
        <w:ind w:left="360"/>
        <w:jc w:val="left"/>
      </w:pPr>
    </w:p>
    <w:p w14:paraId="4EB6CD5C" w14:textId="77777777" w:rsidR="00A20D98" w:rsidRDefault="00A20D98" w:rsidP="00F55D66">
      <w:pPr>
        <w:pStyle w:val="Paragrafoelenco"/>
        <w:ind w:left="360"/>
        <w:jc w:val="left"/>
      </w:pPr>
    </w:p>
    <w:p w14:paraId="55F123E7" w14:textId="77777777" w:rsidR="00FB15CA" w:rsidRPr="00F55D66" w:rsidRDefault="00406117" w:rsidP="00FB15CA">
      <w:pPr>
        <w:pStyle w:val="Paragrafoelenco"/>
        <w:numPr>
          <w:ilvl w:val="0"/>
          <w:numId w:val="7"/>
        </w:numPr>
        <w:spacing w:line="276" w:lineRule="auto"/>
        <w:rPr>
          <w:u w:val="single"/>
        </w:rPr>
      </w:pPr>
      <w:r w:rsidRPr="00FB15CA">
        <w:rPr>
          <w:b/>
        </w:rPr>
        <w:t>Ricerca pra</w:t>
      </w:r>
      <w:r w:rsidR="00A20D98" w:rsidRPr="00FB15CA">
        <w:rPr>
          <w:b/>
        </w:rPr>
        <w:t>tiche e input feedback</w:t>
      </w:r>
      <w:r w:rsidR="00A20D98">
        <w:t xml:space="preserve"> (Gamma </w:t>
      </w:r>
      <w:proofErr w:type="spellStart"/>
      <w:r w:rsidR="00A20D98">
        <w:t>Posteinteractive</w:t>
      </w:r>
      <w:proofErr w:type="spellEnd"/>
      <w:r w:rsidR="00A20D98">
        <w:t>)</w:t>
      </w:r>
      <w:r w:rsidR="00FB15CA">
        <w:t>, l</w:t>
      </w:r>
      <w:r w:rsidR="00FB15CA" w:rsidRPr="00F55D66">
        <w:rPr>
          <w:u w:val="single"/>
        </w:rPr>
        <w:t>a pagina consente all’utente di effettuare la ricerca delle pratiche Posta Interactive e di</w:t>
      </w:r>
      <w:r w:rsidR="00FB15CA">
        <w:rPr>
          <w:u w:val="single"/>
        </w:rPr>
        <w:t xml:space="preserve"> </w:t>
      </w:r>
      <w:r w:rsidR="00FB15CA" w:rsidRPr="00F55D66">
        <w:rPr>
          <w:u w:val="single"/>
        </w:rPr>
        <w:t>inserire eventuale feedback nel caso in cui la pratica sia identificata dallo stato “da</w:t>
      </w:r>
      <w:r w:rsidR="00FB15CA">
        <w:rPr>
          <w:u w:val="single"/>
        </w:rPr>
        <w:t xml:space="preserve"> </w:t>
      </w:r>
      <w:r w:rsidR="00FB15CA" w:rsidRPr="00F55D66">
        <w:rPr>
          <w:u w:val="single"/>
        </w:rPr>
        <w:t>validare”</w:t>
      </w:r>
      <w:r w:rsidR="00FB15CA" w:rsidRPr="00FB15CA">
        <w:rPr>
          <w:u w:val="single"/>
        </w:rPr>
        <w:t>:</w:t>
      </w:r>
    </w:p>
    <w:p w14:paraId="1EFB3AD3" w14:textId="77777777" w:rsidR="00A20D98" w:rsidRDefault="00A20D98" w:rsidP="00A20D98">
      <w:pPr>
        <w:spacing w:line="276" w:lineRule="auto"/>
        <w:ind w:left="360"/>
      </w:pPr>
      <w:r>
        <w:rPr>
          <w:noProof/>
        </w:rPr>
        <w:lastRenderedPageBreak/>
        <w:drawing>
          <wp:inline distT="0" distB="0" distL="0" distR="0" wp14:anchorId="2D15EC3C" wp14:editId="3D1489AC">
            <wp:extent cx="5939790" cy="2508885"/>
            <wp:effectExtent l="0" t="0" r="3810" b="5715"/>
            <wp:docPr id="39946" name="Immagine 399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9"/>
                    <a:stretch>
                      <a:fillRect/>
                    </a:stretch>
                  </pic:blipFill>
                  <pic:spPr>
                    <a:xfrm>
                      <a:off x="0" y="0"/>
                      <a:ext cx="5939790" cy="2508885"/>
                    </a:xfrm>
                    <a:prstGeom prst="rect">
                      <a:avLst/>
                    </a:prstGeom>
                  </pic:spPr>
                </pic:pic>
              </a:graphicData>
            </a:graphic>
          </wp:inline>
        </w:drawing>
      </w:r>
    </w:p>
    <w:p w14:paraId="270C6554" w14:textId="77777777" w:rsidR="00A20D98" w:rsidRPr="00E46774" w:rsidRDefault="004C0827" w:rsidP="00A20D98">
      <w:pPr>
        <w:spacing w:line="276" w:lineRule="auto"/>
        <w:ind w:left="360"/>
        <w:rPr>
          <w:u w:val="single"/>
        </w:rPr>
      </w:pPr>
      <w:r>
        <w:t>Sul singolo risultato della ricerca è</w:t>
      </w:r>
      <w:r w:rsidR="00A20D98" w:rsidRPr="00E46774">
        <w:rPr>
          <w:u w:val="single"/>
        </w:rPr>
        <w:t xml:space="preserve"> data la possibilità di fare il download del file </w:t>
      </w:r>
      <w:r w:rsidR="00A20D98" w:rsidRPr="00917207">
        <w:rPr>
          <w:u w:val="single"/>
        </w:rPr>
        <w:t>allegato pdf ed esprimere un</w:t>
      </w:r>
      <w:r w:rsidR="00A20D98" w:rsidRPr="00E46774">
        <w:rPr>
          <w:u w:val="single"/>
        </w:rPr>
        <w:t xml:space="preserve"> feedback selezionando uno stato di validazione, una causale di validazione ed eventuali note facoltative.</w:t>
      </w:r>
    </w:p>
    <w:p w14:paraId="21981598" w14:textId="77777777" w:rsidR="00A20D98" w:rsidRPr="003B017F" w:rsidRDefault="00A20D98" w:rsidP="00D20A30"/>
    <w:p w14:paraId="62812608" w14:textId="77777777" w:rsidR="00D20A30" w:rsidRDefault="00D20A30" w:rsidP="001A4631">
      <w:pPr>
        <w:pStyle w:val="Titolo2"/>
        <w:numPr>
          <w:ilvl w:val="1"/>
          <w:numId w:val="9"/>
        </w:numPr>
      </w:pPr>
      <w:bookmarkStart w:id="117" w:name="_Toc13145358"/>
      <w:bookmarkStart w:id="118" w:name="_Toc58774795"/>
      <w:r>
        <w:t>PERFORMANCE</w:t>
      </w:r>
      <w:bookmarkEnd w:id="117"/>
      <w:bookmarkEnd w:id="118"/>
    </w:p>
    <w:p w14:paraId="0F9CFB7E" w14:textId="77777777" w:rsidR="00D20A30" w:rsidRPr="00406BB1" w:rsidRDefault="00D20A30" w:rsidP="00D20A30">
      <w:pPr>
        <w:autoSpaceDE w:val="0"/>
        <w:autoSpaceDN w:val="0"/>
        <w:adjustRightInd w:val="0"/>
        <w:jc w:val="left"/>
        <w:rPr>
          <w:color w:val="000000"/>
        </w:rPr>
      </w:pPr>
      <w:r>
        <w:rPr>
          <w:color w:val="000000"/>
        </w:rPr>
        <w:t>La funzionalità m</w:t>
      </w:r>
      <w:r w:rsidRPr="00406BB1">
        <w:rPr>
          <w:color w:val="000000"/>
        </w:rPr>
        <w:t xml:space="preserve">ostra un insieme di indicatori di sintesi dell’andamento delle spedizioni postali (solo per la famiglia di Corrispondenza non a firma), in termini di </w:t>
      </w:r>
      <w:r>
        <w:rPr>
          <w:color w:val="000000"/>
        </w:rPr>
        <w:t>tempi di attraversamento</w:t>
      </w:r>
      <w:r w:rsidRPr="00406BB1">
        <w:rPr>
          <w:color w:val="000000"/>
        </w:rPr>
        <w:t xml:space="preserve"> concordati. È possibile effettuare la ricerca</w:t>
      </w:r>
      <w:r>
        <w:rPr>
          <w:color w:val="000000"/>
        </w:rPr>
        <w:t xml:space="preserve"> delle spedizioni oggetto</w:t>
      </w:r>
      <w:r w:rsidRPr="00406BB1">
        <w:rPr>
          <w:color w:val="000000"/>
        </w:rPr>
        <w:t>, visualizzare nel dettaglio il risultato della ricerca eseguita e infine salvarla.</w:t>
      </w:r>
    </w:p>
    <w:p w14:paraId="1468CA8C" w14:textId="77777777" w:rsidR="00D20A30" w:rsidRPr="00406BB1" w:rsidRDefault="00D20A30" w:rsidP="00D20A30">
      <w:pPr>
        <w:autoSpaceDE w:val="0"/>
        <w:autoSpaceDN w:val="0"/>
        <w:adjustRightInd w:val="0"/>
        <w:jc w:val="left"/>
        <w:rPr>
          <w:color w:val="000000"/>
        </w:rPr>
      </w:pPr>
      <w:r w:rsidRPr="00406BB1">
        <w:rPr>
          <w:color w:val="000000"/>
        </w:rPr>
        <w:t>Il menù di spalla sinistra che l’utente abilitato vede è il seguente:</w:t>
      </w:r>
    </w:p>
    <w:p w14:paraId="132F1210" w14:textId="77777777" w:rsidR="00D20A30" w:rsidRDefault="0075285A" w:rsidP="00D20A30">
      <w:r>
        <w:rPr>
          <w:noProof/>
        </w:rPr>
        <mc:AlternateContent>
          <mc:Choice Requires="wps">
            <w:drawing>
              <wp:anchor distT="0" distB="0" distL="114300" distR="114300" simplePos="0" relativeHeight="251657728" behindDoc="0" locked="0" layoutInCell="1" allowOverlap="1" wp14:anchorId="57F25716" wp14:editId="0703CB66">
                <wp:simplePos x="0" y="0"/>
                <wp:positionH relativeFrom="margin">
                  <wp:posOffset>33020</wp:posOffset>
                </wp:positionH>
                <wp:positionV relativeFrom="paragraph">
                  <wp:posOffset>807085</wp:posOffset>
                </wp:positionV>
                <wp:extent cx="1360805" cy="292735"/>
                <wp:effectExtent l="0" t="0" r="0" b="0"/>
                <wp:wrapNone/>
                <wp:docPr id="291" name="Rettangolo 29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360805" cy="292735"/>
                        </a:xfrm>
                        <a:prstGeom prst="rect">
                          <a:avLst/>
                        </a:prstGeom>
                        <a:noFill/>
                        <a:ln w="25400" cap="flat" cmpd="sng" algn="ctr">
                          <a:solidFill>
                            <a:srgbClr val="FF0000"/>
                          </a:solidFill>
                          <a:prstDash val="solid"/>
                        </a:ln>
                        <a:effectLst/>
                      </wps:spPr>
                      <wps:txbx>
                        <w:txbxContent>
                          <w:p w14:paraId="0FEBD340" w14:textId="77777777" w:rsidR="00AD00E4" w:rsidRDefault="00AD00E4" w:rsidP="00D20A30"/>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7F25716" id="Rettangolo 291" o:spid="_x0000_s1035" style="position:absolute;left:0;text-align:left;margin-left:2.6pt;margin-top:63.55pt;width:107.15pt;height:23.05pt;z-index:25165772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" filled="f" strokecolor="red" strokeweight="2pt">
                <v:path arrowok="t"/>
                <v:textbox>
                  <w:txbxContent>
                    <w:p w14:paraId="0FEBD340" w14:textId="77777777" w:rsidR="00AD00E4" w:rsidRDefault="00AD00E4" w:rsidP="00D20A30"/>
                  </w:txbxContent>
                </v:textbox>
                <w10:wrap anchorx="margin"/>
              </v:rect>
            </w:pict>
          </mc:Fallback>
        </mc:AlternateContent>
      </w:r>
      <w:r w:rsidRPr="00140F0B">
        <w:rPr>
          <w:noProof/>
        </w:rPr>
        <w:drawing>
          <wp:inline distT="0" distB="0" distL="0" distR="0" wp14:anchorId="379ECAD1" wp14:editId="61D787B2">
            <wp:extent cx="1924050" cy="2179955"/>
            <wp:effectExtent l="0" t="0" r="0" b="0"/>
            <wp:docPr id="60" name="Immagine 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289"/>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1924050" cy="2179955"/>
                    </a:xfrm>
                    <a:prstGeom prst="rect">
                      <a:avLst/>
                    </a:prstGeom>
                    <a:noFill/>
                    <a:ln>
                      <a:noFill/>
                    </a:ln>
                  </pic:spPr>
                </pic:pic>
              </a:graphicData>
            </a:graphic>
          </wp:inline>
        </w:drawing>
      </w:r>
    </w:p>
    <w:p w14:paraId="0FD4A1F1" w14:textId="77777777" w:rsidR="00D20A30" w:rsidRDefault="00D20A30" w:rsidP="00D20A30"/>
    <w:p w14:paraId="6B5561E1" w14:textId="77777777" w:rsidR="00D20A30" w:rsidRDefault="00D20A30" w:rsidP="00D20A30">
      <w:r>
        <w:t>Al click su “Performance” l’utente atterra su una pagina strutturata come di seguito:</w:t>
      </w:r>
    </w:p>
    <w:p w14:paraId="4598F1F2" w14:textId="77777777" w:rsidR="00D20A30" w:rsidRPr="00406BB1" w:rsidRDefault="00D20A30" w:rsidP="00D20A30">
      <w:pPr>
        <w:ind w:firstLine="360"/>
      </w:pPr>
      <w:r w:rsidRPr="00285C3B">
        <w:rPr>
          <w:noProof/>
        </w:rPr>
        <w:lastRenderedPageBreak/>
        <w:t xml:space="preserve"> </w:t>
      </w:r>
      <w:r w:rsidR="0075285A" w:rsidRPr="00140F0B">
        <w:rPr>
          <w:noProof/>
        </w:rPr>
        <w:drawing>
          <wp:inline distT="0" distB="0" distL="0" distR="0" wp14:anchorId="247D945A" wp14:editId="00B10EA0">
            <wp:extent cx="6334760" cy="2911475"/>
            <wp:effectExtent l="0" t="0" r="0" b="0"/>
            <wp:docPr id="61" name="Immagine 2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294"/>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6334760" cy="2911475"/>
                    </a:xfrm>
                    <a:prstGeom prst="rect">
                      <a:avLst/>
                    </a:prstGeom>
                    <a:noFill/>
                    <a:ln>
                      <a:noFill/>
                    </a:ln>
                  </pic:spPr>
                </pic:pic>
              </a:graphicData>
            </a:graphic>
          </wp:inline>
        </w:drawing>
      </w:r>
    </w:p>
    <w:p w14:paraId="17869879" w14:textId="77777777" w:rsidR="00D20A30" w:rsidRPr="000D62EF" w:rsidRDefault="00D20A30" w:rsidP="001A4631">
      <w:pPr>
        <w:pStyle w:val="Titolo2"/>
        <w:numPr>
          <w:ilvl w:val="1"/>
          <w:numId w:val="9"/>
        </w:numPr>
      </w:pPr>
      <w:bookmarkStart w:id="119" w:name="_Toc13145359"/>
      <w:bookmarkStart w:id="120" w:name="_Toc58774796"/>
      <w:r>
        <w:t>STATISTICHE</w:t>
      </w:r>
      <w:bookmarkEnd w:id="119"/>
      <w:bookmarkEnd w:id="120"/>
    </w:p>
    <w:p w14:paraId="21941F58" w14:textId="77777777" w:rsidR="00D20A30" w:rsidRPr="000D62EF" w:rsidRDefault="00D20A30" w:rsidP="00D20A30">
      <w:r>
        <w:rPr>
          <w:color w:val="000000"/>
        </w:rPr>
        <w:t>La funzionalità m</w:t>
      </w:r>
      <w:r w:rsidRPr="000D62EF">
        <w:t xml:space="preserve">ostra il dettaglio </w:t>
      </w:r>
      <w:r>
        <w:t>fornito</w:t>
      </w:r>
      <w:r w:rsidRPr="000D62EF">
        <w:t xml:space="preserve"> dagli indicatori di sintesi presenti in Home Page. È possibile approfondire l’analisi degli indicatori, attraverso il drill-down dei dati oppure visualizzare la distribuzione geografica regionale dello stato delle spedizioni</w:t>
      </w:r>
    </w:p>
    <w:p w14:paraId="4A832E16" w14:textId="77777777" w:rsidR="00D20A30" w:rsidRPr="000D62EF" w:rsidRDefault="00D20A30" w:rsidP="00D20A30">
      <w:r>
        <w:t>Gli utenti che possono accedere a questa sezione</w:t>
      </w:r>
      <w:r w:rsidRPr="000D62EF">
        <w:t xml:space="preserve"> possono usufruire di funzioni di “Reportistica Avanzata” in termini di analisi dimensionale sul numero di Invii a partire dalle seguenti dimensioni:</w:t>
      </w:r>
    </w:p>
    <w:p w14:paraId="258BE7E6" w14:textId="77777777" w:rsidR="00D20A30" w:rsidRPr="000D62EF" w:rsidRDefault="00D20A30" w:rsidP="001A4631">
      <w:pPr>
        <w:pStyle w:val="Paragrafoelenco"/>
        <w:numPr>
          <w:ilvl w:val="0"/>
          <w:numId w:val="8"/>
        </w:numPr>
        <w:spacing w:line="288" w:lineRule="auto"/>
        <w:contextualSpacing/>
      </w:pPr>
      <w:r w:rsidRPr="000D62EF">
        <w:t>Mese;</w:t>
      </w:r>
    </w:p>
    <w:p w14:paraId="034C173C" w14:textId="77777777" w:rsidR="00D20A30" w:rsidRPr="000D62EF" w:rsidRDefault="00D20A30" w:rsidP="001A4631">
      <w:pPr>
        <w:pStyle w:val="Paragrafoelenco"/>
        <w:numPr>
          <w:ilvl w:val="0"/>
          <w:numId w:val="8"/>
        </w:numPr>
        <w:spacing w:line="288" w:lineRule="auto"/>
        <w:contextualSpacing/>
      </w:pPr>
      <w:r w:rsidRPr="000D62EF">
        <w:t>Stato;</w:t>
      </w:r>
    </w:p>
    <w:p w14:paraId="19240083" w14:textId="77777777" w:rsidR="00D20A30" w:rsidRPr="000D62EF" w:rsidRDefault="00D20A30" w:rsidP="001A4631">
      <w:pPr>
        <w:pStyle w:val="Paragrafoelenco"/>
        <w:numPr>
          <w:ilvl w:val="0"/>
          <w:numId w:val="8"/>
        </w:numPr>
        <w:spacing w:line="288" w:lineRule="auto"/>
        <w:contextualSpacing/>
      </w:pPr>
      <w:r w:rsidRPr="000D62EF">
        <w:t>Regione</w:t>
      </w:r>
    </w:p>
    <w:p w14:paraId="15345F69" w14:textId="77777777" w:rsidR="00D20A30" w:rsidRPr="000D62EF" w:rsidRDefault="00D20A30" w:rsidP="00D20A30"/>
    <w:p w14:paraId="153D0402" w14:textId="77777777" w:rsidR="00D20A30" w:rsidRDefault="00D20A30" w:rsidP="00D20A30">
      <w:r w:rsidRPr="000D62EF">
        <w:t>Il menù di spalla sinistra che l’utente abilitato vede è il seguente:</w:t>
      </w:r>
    </w:p>
    <w:p w14:paraId="60CF716E" w14:textId="77777777" w:rsidR="00D20A30" w:rsidRPr="000D62EF" w:rsidRDefault="0075285A" w:rsidP="00D20A30">
      <w:r>
        <w:rPr>
          <w:noProof/>
        </w:rPr>
        <mc:AlternateContent>
          <mc:Choice Requires="wps">
            <w:drawing>
              <wp:anchor distT="0" distB="0" distL="114300" distR="114300" simplePos="0" relativeHeight="251659776" behindDoc="0" locked="0" layoutInCell="1" allowOverlap="1" wp14:anchorId="238AC002" wp14:editId="1CF4C2D4">
                <wp:simplePos x="0" y="0"/>
                <wp:positionH relativeFrom="margin">
                  <wp:posOffset>7620</wp:posOffset>
                </wp:positionH>
                <wp:positionV relativeFrom="paragraph">
                  <wp:posOffset>1184910</wp:posOffset>
                </wp:positionV>
                <wp:extent cx="1360805" cy="292735"/>
                <wp:effectExtent l="0" t="0" r="0" b="0"/>
                <wp:wrapNone/>
                <wp:docPr id="293" name="Rettangolo 29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360805" cy="292735"/>
                        </a:xfrm>
                        <a:prstGeom prst="rect">
                          <a:avLst/>
                        </a:prstGeom>
                        <a:noFill/>
                        <a:ln w="25400" cap="flat" cmpd="sng" algn="ctr">
                          <a:solidFill>
                            <a:srgbClr val="FF0000"/>
                          </a:solidFill>
                          <a:prstDash val="solid"/>
                        </a:ln>
                        <a:effectLst/>
                      </wps:spPr>
                      <wps:txbx>
                        <w:txbxContent>
                          <w:p w14:paraId="49BCF7C7" w14:textId="77777777" w:rsidR="00AD00E4" w:rsidRDefault="00AD00E4" w:rsidP="00D20A30"/>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38AC002" id="Rettangolo 293" o:spid="_x0000_s1036" style="position:absolute;left:0;text-align:left;margin-left:.6pt;margin-top:93.3pt;width:107.15pt;height:23.05pt;z-index:25165977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" filled="f" strokecolor="red" strokeweight="2pt">
                <v:path arrowok="t"/>
                <v:textbox>
                  <w:txbxContent>
                    <w:p w14:paraId="49BCF7C7" w14:textId="77777777" w:rsidR="00AD00E4" w:rsidRDefault="00AD00E4" w:rsidP="00D20A30"/>
                  </w:txbxContent>
                </v:textbox>
                <w10:wrap anchorx="margin"/>
              </v:rect>
            </w:pict>
          </mc:Fallback>
        </mc:AlternateContent>
      </w:r>
      <w:r w:rsidRPr="00140F0B">
        <w:rPr>
          <w:noProof/>
        </w:rPr>
        <w:drawing>
          <wp:inline distT="0" distB="0" distL="0" distR="0" wp14:anchorId="74E30389" wp14:editId="440B9006">
            <wp:extent cx="2070100" cy="2611755"/>
            <wp:effectExtent l="0" t="0" r="0" b="0"/>
            <wp:docPr id="62" name="Immagine 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292"/>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2070100" cy="2611755"/>
                    </a:xfrm>
                    <a:prstGeom prst="rect">
                      <a:avLst/>
                    </a:prstGeom>
                    <a:noFill/>
                    <a:ln>
                      <a:noFill/>
                    </a:ln>
                  </pic:spPr>
                </pic:pic>
              </a:graphicData>
            </a:graphic>
          </wp:inline>
        </w:drawing>
      </w:r>
    </w:p>
    <w:p w14:paraId="113F655A" w14:textId="77777777" w:rsidR="00D20A30" w:rsidRPr="000D62EF" w:rsidRDefault="00D20A30" w:rsidP="00D20A30">
      <w:pPr>
        <w:keepNext/>
        <w:jc w:val="center"/>
      </w:pPr>
    </w:p>
    <w:p w14:paraId="481FDFBF" w14:textId="77777777" w:rsidR="00D20A30" w:rsidRDefault="00D20A30" w:rsidP="00D20A30">
      <w:r w:rsidRPr="000D62EF">
        <w:t>La pagina è raggiungibile anche</w:t>
      </w:r>
      <w:r>
        <w:t xml:space="preserve"> dalla Home Page cliccando sui Widget STATI</w:t>
      </w:r>
      <w:r w:rsidRPr="000D62EF">
        <w:t>.</w:t>
      </w:r>
    </w:p>
    <w:p w14:paraId="09D7891E" w14:textId="77777777" w:rsidR="00D20A30" w:rsidRDefault="00D20A30" w:rsidP="00D20A30"/>
    <w:p w14:paraId="2CB3F880" w14:textId="77777777" w:rsidR="00D20A30" w:rsidRPr="00161009" w:rsidRDefault="00D20A30" w:rsidP="00D20A30">
      <w:r w:rsidRPr="00161009">
        <w:t xml:space="preserve">In “atterraggio” alla pagina l’utente vede in </w:t>
      </w:r>
      <w:proofErr w:type="gramStart"/>
      <w:r w:rsidRPr="00161009">
        <w:t>alto  un</w:t>
      </w:r>
      <w:proofErr w:type="gramEnd"/>
      <w:r w:rsidRPr="00161009">
        <w:t xml:space="preserve"> multi-tab con l’insieme di report disponibili.</w:t>
      </w:r>
    </w:p>
    <w:p w14:paraId="0F510D9C" w14:textId="77777777" w:rsidR="00D20A30" w:rsidRPr="00161009" w:rsidRDefault="00D20A30" w:rsidP="00D20A30">
      <w:r w:rsidRPr="00161009">
        <w:t>Il report di atterraggio è “INVII POSTA NON A FIRMA”</w:t>
      </w:r>
      <w:r>
        <w:t>, tramite la navigazione a TAB è possibile consultare i report di tutte le famiglie</w:t>
      </w:r>
      <w:r w:rsidRPr="00161009">
        <w:t>. Di seguito</w:t>
      </w:r>
      <w:r>
        <w:t xml:space="preserve"> la pagina di atterraggio</w:t>
      </w:r>
      <w:r w:rsidRPr="00161009">
        <w:t>:</w:t>
      </w:r>
    </w:p>
    <w:p w14:paraId="3383DB9C" w14:textId="77777777" w:rsidR="00D20A30" w:rsidRDefault="0075285A" w:rsidP="00D20A30">
      <w:r w:rsidRPr="00140F0B">
        <w:rPr>
          <w:noProof/>
        </w:rPr>
        <w:drawing>
          <wp:inline distT="0" distB="0" distL="0" distR="0" wp14:anchorId="0AA111F8" wp14:editId="603B1E20">
            <wp:extent cx="6320155" cy="2048510"/>
            <wp:effectExtent l="0" t="0" r="0" b="0"/>
            <wp:docPr id="63" name="Immagine 3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302"/>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6320155" cy="2048510"/>
                    </a:xfrm>
                    <a:prstGeom prst="rect">
                      <a:avLst/>
                    </a:prstGeom>
                    <a:noFill/>
                    <a:ln>
                      <a:noFill/>
                    </a:ln>
                  </pic:spPr>
                </pic:pic>
              </a:graphicData>
            </a:graphic>
          </wp:inline>
        </w:drawing>
      </w:r>
    </w:p>
    <w:p w14:paraId="648CC384" w14:textId="77777777" w:rsidR="00D20A30" w:rsidRDefault="00D20A30" w:rsidP="00D20A30"/>
    <w:p w14:paraId="0735829D" w14:textId="77777777" w:rsidR="00D20A30" w:rsidRPr="00161009" w:rsidRDefault="00D20A30" w:rsidP="00D20A30">
      <w:pPr>
        <w:jc w:val="left"/>
      </w:pPr>
      <w:r w:rsidRPr="00161009">
        <w:t>Nella parte inferiore viene invece mostrata la distribuzione geografica degli invii suddivisa per stato. Lo stato di “atterraggio” è “Accettati”:</w:t>
      </w:r>
    </w:p>
    <w:p w14:paraId="2AE0647A" w14:textId="77777777" w:rsidR="00D20A30" w:rsidRPr="000D62EF" w:rsidRDefault="0075285A" w:rsidP="00D20A30">
      <w:r w:rsidRPr="00140F0B">
        <w:rPr>
          <w:noProof/>
        </w:rPr>
        <w:drawing>
          <wp:inline distT="0" distB="0" distL="0" distR="0" wp14:anchorId="56FF92F5" wp14:editId="25B598F9">
            <wp:extent cx="6334760" cy="2757805"/>
            <wp:effectExtent l="0" t="0" r="0" b="0"/>
            <wp:docPr id="64" name="Immagine 3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301"/>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6334760" cy="2757805"/>
                    </a:xfrm>
                    <a:prstGeom prst="rect">
                      <a:avLst/>
                    </a:prstGeom>
                    <a:noFill/>
                    <a:ln>
                      <a:noFill/>
                    </a:ln>
                  </pic:spPr>
                </pic:pic>
              </a:graphicData>
            </a:graphic>
          </wp:inline>
        </w:drawing>
      </w:r>
    </w:p>
    <w:p w14:paraId="7D7B72EF" w14:textId="77777777" w:rsidR="00D20A30" w:rsidRPr="000D62EF" w:rsidRDefault="00D20A30" w:rsidP="00D20A30"/>
    <w:p w14:paraId="03F53A22" w14:textId="77777777" w:rsidR="00D20A30" w:rsidRDefault="00D20A30" w:rsidP="001A4631">
      <w:pPr>
        <w:pStyle w:val="Titolo2"/>
        <w:numPr>
          <w:ilvl w:val="1"/>
          <w:numId w:val="9"/>
        </w:numPr>
      </w:pPr>
      <w:bookmarkStart w:id="121" w:name="_Toc13145360"/>
      <w:bookmarkStart w:id="122" w:name="_Toc58774797"/>
      <w:r>
        <w:t>RENDICONTAZIONE</w:t>
      </w:r>
      <w:bookmarkEnd w:id="121"/>
      <w:bookmarkEnd w:id="122"/>
      <w:r>
        <w:t xml:space="preserve"> </w:t>
      </w:r>
    </w:p>
    <w:p w14:paraId="71C3CED7" w14:textId="77777777" w:rsidR="00D20A30" w:rsidRPr="00161009" w:rsidRDefault="00D20A30" w:rsidP="00D20A30">
      <w:pPr>
        <w:jc w:val="left"/>
      </w:pPr>
      <w:r w:rsidRPr="00C95F0A">
        <w:rPr>
          <w:color w:val="000000"/>
        </w:rPr>
        <w:t>La funzionalità c</w:t>
      </w:r>
      <w:r w:rsidRPr="00161009">
        <w:t>onsente di effettuare la ricerca dei file di rendicontazione (prodotto a valle del processo di Corrispondenza/Notifica), che contengono le informazioni relative allo stato delle spedizioni, degli ordini effettuati e dei servizi integrati postali.</w:t>
      </w:r>
    </w:p>
    <w:p w14:paraId="7FE2F98D" w14:textId="77777777" w:rsidR="00D20A30" w:rsidRDefault="00D20A30" w:rsidP="00D20A30">
      <w:pPr>
        <w:jc w:val="left"/>
      </w:pPr>
      <w:r w:rsidRPr="00161009">
        <w:t>Di seguito:</w:t>
      </w:r>
    </w:p>
    <w:p w14:paraId="418C8258" w14:textId="77777777" w:rsidR="00D20A30" w:rsidRPr="00161009" w:rsidRDefault="0075285A" w:rsidP="00D20A30">
      <w:pPr>
        <w:jc w:val="left"/>
      </w:pPr>
      <w:r>
        <w:rPr>
          <w:noProof/>
        </w:rPr>
        <w:lastRenderedPageBreak/>
        <mc:AlternateContent>
          <mc:Choice Requires="wps">
            <w:drawing>
              <wp:anchor distT="0" distB="0" distL="114300" distR="114300" simplePos="0" relativeHeight="251666944" behindDoc="0" locked="0" layoutInCell="1" allowOverlap="1" wp14:anchorId="42BA4560" wp14:editId="7F044133">
                <wp:simplePos x="0" y="0"/>
                <wp:positionH relativeFrom="margin">
                  <wp:posOffset>313055</wp:posOffset>
                </wp:positionH>
                <wp:positionV relativeFrom="paragraph">
                  <wp:posOffset>2435225</wp:posOffset>
                </wp:positionV>
                <wp:extent cx="1126490" cy="197485"/>
                <wp:effectExtent l="0" t="0" r="0" b="0"/>
                <wp:wrapNone/>
                <wp:docPr id="297" name="Rettangolo 29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126490" cy="197485"/>
                        </a:xfrm>
                        <a:prstGeom prst="rect">
                          <a:avLst/>
                        </a:prstGeom>
                        <a:noFill/>
                        <a:ln w="25400" cap="flat" cmpd="sng" algn="ctr">
                          <a:solidFill>
                            <a:srgbClr val="FF0000"/>
                          </a:solidFill>
                          <a:prstDash val="solid"/>
                        </a:ln>
                        <a:effectLst/>
                      </wps:spPr>
                      <wps:txbx>
                        <w:txbxContent>
                          <w:p w14:paraId="7D9FEE5E" w14:textId="77777777" w:rsidR="00AD00E4" w:rsidRDefault="00AD00E4" w:rsidP="00D20A30"/>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2BA4560" id="Rettangolo 297" o:spid="_x0000_s1037" style="position:absolute;margin-left:24.65pt;margin-top:191.75pt;width:88.7pt;height:15.55pt;z-index:2516669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" filled="f" strokecolor="red" strokeweight="2pt">
                <v:path arrowok="t"/>
                <v:textbox>
                  <w:txbxContent>
                    <w:p w14:paraId="7D9FEE5E" w14:textId="77777777" w:rsidR="00AD00E4" w:rsidRDefault="00AD00E4" w:rsidP="00D20A30"/>
                  </w:txbxContent>
                </v:textbox>
                <w10:wrap anchorx="margin"/>
              </v:rect>
            </w:pict>
          </mc:Fallback>
        </mc:AlternateContent>
      </w:r>
      <w:r>
        <w:rPr>
          <w:noProof/>
        </w:rPr>
        <mc:AlternateContent>
          <mc:Choice Requires="wps">
            <w:drawing>
              <wp:anchor distT="0" distB="0" distL="114300" distR="114300" simplePos="0" relativeHeight="251665920" behindDoc="0" locked="0" layoutInCell="1" allowOverlap="1" wp14:anchorId="61462CBF" wp14:editId="5C2F98E4">
                <wp:simplePos x="0" y="0"/>
                <wp:positionH relativeFrom="margin">
                  <wp:posOffset>273685</wp:posOffset>
                </wp:positionH>
                <wp:positionV relativeFrom="paragraph">
                  <wp:posOffset>1322070</wp:posOffset>
                </wp:positionV>
                <wp:extent cx="1126490" cy="197485"/>
                <wp:effectExtent l="0" t="0" r="0" b="0"/>
                <wp:wrapNone/>
                <wp:docPr id="296" name="Rettangolo 29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126490" cy="197485"/>
                        </a:xfrm>
                        <a:prstGeom prst="rect">
                          <a:avLst/>
                        </a:prstGeom>
                        <a:noFill/>
                        <a:ln w="25400" cap="flat" cmpd="sng" algn="ctr">
                          <a:solidFill>
                            <a:srgbClr val="FF0000"/>
                          </a:solidFill>
                          <a:prstDash val="solid"/>
                        </a:ln>
                        <a:effectLst/>
                      </wps:spPr>
                      <wps:txbx>
                        <w:txbxContent>
                          <w:p w14:paraId="40C22757" w14:textId="77777777" w:rsidR="00AD00E4" w:rsidRDefault="00AD00E4" w:rsidP="00D20A30"/>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1462CBF" id="Rettangolo 296" o:spid="_x0000_s1038" style="position:absolute;margin-left:21.55pt;margin-top:104.1pt;width:88.7pt;height:15.55pt;z-index:25166592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" filled="f" strokecolor="red" strokeweight="2pt">
                <v:path arrowok="t"/>
                <v:textbox>
                  <w:txbxContent>
                    <w:p w14:paraId="40C22757" w14:textId="77777777" w:rsidR="00AD00E4" w:rsidRDefault="00AD00E4" w:rsidP="00D20A30"/>
                  </w:txbxContent>
                </v:textbox>
                <w10:wrap anchorx="margin"/>
              </v:rect>
            </w:pict>
          </mc:Fallback>
        </mc:AlternateContent>
      </w:r>
      <w:r w:rsidRPr="00140F0B">
        <w:rPr>
          <w:noProof/>
        </w:rPr>
        <w:drawing>
          <wp:inline distT="0" distB="0" distL="0" distR="0" wp14:anchorId="2909462F" wp14:editId="63D64D5E">
            <wp:extent cx="1784985" cy="3189605"/>
            <wp:effectExtent l="0" t="0" r="0" b="0"/>
            <wp:docPr id="65" name="Immagine 2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295"/>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1784985" cy="3189605"/>
                    </a:xfrm>
                    <a:prstGeom prst="rect">
                      <a:avLst/>
                    </a:prstGeom>
                    <a:noFill/>
                    <a:ln>
                      <a:noFill/>
                    </a:ln>
                  </pic:spPr>
                </pic:pic>
              </a:graphicData>
            </a:graphic>
          </wp:inline>
        </w:drawing>
      </w:r>
    </w:p>
    <w:p w14:paraId="46714801" w14:textId="77777777" w:rsidR="00D20A30" w:rsidRDefault="00D20A30" w:rsidP="00D20A30">
      <w:pPr>
        <w:jc w:val="left"/>
      </w:pPr>
    </w:p>
    <w:p w14:paraId="02E426A2" w14:textId="77777777" w:rsidR="00D20A30" w:rsidRPr="00161009" w:rsidRDefault="00D20A30" w:rsidP="00D20A30">
      <w:r w:rsidRPr="00161009">
        <w:t>Al click su “Rendicontazione” l’utente atterra su una pagina strutturata come di seguito:</w:t>
      </w:r>
    </w:p>
    <w:p w14:paraId="05AAC748" w14:textId="77777777" w:rsidR="00D20A30" w:rsidRDefault="00D20A30" w:rsidP="00D20A30">
      <w:pPr>
        <w:jc w:val="left"/>
      </w:pPr>
    </w:p>
    <w:p w14:paraId="03ABD201" w14:textId="77777777" w:rsidR="00D20A30" w:rsidRDefault="0075285A" w:rsidP="00D20A30">
      <w:pPr>
        <w:jc w:val="left"/>
      </w:pPr>
      <w:r w:rsidRPr="00140F0B">
        <w:rPr>
          <w:noProof/>
        </w:rPr>
        <w:drawing>
          <wp:inline distT="0" distB="0" distL="0" distR="0" wp14:anchorId="2F62F640" wp14:editId="028DCCB2">
            <wp:extent cx="6334760" cy="3123565"/>
            <wp:effectExtent l="0" t="0" r="0" b="0"/>
            <wp:docPr id="66" name="Immagine 3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303"/>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6334760" cy="3123565"/>
                    </a:xfrm>
                    <a:prstGeom prst="rect">
                      <a:avLst/>
                    </a:prstGeom>
                    <a:noFill/>
                    <a:ln>
                      <a:noFill/>
                    </a:ln>
                  </pic:spPr>
                </pic:pic>
              </a:graphicData>
            </a:graphic>
          </wp:inline>
        </w:drawing>
      </w:r>
    </w:p>
    <w:p w14:paraId="71A42759" w14:textId="77777777" w:rsidR="00D20A30" w:rsidRDefault="00D20A30" w:rsidP="00D20A30">
      <w:pPr>
        <w:jc w:val="left"/>
      </w:pPr>
    </w:p>
    <w:p w14:paraId="41867EB7" w14:textId="77777777" w:rsidR="00D20A30" w:rsidRPr="00A7506F" w:rsidRDefault="00D20A30" w:rsidP="00D20A30">
      <w:proofErr w:type="gramStart"/>
      <w:r w:rsidRPr="002C2721">
        <w:t>In particolare</w:t>
      </w:r>
      <w:proofErr w:type="gramEnd"/>
      <w:r>
        <w:rPr>
          <w:b/>
        </w:rPr>
        <w:t xml:space="preserve"> </w:t>
      </w:r>
      <w:r w:rsidRPr="002C2721">
        <w:t>al click su</w:t>
      </w:r>
      <w:r>
        <w:rPr>
          <w:b/>
        </w:rPr>
        <w:t xml:space="preserve"> “</w:t>
      </w:r>
      <w:r w:rsidRPr="002C2721">
        <w:t>Posta Interactive</w:t>
      </w:r>
      <w:r>
        <w:t>”</w:t>
      </w:r>
      <w:r w:rsidRPr="00155911">
        <w:t xml:space="preserve">: si </w:t>
      </w:r>
      <w:proofErr w:type="spellStart"/>
      <w:r w:rsidRPr="00155911">
        <w:t>da</w:t>
      </w:r>
      <w:proofErr w:type="spellEnd"/>
      <w:r w:rsidRPr="00155911">
        <w:t xml:space="preserve"> la possibilità all’utente di monitorare gli ordini di “Posta Interactive” tramite un </w:t>
      </w:r>
      <w:proofErr w:type="spellStart"/>
      <w:r w:rsidRPr="00155911">
        <w:t>form</w:t>
      </w:r>
      <w:proofErr w:type="spellEnd"/>
      <w:r w:rsidRPr="00155911">
        <w:t xml:space="preserve"> di ricerca, report di sintesi ed un report di dettaglio.</w:t>
      </w:r>
    </w:p>
    <w:p w14:paraId="5FB80F51" w14:textId="77777777" w:rsidR="00D20A30" w:rsidRPr="003B017F" w:rsidRDefault="0075285A" w:rsidP="00D20A30">
      <w:pPr>
        <w:pStyle w:val="Paragrafoelenco"/>
        <w:ind w:left="360"/>
      </w:pPr>
      <w:r w:rsidRPr="00140F0B">
        <w:rPr>
          <w:noProof/>
        </w:rPr>
        <w:lastRenderedPageBreak/>
        <w:drawing>
          <wp:inline distT="0" distB="0" distL="0" distR="0" wp14:anchorId="14F27B2B" wp14:editId="356BE46F">
            <wp:extent cx="5962015" cy="1755775"/>
            <wp:effectExtent l="0" t="0" r="0" b="0"/>
            <wp:docPr id="67" name="Immagin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31"/>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5962015" cy="1755775"/>
                    </a:xfrm>
                    <a:prstGeom prst="rect">
                      <a:avLst/>
                    </a:prstGeom>
                    <a:noFill/>
                    <a:ln>
                      <a:noFill/>
                    </a:ln>
                  </pic:spPr>
                </pic:pic>
              </a:graphicData>
            </a:graphic>
          </wp:inline>
        </w:drawing>
      </w:r>
    </w:p>
    <w:p w14:paraId="3330724A" w14:textId="77777777" w:rsidR="00D20A30" w:rsidRDefault="00D20A30" w:rsidP="00D20A30">
      <w:pPr>
        <w:jc w:val="left"/>
      </w:pPr>
    </w:p>
    <w:p w14:paraId="649D4EE2" w14:textId="77777777" w:rsidR="00B666F8" w:rsidRDefault="00B666F8" w:rsidP="00D20A30">
      <w:pPr>
        <w:jc w:val="left"/>
      </w:pPr>
    </w:p>
    <w:p w14:paraId="01E81151" w14:textId="77777777" w:rsidR="00B666F8" w:rsidRDefault="00B666F8" w:rsidP="00B666F8">
      <w:pPr>
        <w:pStyle w:val="Titolo2"/>
        <w:numPr>
          <w:ilvl w:val="2"/>
          <w:numId w:val="9"/>
        </w:numPr>
      </w:pPr>
      <w:bookmarkStart w:id="123" w:name="_Toc34407616"/>
      <w:bookmarkStart w:id="124" w:name="_Toc58774798"/>
      <w:r>
        <w:t>R</w:t>
      </w:r>
      <w:r w:rsidR="00F41C7A">
        <w:t>endicontazione</w:t>
      </w:r>
      <w:r>
        <w:t xml:space="preserve"> </w:t>
      </w:r>
      <w:proofErr w:type="spellStart"/>
      <w:r w:rsidRPr="002C2721">
        <w:t>Post</w:t>
      </w:r>
      <w:r>
        <w:t>ei</w:t>
      </w:r>
      <w:r w:rsidRPr="002C2721">
        <w:t>nteractive</w:t>
      </w:r>
      <w:bookmarkEnd w:id="123"/>
      <w:bookmarkEnd w:id="124"/>
      <w:proofErr w:type="spellEnd"/>
    </w:p>
    <w:p w14:paraId="3EED0267" w14:textId="77777777" w:rsidR="00B666F8" w:rsidRPr="00A7506F" w:rsidRDefault="00B666F8" w:rsidP="00B666F8">
      <w:proofErr w:type="gramStart"/>
      <w:r w:rsidRPr="002C2721">
        <w:t>In particolare</w:t>
      </w:r>
      <w:proofErr w:type="gramEnd"/>
      <w:r w:rsidRPr="003932D8">
        <w:rPr>
          <w:b/>
        </w:rPr>
        <w:t xml:space="preserve"> </w:t>
      </w:r>
      <w:r w:rsidRPr="002C2721">
        <w:t>al click su</w:t>
      </w:r>
      <w:r w:rsidRPr="003932D8">
        <w:rPr>
          <w:b/>
        </w:rPr>
        <w:t xml:space="preserve"> “</w:t>
      </w:r>
      <w:proofErr w:type="spellStart"/>
      <w:r w:rsidRPr="002C2721">
        <w:t>Post</w:t>
      </w:r>
      <w:r>
        <w:t>ei</w:t>
      </w:r>
      <w:r w:rsidRPr="002C2721">
        <w:t>nteractive</w:t>
      </w:r>
      <w:proofErr w:type="spellEnd"/>
      <w:r>
        <w:t>”</w:t>
      </w:r>
      <w:r w:rsidRPr="00155911">
        <w:t xml:space="preserve">: si dà la possibilità all’utente di monitorare gli ordini di “Posta Interactive” tramite un </w:t>
      </w:r>
      <w:proofErr w:type="spellStart"/>
      <w:r w:rsidRPr="00155911">
        <w:t>form</w:t>
      </w:r>
      <w:proofErr w:type="spellEnd"/>
      <w:r w:rsidRPr="00155911">
        <w:t xml:space="preserve"> di ricerca, report di si</w:t>
      </w:r>
      <w:r>
        <w:t>ntesi ed un report di dettaglio:</w:t>
      </w:r>
    </w:p>
    <w:p w14:paraId="2582092E" w14:textId="77777777" w:rsidR="00B666F8" w:rsidRDefault="00B666F8" w:rsidP="00B666F8">
      <w:pPr>
        <w:jc w:val="left"/>
      </w:pPr>
    </w:p>
    <w:p w14:paraId="08A6F970" w14:textId="77777777" w:rsidR="00B666F8" w:rsidRDefault="00B666F8" w:rsidP="00B666F8">
      <w:pPr>
        <w:jc w:val="left"/>
      </w:pPr>
      <w:r>
        <w:rPr>
          <w:noProof/>
        </w:rPr>
        <mc:AlternateContent>
          <mc:Choice Requires="wps">
            <w:drawing>
              <wp:anchor distT="0" distB="0" distL="114300" distR="114300" simplePos="0" relativeHeight="251673088" behindDoc="0" locked="0" layoutInCell="1" allowOverlap="1" wp14:anchorId="07274F91" wp14:editId="0A242DF8">
                <wp:simplePos x="0" y="0"/>
                <wp:positionH relativeFrom="margin">
                  <wp:posOffset>349582</wp:posOffset>
                </wp:positionH>
                <wp:positionV relativeFrom="paragraph">
                  <wp:posOffset>1414339</wp:posOffset>
                </wp:positionV>
                <wp:extent cx="1360805" cy="292735"/>
                <wp:effectExtent l="0" t="0" r="10795" b="12065"/>
                <wp:wrapNone/>
                <wp:docPr id="83" name="Rettangolo 8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360805" cy="292735"/>
                        </a:xfrm>
                        <a:prstGeom prst="rect">
                          <a:avLst/>
                        </a:prstGeom>
                        <a:noFill/>
                        <a:ln w="25400" cap="flat" cmpd="sng" algn="ctr">
                          <a:solidFill>
                            <a:srgbClr val="FF0000"/>
                          </a:solidFill>
                          <a:prstDash val="solid"/>
                        </a:ln>
                        <a:effectLst/>
                      </wps:spPr>
                      <wps:txbx>
                        <w:txbxContent>
                          <w:p w14:paraId="111D17FD" w14:textId="77777777" w:rsidR="00AD00E4" w:rsidRDefault="00AD00E4" w:rsidP="00B666F8"/>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7274F91" id="Rettangolo 83" o:spid="_x0000_s1039" style="position:absolute;margin-left:27.55pt;margin-top:111.35pt;width:107.15pt;height:23.05pt;z-index:25167308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" filled="f" strokecolor="red" strokeweight="2pt">
                <v:path arrowok="t"/>
                <v:textbox>
                  <w:txbxContent>
                    <w:p w14:paraId="111D17FD" w14:textId="77777777" w:rsidR="00AD00E4" w:rsidRDefault="00AD00E4" w:rsidP="00B666F8"/>
                  </w:txbxContent>
                </v:textbox>
                <w10:wrap anchorx="margin"/>
              </v:rect>
            </w:pict>
          </mc:Fallback>
        </mc:AlternateContent>
      </w:r>
      <w:r>
        <w:rPr>
          <w:noProof/>
        </w:rPr>
        <w:drawing>
          <wp:inline distT="0" distB="0" distL="0" distR="0" wp14:anchorId="290430BA" wp14:editId="20CE1ACD">
            <wp:extent cx="1971675" cy="2276475"/>
            <wp:effectExtent l="0" t="0" r="9525" b="9525"/>
            <wp:docPr id="81" name="Immagine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8"/>
                    <a:stretch>
                      <a:fillRect/>
                    </a:stretch>
                  </pic:blipFill>
                  <pic:spPr>
                    <a:xfrm>
                      <a:off x="0" y="0"/>
                      <a:ext cx="1971675" cy="2276475"/>
                    </a:xfrm>
                    <a:prstGeom prst="rect">
                      <a:avLst/>
                    </a:prstGeom>
                  </pic:spPr>
                </pic:pic>
              </a:graphicData>
            </a:graphic>
          </wp:inline>
        </w:drawing>
      </w:r>
    </w:p>
    <w:p w14:paraId="08BBFB5B" w14:textId="77777777" w:rsidR="00B666F8" w:rsidRDefault="00B666F8" w:rsidP="00B666F8"/>
    <w:p w14:paraId="2EA69858" w14:textId="77777777" w:rsidR="00B666F8" w:rsidRPr="00B919A2" w:rsidRDefault="00B666F8" w:rsidP="00B666F8">
      <w:pPr>
        <w:spacing w:line="276" w:lineRule="auto"/>
      </w:pPr>
      <w:r w:rsidRPr="0088406E">
        <w:t>All’interno del portale saranno disponibili i file con il dettaglio degli stati rendicontati.</w:t>
      </w:r>
    </w:p>
    <w:p w14:paraId="482F29FB" w14:textId="77777777" w:rsidR="00B666F8" w:rsidRPr="00B919A2" w:rsidRDefault="00B666F8" w:rsidP="00B666F8">
      <w:pPr>
        <w:spacing w:line="276" w:lineRule="auto"/>
      </w:pPr>
    </w:p>
    <w:p w14:paraId="546A5CFF" w14:textId="77777777" w:rsidR="00B666F8" w:rsidRPr="00B919A2" w:rsidRDefault="00B666F8" w:rsidP="00B666F8">
      <w:pPr>
        <w:spacing w:line="276" w:lineRule="auto"/>
        <w:rPr>
          <w:bCs/>
        </w:rPr>
      </w:pPr>
      <w:r w:rsidRPr="0088406E">
        <w:rPr>
          <w:bCs/>
        </w:rPr>
        <w:t>Nello specifico viene rendicontato se l’invio è stato consegnato al destinatario, non è stato consegnato (nei casi di destinatario sconosciuto, indirizzo insufficiente, indirizzo inesatto, indirizzo inesistente, destinatario trasferito, destinatario irreperibile, destinatario deceduto, invio rifiutato, compiuta giacenza), inviato o messo in giacenza presso l’ufficio di recapito (nei casi di destinatario assente).</w:t>
      </w:r>
    </w:p>
    <w:p w14:paraId="0F7E822C" w14:textId="77777777" w:rsidR="00B666F8" w:rsidRPr="00B919A2" w:rsidRDefault="00B666F8" w:rsidP="00B666F8">
      <w:pPr>
        <w:spacing w:line="276" w:lineRule="auto"/>
      </w:pPr>
    </w:p>
    <w:p w14:paraId="03549C2B" w14:textId="77777777" w:rsidR="00B666F8" w:rsidRPr="00B919A2" w:rsidRDefault="00B666F8" w:rsidP="00B666F8">
      <w:pPr>
        <w:spacing w:line="276" w:lineRule="auto"/>
        <w:rPr>
          <w:bCs/>
        </w:rPr>
      </w:pPr>
      <w:r w:rsidRPr="0088406E">
        <w:t xml:space="preserve">Per gli invii per i quali non è stato possibile effettuare la consegna, è possibile conoscere </w:t>
      </w:r>
      <w:r w:rsidRPr="0088406E">
        <w:rPr>
          <w:bCs/>
        </w:rPr>
        <w:t>oltre agli esiti di conse</w:t>
      </w:r>
      <w:r>
        <w:rPr>
          <w:bCs/>
        </w:rPr>
        <w:t>gna, anche le motivazioni per le</w:t>
      </w:r>
      <w:r w:rsidRPr="0088406E">
        <w:rPr>
          <w:bCs/>
        </w:rPr>
        <w:t xml:space="preserve"> quali non sono stati consegnati. Le motivazioni di mancato recapito associabili ad ogni invio sono le seguenti:</w:t>
      </w:r>
    </w:p>
    <w:p w14:paraId="5FF7CA5A" w14:textId="77777777" w:rsidR="00B666F8" w:rsidRPr="00B919A2" w:rsidRDefault="00B666F8" w:rsidP="00B666F8">
      <w:pPr>
        <w:numPr>
          <w:ilvl w:val="0"/>
          <w:numId w:val="24"/>
        </w:numPr>
        <w:spacing w:line="276" w:lineRule="auto"/>
        <w:rPr>
          <w:bCs/>
        </w:rPr>
      </w:pPr>
      <w:r w:rsidRPr="0088406E">
        <w:rPr>
          <w:bCs/>
        </w:rPr>
        <w:t>Indirizzo insufficiente</w:t>
      </w:r>
    </w:p>
    <w:p w14:paraId="401AC965" w14:textId="77777777" w:rsidR="00B666F8" w:rsidRPr="00B919A2" w:rsidRDefault="00B666F8" w:rsidP="00B666F8">
      <w:pPr>
        <w:numPr>
          <w:ilvl w:val="0"/>
          <w:numId w:val="24"/>
        </w:numPr>
        <w:spacing w:line="276" w:lineRule="auto"/>
        <w:rPr>
          <w:bCs/>
        </w:rPr>
      </w:pPr>
      <w:r w:rsidRPr="0088406E">
        <w:rPr>
          <w:bCs/>
        </w:rPr>
        <w:t>Indirizzo inesatto/errato</w:t>
      </w:r>
    </w:p>
    <w:p w14:paraId="5EAD0B58" w14:textId="77777777" w:rsidR="00B666F8" w:rsidRPr="00B919A2" w:rsidRDefault="00B666F8" w:rsidP="00B666F8">
      <w:pPr>
        <w:numPr>
          <w:ilvl w:val="0"/>
          <w:numId w:val="24"/>
        </w:numPr>
        <w:spacing w:line="276" w:lineRule="auto"/>
        <w:rPr>
          <w:bCs/>
        </w:rPr>
      </w:pPr>
      <w:r w:rsidRPr="0088406E">
        <w:rPr>
          <w:bCs/>
        </w:rPr>
        <w:lastRenderedPageBreak/>
        <w:t>Indirizzo inesistente/sconosciuto</w:t>
      </w:r>
    </w:p>
    <w:p w14:paraId="2F991F23" w14:textId="77777777" w:rsidR="00B666F8" w:rsidRPr="00B919A2" w:rsidRDefault="00B666F8" w:rsidP="00B666F8">
      <w:pPr>
        <w:numPr>
          <w:ilvl w:val="0"/>
          <w:numId w:val="24"/>
        </w:numPr>
        <w:spacing w:line="276" w:lineRule="auto"/>
        <w:rPr>
          <w:bCs/>
        </w:rPr>
      </w:pPr>
      <w:r w:rsidRPr="0088406E">
        <w:rPr>
          <w:bCs/>
        </w:rPr>
        <w:t>Destinatario sconosciuto</w:t>
      </w:r>
    </w:p>
    <w:p w14:paraId="204C5856" w14:textId="77777777" w:rsidR="00B666F8" w:rsidRPr="00B919A2" w:rsidRDefault="00B666F8" w:rsidP="00B666F8">
      <w:pPr>
        <w:numPr>
          <w:ilvl w:val="0"/>
          <w:numId w:val="24"/>
        </w:numPr>
        <w:spacing w:line="276" w:lineRule="auto"/>
        <w:rPr>
          <w:bCs/>
        </w:rPr>
      </w:pPr>
      <w:r w:rsidRPr="0088406E">
        <w:rPr>
          <w:bCs/>
        </w:rPr>
        <w:t>Destinatario trasferito</w:t>
      </w:r>
    </w:p>
    <w:p w14:paraId="2BE58DD2" w14:textId="77777777" w:rsidR="00B666F8" w:rsidRPr="00B919A2" w:rsidRDefault="00B666F8" w:rsidP="00B666F8">
      <w:pPr>
        <w:numPr>
          <w:ilvl w:val="0"/>
          <w:numId w:val="24"/>
        </w:numPr>
        <w:spacing w:line="276" w:lineRule="auto"/>
        <w:rPr>
          <w:bCs/>
        </w:rPr>
      </w:pPr>
      <w:r w:rsidRPr="0088406E">
        <w:rPr>
          <w:bCs/>
        </w:rPr>
        <w:t>Destinatario irreperibile</w:t>
      </w:r>
    </w:p>
    <w:p w14:paraId="207E7C12" w14:textId="77777777" w:rsidR="00B666F8" w:rsidRPr="00B919A2" w:rsidRDefault="00B666F8" w:rsidP="00B666F8">
      <w:pPr>
        <w:numPr>
          <w:ilvl w:val="0"/>
          <w:numId w:val="24"/>
        </w:numPr>
        <w:spacing w:line="276" w:lineRule="auto"/>
        <w:rPr>
          <w:bCs/>
        </w:rPr>
      </w:pPr>
      <w:r w:rsidRPr="0088406E">
        <w:rPr>
          <w:bCs/>
        </w:rPr>
        <w:t>Destinatario deceduto</w:t>
      </w:r>
    </w:p>
    <w:p w14:paraId="2F6A7CA8" w14:textId="77777777" w:rsidR="00B666F8" w:rsidRPr="00B919A2" w:rsidRDefault="00B666F8" w:rsidP="00B666F8">
      <w:pPr>
        <w:numPr>
          <w:ilvl w:val="0"/>
          <w:numId w:val="24"/>
        </w:numPr>
        <w:spacing w:line="276" w:lineRule="auto"/>
        <w:rPr>
          <w:bCs/>
        </w:rPr>
      </w:pPr>
      <w:r w:rsidRPr="0088406E">
        <w:rPr>
          <w:bCs/>
        </w:rPr>
        <w:t>Invio rifiutato</w:t>
      </w:r>
    </w:p>
    <w:p w14:paraId="233D02C3" w14:textId="77777777" w:rsidR="00B666F8" w:rsidRPr="00B919A2" w:rsidRDefault="00B666F8" w:rsidP="00B666F8">
      <w:pPr>
        <w:numPr>
          <w:ilvl w:val="0"/>
          <w:numId w:val="24"/>
        </w:numPr>
        <w:spacing w:line="276" w:lineRule="auto"/>
        <w:rPr>
          <w:bCs/>
        </w:rPr>
      </w:pPr>
      <w:r w:rsidRPr="0088406E">
        <w:rPr>
          <w:bCs/>
        </w:rPr>
        <w:t>Compiuta giacenza</w:t>
      </w:r>
    </w:p>
    <w:p w14:paraId="769FC27C" w14:textId="77777777" w:rsidR="00B666F8" w:rsidRPr="00B919A2" w:rsidRDefault="00B666F8" w:rsidP="00B666F8">
      <w:pPr>
        <w:spacing w:before="120" w:after="120"/>
        <w:ind w:right="284"/>
      </w:pPr>
      <w:r w:rsidRPr="0088406E">
        <w:rPr>
          <w:bCs/>
          <w:iCs/>
        </w:rPr>
        <w:t xml:space="preserve">Le informazioni fornite al </w:t>
      </w:r>
      <w:r>
        <w:rPr>
          <w:bCs/>
          <w:iCs/>
        </w:rPr>
        <w:t>cliente</w:t>
      </w:r>
      <w:r w:rsidRPr="0088406E">
        <w:rPr>
          <w:bCs/>
          <w:iCs/>
        </w:rPr>
        <w:t xml:space="preserve"> saranno le seguenti:</w:t>
      </w:r>
    </w:p>
    <w:p w14:paraId="69F51278" w14:textId="77777777" w:rsidR="00B666F8" w:rsidRPr="00B919A2" w:rsidRDefault="00B666F8" w:rsidP="00B666F8">
      <w:pPr>
        <w:numPr>
          <w:ilvl w:val="0"/>
          <w:numId w:val="24"/>
        </w:numPr>
        <w:spacing w:line="276" w:lineRule="auto"/>
        <w:rPr>
          <w:bCs/>
        </w:rPr>
      </w:pPr>
      <w:r w:rsidRPr="0088406E">
        <w:rPr>
          <w:bCs/>
        </w:rPr>
        <w:t>Codice dell’invio</w:t>
      </w:r>
    </w:p>
    <w:p w14:paraId="79D27682" w14:textId="77777777" w:rsidR="00B666F8" w:rsidRPr="00B919A2" w:rsidRDefault="00B666F8" w:rsidP="00B666F8">
      <w:pPr>
        <w:numPr>
          <w:ilvl w:val="0"/>
          <w:numId w:val="24"/>
        </w:numPr>
        <w:spacing w:line="276" w:lineRule="auto"/>
        <w:rPr>
          <w:bCs/>
        </w:rPr>
      </w:pPr>
      <w:r w:rsidRPr="0088406E">
        <w:rPr>
          <w:bCs/>
        </w:rPr>
        <w:t>Dati del destinatario (dati presenti nella distinta):</w:t>
      </w:r>
    </w:p>
    <w:p w14:paraId="1A194F2B" w14:textId="77777777" w:rsidR="00B666F8" w:rsidRPr="00B919A2" w:rsidRDefault="00B666F8" w:rsidP="00B666F8">
      <w:pPr>
        <w:pStyle w:val="TextIndent2"/>
        <w:numPr>
          <w:ilvl w:val="1"/>
          <w:numId w:val="25"/>
        </w:numPr>
        <w:spacing w:before="120" w:line="240" w:lineRule="auto"/>
        <w:ind w:right="284"/>
        <w:rPr>
          <w:bCs/>
          <w:iCs/>
          <w:lang w:val="it-IT" w:eastAsia="it-IT"/>
        </w:rPr>
      </w:pPr>
      <w:r w:rsidRPr="0088406E">
        <w:rPr>
          <w:bCs/>
          <w:iCs/>
          <w:lang w:val="it-IT" w:eastAsia="it-IT"/>
        </w:rPr>
        <w:t>nominativo;</w:t>
      </w:r>
    </w:p>
    <w:p w14:paraId="57FED480" w14:textId="77777777" w:rsidR="00B666F8" w:rsidRPr="00B919A2" w:rsidRDefault="00B666F8" w:rsidP="00B666F8">
      <w:pPr>
        <w:pStyle w:val="TextIndent2"/>
        <w:numPr>
          <w:ilvl w:val="1"/>
          <w:numId w:val="25"/>
        </w:numPr>
        <w:spacing w:before="120" w:line="240" w:lineRule="auto"/>
        <w:ind w:right="284"/>
        <w:rPr>
          <w:bCs/>
          <w:iCs/>
          <w:lang w:val="it-IT" w:eastAsia="it-IT"/>
        </w:rPr>
      </w:pPr>
      <w:r w:rsidRPr="0088406E">
        <w:rPr>
          <w:bCs/>
          <w:iCs/>
          <w:lang w:val="it-IT" w:eastAsia="it-IT"/>
        </w:rPr>
        <w:t>indirizzo.</w:t>
      </w:r>
    </w:p>
    <w:p w14:paraId="662B0EF6" w14:textId="77777777" w:rsidR="00B666F8" w:rsidRPr="00B919A2" w:rsidRDefault="00B666F8" w:rsidP="00B666F8">
      <w:pPr>
        <w:numPr>
          <w:ilvl w:val="0"/>
          <w:numId w:val="24"/>
        </w:numPr>
        <w:spacing w:line="276" w:lineRule="auto"/>
      </w:pPr>
      <w:r w:rsidRPr="0088406E">
        <w:rPr>
          <w:bCs/>
          <w:iCs/>
        </w:rPr>
        <w:t xml:space="preserve">Esito di consegna: </w:t>
      </w:r>
    </w:p>
    <w:p w14:paraId="1CE9D2C1" w14:textId="77777777" w:rsidR="00B666F8" w:rsidRPr="00B919A2" w:rsidRDefault="00B666F8" w:rsidP="00B666F8">
      <w:pPr>
        <w:pStyle w:val="TextIndent2"/>
        <w:numPr>
          <w:ilvl w:val="1"/>
          <w:numId w:val="26"/>
        </w:numPr>
        <w:spacing w:before="120" w:line="240" w:lineRule="auto"/>
        <w:ind w:right="284"/>
        <w:rPr>
          <w:bCs/>
          <w:iCs/>
          <w:lang w:val="it-IT" w:eastAsia="it-IT"/>
        </w:rPr>
      </w:pPr>
      <w:r w:rsidRPr="0088406E">
        <w:rPr>
          <w:bCs/>
          <w:iCs/>
          <w:lang w:val="it-IT" w:eastAsia="it-IT"/>
        </w:rPr>
        <w:t>consegnato (oggetti consegnati tramite il portalettere o l’operatore dello sportello inesitate al destinatario o ad un soggetto abilitato);</w:t>
      </w:r>
    </w:p>
    <w:p w14:paraId="5146F25B" w14:textId="77777777" w:rsidR="00B666F8" w:rsidRPr="00B919A2" w:rsidRDefault="00B666F8" w:rsidP="00B666F8">
      <w:pPr>
        <w:pStyle w:val="TextIndent2"/>
        <w:numPr>
          <w:ilvl w:val="1"/>
          <w:numId w:val="26"/>
        </w:numPr>
        <w:spacing w:before="120" w:line="240" w:lineRule="auto"/>
        <w:ind w:right="284"/>
        <w:rPr>
          <w:bCs/>
          <w:iCs/>
          <w:lang w:val="it-IT" w:eastAsia="it-IT"/>
        </w:rPr>
      </w:pPr>
      <w:r w:rsidRPr="0088406E">
        <w:rPr>
          <w:bCs/>
          <w:iCs/>
          <w:lang w:val="it-IT" w:eastAsia="it-IT"/>
        </w:rPr>
        <w:t>non consegnabile (oggetti non consegnabili per destinatario sconosciuto, indirizzo insufficiente, indirizzo errato o inesatto, indirizzo sconosciuto o inesistente, destinatario sconosciuto, destinatario trasferito, destinatario irreperibile, destinatario deceduto, invio rifiutato, compiuta giacenza);</w:t>
      </w:r>
    </w:p>
    <w:p w14:paraId="29CC6866" w14:textId="77777777" w:rsidR="00B666F8" w:rsidRPr="00B919A2" w:rsidRDefault="00B666F8" w:rsidP="00B666F8">
      <w:pPr>
        <w:pStyle w:val="TextIndent2"/>
        <w:numPr>
          <w:ilvl w:val="1"/>
          <w:numId w:val="26"/>
        </w:numPr>
        <w:spacing w:before="120" w:line="240" w:lineRule="auto"/>
        <w:ind w:right="284"/>
        <w:rPr>
          <w:bCs/>
          <w:iCs/>
          <w:lang w:val="it-IT" w:eastAsia="it-IT"/>
        </w:rPr>
      </w:pPr>
      <w:r w:rsidRPr="0088406E">
        <w:rPr>
          <w:bCs/>
          <w:iCs/>
          <w:lang w:val="it-IT" w:eastAsia="it-IT"/>
        </w:rPr>
        <w:t>inviato in giacenza presso il CD;</w:t>
      </w:r>
    </w:p>
    <w:p w14:paraId="21CDD4A4" w14:textId="77777777" w:rsidR="00B666F8" w:rsidRPr="00B919A2" w:rsidRDefault="00B666F8" w:rsidP="00B666F8">
      <w:pPr>
        <w:pStyle w:val="TextIndent2"/>
        <w:numPr>
          <w:ilvl w:val="1"/>
          <w:numId w:val="26"/>
        </w:numPr>
        <w:spacing w:before="120" w:line="240" w:lineRule="auto"/>
        <w:ind w:right="284"/>
        <w:rPr>
          <w:bCs/>
          <w:iCs/>
          <w:lang w:val="it-IT" w:eastAsia="it-IT"/>
        </w:rPr>
      </w:pPr>
      <w:r w:rsidRPr="0088406E">
        <w:rPr>
          <w:bCs/>
          <w:iCs/>
          <w:lang w:val="it-IT" w:eastAsia="it-IT"/>
        </w:rPr>
        <w:t>in giacenza presso l’ufficio di recapito (oggetti disponibili per il servizio di recapito concordato).</w:t>
      </w:r>
    </w:p>
    <w:p w14:paraId="70636B45" w14:textId="77777777" w:rsidR="00B666F8" w:rsidRPr="00B919A2" w:rsidRDefault="00B666F8" w:rsidP="00B666F8">
      <w:pPr>
        <w:numPr>
          <w:ilvl w:val="0"/>
          <w:numId w:val="24"/>
        </w:numPr>
        <w:spacing w:line="276" w:lineRule="auto"/>
        <w:rPr>
          <w:bCs/>
          <w:iCs/>
        </w:rPr>
      </w:pPr>
      <w:r w:rsidRPr="0088406E">
        <w:rPr>
          <w:bCs/>
          <w:iCs/>
        </w:rPr>
        <w:t>Motivazione di mancato recapito nei casi di invii non consegnabili, ovvero: destinatario sconosciuto, indirizzo insufficiente, indirizzo inesatto/errato, indirizzo inesistente/sconosciuto, destinatario trasferito, destinatario irreperibile, destinatario deceduto, invio rifiutato, compiuta giacenza.</w:t>
      </w:r>
    </w:p>
    <w:p w14:paraId="31173226" w14:textId="77777777" w:rsidR="00B666F8" w:rsidRPr="00B919A2" w:rsidRDefault="00B666F8" w:rsidP="00B666F8">
      <w:pPr>
        <w:numPr>
          <w:ilvl w:val="0"/>
          <w:numId w:val="24"/>
        </w:numPr>
        <w:spacing w:line="276" w:lineRule="auto"/>
        <w:rPr>
          <w:bCs/>
          <w:iCs/>
        </w:rPr>
      </w:pPr>
      <w:r w:rsidRPr="0088406E">
        <w:rPr>
          <w:bCs/>
          <w:iCs/>
        </w:rPr>
        <w:t>Data dell’esito</w:t>
      </w:r>
      <w:r>
        <w:rPr>
          <w:bCs/>
          <w:iCs/>
        </w:rPr>
        <w:t>:</w:t>
      </w:r>
    </w:p>
    <w:p w14:paraId="61EBADD9" w14:textId="77777777" w:rsidR="00B666F8" w:rsidRPr="00B919A2" w:rsidRDefault="00B666F8" w:rsidP="00B666F8">
      <w:pPr>
        <w:pStyle w:val="TextIndent2"/>
        <w:numPr>
          <w:ilvl w:val="1"/>
          <w:numId w:val="27"/>
        </w:numPr>
        <w:spacing w:before="120" w:line="240" w:lineRule="auto"/>
        <w:ind w:right="284"/>
        <w:rPr>
          <w:bCs/>
          <w:iCs/>
          <w:lang w:val="it-IT"/>
        </w:rPr>
      </w:pPr>
      <w:r w:rsidRPr="0088406E">
        <w:rPr>
          <w:bCs/>
          <w:iCs/>
          <w:lang w:val="it-IT"/>
        </w:rPr>
        <w:t>data di consegna dell’oggetto al destinatario;</w:t>
      </w:r>
    </w:p>
    <w:p w14:paraId="29795A11" w14:textId="77777777" w:rsidR="00B666F8" w:rsidRPr="00B919A2" w:rsidRDefault="00B666F8" w:rsidP="00B666F8">
      <w:pPr>
        <w:pStyle w:val="TextIndent2"/>
        <w:numPr>
          <w:ilvl w:val="1"/>
          <w:numId w:val="27"/>
        </w:numPr>
        <w:spacing w:before="120" w:line="240" w:lineRule="auto"/>
        <w:ind w:right="284"/>
        <w:rPr>
          <w:bCs/>
          <w:iCs/>
          <w:lang w:val="it-IT"/>
        </w:rPr>
      </w:pPr>
      <w:r w:rsidRPr="0088406E">
        <w:rPr>
          <w:bCs/>
          <w:iCs/>
          <w:lang w:val="it-IT"/>
        </w:rPr>
        <w:t xml:space="preserve">data di rinvio </w:t>
      </w:r>
      <w:proofErr w:type="gramStart"/>
      <w:r w:rsidRPr="0088406E">
        <w:rPr>
          <w:bCs/>
          <w:iCs/>
          <w:lang w:val="it-IT"/>
        </w:rPr>
        <w:t>del oggetto</w:t>
      </w:r>
      <w:proofErr w:type="gramEnd"/>
      <w:r w:rsidRPr="0088406E">
        <w:rPr>
          <w:bCs/>
          <w:iCs/>
          <w:lang w:val="it-IT"/>
        </w:rPr>
        <w:t xml:space="preserve"> al mittente (nei casi di non </w:t>
      </w:r>
      <w:proofErr w:type="spellStart"/>
      <w:r w:rsidRPr="0088406E">
        <w:rPr>
          <w:bCs/>
          <w:iCs/>
          <w:lang w:val="it-IT"/>
        </w:rPr>
        <w:t>consegnabilità</w:t>
      </w:r>
      <w:proofErr w:type="spellEnd"/>
      <w:r w:rsidRPr="0088406E">
        <w:rPr>
          <w:bCs/>
          <w:iCs/>
          <w:lang w:val="it-IT"/>
        </w:rPr>
        <w:t xml:space="preserve">); </w:t>
      </w:r>
    </w:p>
    <w:p w14:paraId="2F80F7CC" w14:textId="77777777" w:rsidR="00B666F8" w:rsidRPr="00B919A2" w:rsidRDefault="00B666F8" w:rsidP="00B666F8">
      <w:pPr>
        <w:pStyle w:val="TextIndent2"/>
        <w:numPr>
          <w:ilvl w:val="1"/>
          <w:numId w:val="27"/>
        </w:numPr>
        <w:spacing w:before="120" w:line="240" w:lineRule="auto"/>
        <w:ind w:right="284"/>
        <w:rPr>
          <w:bCs/>
          <w:iCs/>
          <w:lang w:val="it-IT"/>
        </w:rPr>
      </w:pPr>
      <w:r w:rsidRPr="0088406E">
        <w:rPr>
          <w:bCs/>
          <w:iCs/>
          <w:lang w:val="it-IT"/>
        </w:rPr>
        <w:t>data del tentativo di consegna nei casi di emissione avviso di giacenza;</w:t>
      </w:r>
    </w:p>
    <w:p w14:paraId="01AF1ABD" w14:textId="77777777" w:rsidR="00B666F8" w:rsidRPr="00B919A2" w:rsidRDefault="00B666F8" w:rsidP="00B666F8">
      <w:pPr>
        <w:pStyle w:val="TextIndent2"/>
        <w:numPr>
          <w:ilvl w:val="1"/>
          <w:numId w:val="27"/>
        </w:numPr>
        <w:spacing w:before="120" w:line="240" w:lineRule="auto"/>
        <w:ind w:right="284"/>
        <w:rPr>
          <w:bCs/>
          <w:iCs/>
          <w:lang w:val="it-IT"/>
        </w:rPr>
      </w:pPr>
      <w:r w:rsidRPr="0088406E">
        <w:rPr>
          <w:bCs/>
          <w:iCs/>
          <w:lang w:val="it-IT"/>
        </w:rPr>
        <w:t>data di inizio giacenza.</w:t>
      </w:r>
    </w:p>
    <w:p w14:paraId="35A17F08" w14:textId="77777777" w:rsidR="00B666F8" w:rsidRPr="00B919A2" w:rsidRDefault="00B666F8" w:rsidP="00B666F8">
      <w:pPr>
        <w:spacing w:line="276" w:lineRule="auto"/>
      </w:pPr>
    </w:p>
    <w:p w14:paraId="0F931C7F" w14:textId="77777777" w:rsidR="00B666F8" w:rsidRPr="00B919A2" w:rsidRDefault="00B666F8" w:rsidP="00B666F8">
      <w:pPr>
        <w:spacing w:line="276" w:lineRule="auto"/>
      </w:pPr>
      <w:r w:rsidRPr="0088406E">
        <w:t xml:space="preserve">I dati di rendicontazione analitica restano presenti a sistema e consultabili per </w:t>
      </w:r>
      <w:proofErr w:type="gramStart"/>
      <w:r w:rsidRPr="0088406E">
        <w:t>6</w:t>
      </w:r>
      <w:proofErr w:type="gramEnd"/>
      <w:r w:rsidRPr="0088406E">
        <w:t xml:space="preserve"> mesi.</w:t>
      </w:r>
    </w:p>
    <w:p w14:paraId="19B8DC4D" w14:textId="77777777" w:rsidR="00B666F8" w:rsidRPr="00B919A2" w:rsidRDefault="00B666F8" w:rsidP="00B666F8">
      <w:pPr>
        <w:spacing w:line="276" w:lineRule="auto"/>
        <w:rPr>
          <w:bCs/>
        </w:rPr>
      </w:pPr>
      <w:r w:rsidRPr="0088406E">
        <w:rPr>
          <w:bCs/>
        </w:rPr>
        <w:t>La prima rendicontazione sarà disponibile entro le ore 8.00, a partire dal secondo giorno lavorativo successivo all’accettazione e i dati saranno aggiornati al giorno precedente.</w:t>
      </w:r>
    </w:p>
    <w:p w14:paraId="63E8373C" w14:textId="77777777" w:rsidR="00B666F8" w:rsidRPr="00F561F9" w:rsidRDefault="00B666F8" w:rsidP="00B666F8">
      <w:pPr>
        <w:spacing w:line="276" w:lineRule="auto"/>
        <w:rPr>
          <w:bCs/>
        </w:rPr>
      </w:pPr>
      <w:r w:rsidRPr="0088406E">
        <w:rPr>
          <w:bCs/>
        </w:rPr>
        <w:t>Le successive rendicontazioni avverranno ogni giorno e conterranno gli esiti degli oggetti relativi al giorno stesso e appartenenti a diverse postalizzazioni.</w:t>
      </w:r>
    </w:p>
    <w:p w14:paraId="5E9BDAA7" w14:textId="77777777" w:rsidR="00B666F8" w:rsidRPr="00B919A2" w:rsidRDefault="00B666F8" w:rsidP="00B666F8">
      <w:pPr>
        <w:spacing w:line="276" w:lineRule="auto"/>
      </w:pPr>
    </w:p>
    <w:p w14:paraId="1C201B0D" w14:textId="77777777" w:rsidR="00B666F8" w:rsidRDefault="00B666F8" w:rsidP="00B666F8">
      <w:pPr>
        <w:spacing w:line="276" w:lineRule="auto"/>
      </w:pPr>
      <w:r>
        <w:lastRenderedPageBreak/>
        <w:t xml:space="preserve">Nello specifico </w:t>
      </w:r>
      <w:r w:rsidRPr="0088406E">
        <w:t xml:space="preserve">il </w:t>
      </w:r>
      <w:r>
        <w:t>cliente</w:t>
      </w:r>
      <w:r w:rsidRPr="0088406E">
        <w:t xml:space="preserve"> seleziona la voce “</w:t>
      </w:r>
      <w:proofErr w:type="spellStart"/>
      <w:r>
        <w:t>Posteinteractive</w:t>
      </w:r>
      <w:proofErr w:type="spellEnd"/>
      <w:r w:rsidRPr="0088406E">
        <w:t>”:</w:t>
      </w:r>
    </w:p>
    <w:p w14:paraId="16BA8828" w14:textId="77777777" w:rsidR="00B666F8" w:rsidRPr="00B919A2" w:rsidRDefault="00B666F8" w:rsidP="00B666F8">
      <w:pPr>
        <w:spacing w:line="276" w:lineRule="auto"/>
      </w:pPr>
      <w:r>
        <w:rPr>
          <w:noProof/>
        </w:rPr>
        <w:drawing>
          <wp:inline distT="0" distB="0" distL="0" distR="0" wp14:anchorId="1DE6EC0A" wp14:editId="3EF9ECA3">
            <wp:extent cx="5939790" cy="2500630"/>
            <wp:effectExtent l="0" t="0" r="3810" b="0"/>
            <wp:docPr id="39943" name="Immagine 399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9"/>
                    <a:stretch>
                      <a:fillRect/>
                    </a:stretch>
                  </pic:blipFill>
                  <pic:spPr>
                    <a:xfrm>
                      <a:off x="0" y="0"/>
                      <a:ext cx="5939790" cy="2500630"/>
                    </a:xfrm>
                    <a:prstGeom prst="rect">
                      <a:avLst/>
                    </a:prstGeom>
                  </pic:spPr>
                </pic:pic>
              </a:graphicData>
            </a:graphic>
          </wp:inline>
        </w:drawing>
      </w:r>
    </w:p>
    <w:p w14:paraId="0D06367C" w14:textId="77777777" w:rsidR="00B666F8" w:rsidRPr="00B919A2" w:rsidRDefault="00B666F8" w:rsidP="00B666F8">
      <w:pPr>
        <w:spacing w:line="276" w:lineRule="auto"/>
      </w:pPr>
    </w:p>
    <w:p w14:paraId="4264DF41" w14:textId="77777777" w:rsidR="00B666F8" w:rsidRDefault="00B666F8" w:rsidP="00B666F8">
      <w:pPr>
        <w:spacing w:line="276" w:lineRule="auto"/>
      </w:pPr>
      <w:r w:rsidRPr="00B51DBA">
        <w:t>La scelta effettuata determina l</w:t>
      </w:r>
      <w:r w:rsidR="009F54C0">
        <w:t>a visualizzazione dei risultati</w:t>
      </w:r>
      <w:r w:rsidRPr="00B51DBA">
        <w:t xml:space="preserve"> che possono essere scaricati in diversi formati</w:t>
      </w:r>
      <w:r>
        <w:t xml:space="preserve">. </w:t>
      </w:r>
    </w:p>
    <w:p w14:paraId="32D5A0E6" w14:textId="77777777" w:rsidR="00B666F8" w:rsidRPr="00B919A2" w:rsidRDefault="00B666F8" w:rsidP="00B666F8">
      <w:pPr>
        <w:spacing w:line="276" w:lineRule="auto"/>
      </w:pPr>
      <w:r w:rsidRPr="0088406E">
        <w:t>Per il dettaglio del tracciato di rendicontazione si può fare riferimento all’allegato</w:t>
      </w:r>
      <w:r>
        <w:t xml:space="preserve"> “</w:t>
      </w:r>
      <w:r w:rsidRPr="0088406E">
        <w:t>Specifiche di rendicontazione</w:t>
      </w:r>
      <w:r>
        <w:t>”</w:t>
      </w:r>
      <w:r w:rsidRPr="0088406E">
        <w:t>.</w:t>
      </w:r>
    </w:p>
    <w:p w14:paraId="488A5AB1" w14:textId="77777777" w:rsidR="00B666F8" w:rsidRDefault="00B666F8" w:rsidP="00D20A30">
      <w:pPr>
        <w:jc w:val="left"/>
      </w:pPr>
    </w:p>
    <w:p w14:paraId="7EC6088C" w14:textId="77777777" w:rsidR="00B666F8" w:rsidRPr="0085133B" w:rsidRDefault="00B666F8" w:rsidP="00D20A30">
      <w:pPr>
        <w:jc w:val="left"/>
      </w:pPr>
    </w:p>
    <w:p w14:paraId="0E42D14F" w14:textId="77777777" w:rsidR="00D20A30" w:rsidRPr="005D5613" w:rsidRDefault="00D20A30" w:rsidP="001A4631">
      <w:pPr>
        <w:pStyle w:val="Titolo2"/>
        <w:numPr>
          <w:ilvl w:val="1"/>
          <w:numId w:val="9"/>
        </w:numPr>
      </w:pPr>
      <w:bookmarkStart w:id="125" w:name="_Toc13145361"/>
      <w:bookmarkStart w:id="126" w:name="_Toc58774799"/>
      <w:r w:rsidRPr="005D5613">
        <w:t>ARCHIVIO DOCUMENTALE</w:t>
      </w:r>
      <w:bookmarkEnd w:id="125"/>
      <w:bookmarkEnd w:id="126"/>
    </w:p>
    <w:bookmarkEnd w:id="108"/>
    <w:p w14:paraId="34646D49" w14:textId="77777777" w:rsidR="00D20A30" w:rsidRPr="00161009" w:rsidRDefault="00D20A30" w:rsidP="00D20A30">
      <w:pPr>
        <w:jc w:val="left"/>
      </w:pPr>
      <w:r w:rsidRPr="00C95F0A">
        <w:rPr>
          <w:color w:val="000000"/>
        </w:rPr>
        <w:t>La funzionalità c</w:t>
      </w:r>
      <w:r w:rsidRPr="00161009">
        <w:t>onsente di effettuare la ricerca dei documenti relativi ad Ordinativi di Lavoro (Servizi Integrati Notifica) e dei fascicoli precedentemente caricati dall’utente.</w:t>
      </w:r>
    </w:p>
    <w:p w14:paraId="0BC15C18" w14:textId="77777777" w:rsidR="00D20A30" w:rsidRDefault="00D20A30" w:rsidP="00D20A30">
      <w:pPr>
        <w:jc w:val="left"/>
      </w:pPr>
      <w:r w:rsidRPr="00161009">
        <w:t>Il menù di spalla sinistra che l’utente abilitato vede è il seguente</w:t>
      </w:r>
      <w:r w:rsidRPr="00A84988">
        <w:t>:</w:t>
      </w:r>
    </w:p>
    <w:p w14:paraId="13F6BEA4" w14:textId="77777777" w:rsidR="00D20A30" w:rsidRPr="00A84988" w:rsidRDefault="0075285A" w:rsidP="00D20A30">
      <w:pPr>
        <w:jc w:val="left"/>
      </w:pPr>
      <w:r>
        <w:rPr>
          <w:noProof/>
        </w:rPr>
        <mc:AlternateContent>
          <mc:Choice Requires="wps">
            <w:drawing>
              <wp:anchor distT="0" distB="0" distL="114300" distR="114300" simplePos="0" relativeHeight="251652608" behindDoc="0" locked="0" layoutInCell="1" allowOverlap="1" wp14:anchorId="14F7FB1D" wp14:editId="08694F78">
                <wp:simplePos x="0" y="0"/>
                <wp:positionH relativeFrom="margin">
                  <wp:align>left</wp:align>
                </wp:positionH>
                <wp:positionV relativeFrom="paragraph">
                  <wp:posOffset>1454785</wp:posOffset>
                </wp:positionV>
                <wp:extent cx="1362075" cy="209550"/>
                <wp:effectExtent l="0" t="0" r="28575" b="19050"/>
                <wp:wrapNone/>
                <wp:docPr id="308" name="Rettangolo 30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362075" cy="209550"/>
                        </a:xfrm>
                        <a:prstGeom prst="rect">
                          <a:avLst/>
                        </a:prstGeom>
                        <a:noFill/>
                        <a:ln w="25400" cap="flat" cmpd="sng" algn="ctr">
                          <a:solidFill>
                            <a:srgbClr val="FF0000"/>
                          </a:solidFill>
                          <a:prstDash val="solid"/>
                        </a:ln>
                        <a:effectLst/>
                      </wps:spPr>
                      <wps:txbx>
                        <w:txbxContent>
                          <w:p w14:paraId="148D2965" w14:textId="77777777" w:rsidR="00AD00E4" w:rsidRDefault="00AD00E4" w:rsidP="00D20A30"/>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4F7FB1D" id="Rettangolo 308" o:spid="_x0000_s1040" style="position:absolute;margin-left:0;margin-top:114.55pt;width:107.25pt;height:16.5pt;z-index:251652608;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" filled="f" strokecolor="red" strokeweight="2pt">
                <v:path arrowok="t"/>
                <v:textbox>
                  <w:txbxContent>
                    <w:p w14:paraId="148D2965" w14:textId="77777777" w:rsidR="00AD00E4" w:rsidRDefault="00AD00E4" w:rsidP="00D20A30"/>
                  </w:txbxContent>
                </v:textbox>
                <w10:wrap anchorx="margin"/>
              </v:rect>
            </w:pict>
          </mc:Fallback>
        </mc:AlternateContent>
      </w:r>
      <w:r w:rsidRPr="00140F0B">
        <w:rPr>
          <w:noProof/>
        </w:rPr>
        <w:drawing>
          <wp:inline distT="0" distB="0" distL="0" distR="0" wp14:anchorId="4B1A7075" wp14:editId="50590561">
            <wp:extent cx="1621234" cy="2573290"/>
            <wp:effectExtent l="0" t="0" r="0" b="0"/>
            <wp:docPr id="68" name="Immagine 3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306"/>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1652776" cy="2623355"/>
                    </a:xfrm>
                    <a:prstGeom prst="rect">
                      <a:avLst/>
                    </a:prstGeom>
                    <a:noFill/>
                    <a:ln>
                      <a:noFill/>
                    </a:ln>
                  </pic:spPr>
                </pic:pic>
              </a:graphicData>
            </a:graphic>
          </wp:inline>
        </w:drawing>
      </w:r>
    </w:p>
    <w:p w14:paraId="7BFC5CB6" w14:textId="77777777" w:rsidR="00D20A30" w:rsidRPr="00161009" w:rsidRDefault="00D20A30" w:rsidP="00D20A30">
      <w:r w:rsidRPr="00161009">
        <w:t>Al click su “Archivio documentale” l’utente atterra su una pagina strutturata come di seguito:</w:t>
      </w:r>
    </w:p>
    <w:p w14:paraId="1B7DA8BB" w14:textId="77777777" w:rsidR="0069504A" w:rsidRPr="00CC1A64" w:rsidRDefault="0075285A" w:rsidP="00CC1A64">
      <w:r w:rsidRPr="00140F0B">
        <w:rPr>
          <w:noProof/>
        </w:rPr>
        <w:lastRenderedPageBreak/>
        <w:drawing>
          <wp:inline distT="0" distB="0" distL="0" distR="0" wp14:anchorId="02304205" wp14:editId="10615CE3">
            <wp:extent cx="6334760" cy="3167380"/>
            <wp:effectExtent l="0" t="0" r="0" b="0"/>
            <wp:docPr id="69" name="Immagine 3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310"/>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6334760" cy="3167380"/>
                    </a:xfrm>
                    <a:prstGeom prst="rect">
                      <a:avLst/>
                    </a:prstGeom>
                    <a:noFill/>
                    <a:ln>
                      <a:noFill/>
                    </a:ln>
                  </pic:spPr>
                </pic:pic>
              </a:graphicData>
            </a:graphic>
          </wp:inline>
        </w:drawing>
      </w:r>
    </w:p>
    <w:p w14:paraId="3EBED617" w14:textId="09451C89" w:rsidR="009F2759" w:rsidRDefault="009F2759" w:rsidP="009F2759"/>
    <w:sectPr w:rsidR="009F2759" w:rsidSect="009B0EB3">
      <w:footerReference w:type="default" r:id="rId82"/>
      <w:pgSz w:w="11906" w:h="16838" w:code="9"/>
      <w:pgMar w:top="1985" w:right="1134" w:bottom="1701" w:left="1418" w:header="567" w:footer="567"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CB3B2A1" w14:textId="77777777" w:rsidR="002303E3" w:rsidRDefault="002303E3">
      <w:r>
        <w:separator/>
      </w:r>
    </w:p>
  </w:endnote>
  <w:endnote w:type="continuationSeparator" w:id="0">
    <w:p w14:paraId="0375FB1A" w14:textId="77777777" w:rsidR="002303E3" w:rsidRDefault="002303E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Tahoma">
    <w:altName w:val="Arial"/>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00006FF" w:usb1="0000FCFF" w:usb2="00000001" w:usb3="00000000" w:csb0="0000019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89F2696" w14:textId="77777777" w:rsidR="000C4E6D" w:rsidRDefault="000C4E6D">
    <w:pPr>
      <w:pStyle w:val="Pidipa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BC9AF4" w14:textId="77777777" w:rsidR="00AD00E4" w:rsidRDefault="00AD00E4">
    <w:pPr>
      <w:jc w:val="left"/>
      <w:rPr>
        <w:sz w:val="12"/>
        <w:szCs w:val="12"/>
      </w:rPr>
    </w:pPr>
  </w:p>
  <w:p w14:paraId="301C603D" w14:textId="77777777" w:rsidR="00AD00E4" w:rsidRPr="00612A2D" w:rsidRDefault="00AD00E4">
    <w:pPr>
      <w:jc w:val="left"/>
      <w:rPr>
        <w:sz w:val="12"/>
        <w:szCs w:val="12"/>
      </w:rPr>
    </w:pPr>
  </w:p>
  <w:p w14:paraId="4D74E1D6" w14:textId="77777777" w:rsidR="00AD00E4" w:rsidRDefault="00AD00E4">
    <w:pPr>
      <w:pStyle w:val="Pidipagina"/>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7039B76" w14:textId="77777777" w:rsidR="000C4E6D" w:rsidRDefault="000C4E6D">
    <w:pPr>
      <w:pStyle w:val="Pidipagina"/>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jc w:val="center"/>
      <w:tblBorders>
        <w:top w:val="single" w:sz="12" w:space="0" w:color="0000FF"/>
      </w:tblBorders>
      <w:tblLayout w:type="fixed"/>
      <w:tblLook w:val="0000" w:firstRow="0" w:lastRow="0" w:firstColumn="0" w:lastColumn="0" w:noHBand="0" w:noVBand="0"/>
    </w:tblPr>
    <w:tblGrid>
      <w:gridCol w:w="7090"/>
      <w:gridCol w:w="1274"/>
      <w:gridCol w:w="993"/>
    </w:tblGrid>
    <w:tr w:rsidR="00AD00E4" w:rsidRPr="003E6348" w14:paraId="12DAB2BC" w14:textId="77777777" w:rsidTr="003E6348">
      <w:trPr>
        <w:cantSplit/>
        <w:trHeight w:hRule="exact" w:val="290"/>
        <w:jc w:val="center"/>
      </w:trPr>
      <w:tc>
        <w:tcPr>
          <w:tcW w:w="7090" w:type="dxa"/>
          <w:tcBorders>
            <w:top w:val="single" w:sz="12" w:space="0" w:color="0000FF"/>
          </w:tcBorders>
          <w:vAlign w:val="center"/>
        </w:tcPr>
        <w:p w14:paraId="1FA848C2" w14:textId="77777777" w:rsidR="00AD00E4" w:rsidRPr="003E6348" w:rsidRDefault="00AD00E4" w:rsidP="000A2FD5">
          <w:pPr>
            <w:jc w:val="left"/>
            <w:rPr>
              <w:sz w:val="18"/>
              <w:szCs w:val="18"/>
            </w:rPr>
          </w:pPr>
          <w:r w:rsidRPr="003E6348">
            <w:rPr>
              <w:i/>
              <w:color w:val="0000FF"/>
              <w:sz w:val="18"/>
              <w:szCs w:val="18"/>
            </w:rPr>
            <w:t xml:space="preserve">Proprietà di </w:t>
          </w:r>
          <w:r w:rsidRPr="003E6348">
            <w:rPr>
              <w:b/>
              <w:bCs/>
              <w:i/>
              <w:color w:val="0000FF"/>
              <w:sz w:val="18"/>
              <w:szCs w:val="18"/>
            </w:rPr>
            <w:t>Poste Italiane S.p.A</w:t>
          </w:r>
          <w:r w:rsidRPr="003E6348">
            <w:rPr>
              <w:b/>
              <w:i/>
              <w:color w:val="0000FF"/>
              <w:sz w:val="18"/>
              <w:szCs w:val="18"/>
            </w:rPr>
            <w:t xml:space="preserve">. </w:t>
          </w:r>
          <w:r w:rsidRPr="003E6348">
            <w:rPr>
              <w:i/>
              <w:color w:val="0000FF"/>
              <w:sz w:val="18"/>
              <w:szCs w:val="18"/>
            </w:rPr>
            <w:t xml:space="preserve"> - Tutti i diritti riservati a termine di legge  </w:t>
          </w:r>
        </w:p>
      </w:tc>
      <w:tc>
        <w:tcPr>
          <w:tcW w:w="1274" w:type="dxa"/>
          <w:tcBorders>
            <w:top w:val="single" w:sz="12" w:space="0" w:color="0000FF"/>
          </w:tcBorders>
          <w:vAlign w:val="center"/>
        </w:tcPr>
        <w:p w14:paraId="15FC0C9A" w14:textId="77777777" w:rsidR="00AD00E4" w:rsidRPr="003E6348" w:rsidRDefault="00AD00E4" w:rsidP="000A2FD5">
          <w:pPr>
            <w:ind w:right="-108"/>
            <w:jc w:val="right"/>
            <w:rPr>
              <w:b/>
              <w:bCs/>
              <w:color w:val="0000FF"/>
              <w:sz w:val="18"/>
              <w:szCs w:val="18"/>
            </w:rPr>
          </w:pPr>
          <w:r w:rsidRPr="003E6348">
            <w:rPr>
              <w:b/>
              <w:bCs/>
              <w:color w:val="0000FF"/>
              <w:sz w:val="18"/>
              <w:szCs w:val="18"/>
            </w:rPr>
            <w:t>Pagina</w:t>
          </w:r>
        </w:p>
      </w:tc>
      <w:tc>
        <w:tcPr>
          <w:tcW w:w="993" w:type="dxa"/>
          <w:tcBorders>
            <w:top w:val="single" w:sz="12" w:space="0" w:color="0000FF"/>
          </w:tcBorders>
          <w:vAlign w:val="center"/>
        </w:tcPr>
        <w:p w14:paraId="017C266C" w14:textId="77777777" w:rsidR="00AD00E4" w:rsidRPr="003E6348" w:rsidRDefault="00AD00E4" w:rsidP="000A2FD5">
          <w:pPr>
            <w:jc w:val="left"/>
            <w:rPr>
              <w:color w:val="0000FF"/>
              <w:sz w:val="18"/>
              <w:szCs w:val="18"/>
            </w:rPr>
          </w:pPr>
          <w:r w:rsidRPr="003E6348">
            <w:rPr>
              <w:color w:val="0000FF"/>
              <w:sz w:val="18"/>
              <w:szCs w:val="18"/>
            </w:rPr>
            <w:fldChar w:fldCharType="begin"/>
          </w:r>
          <w:r w:rsidRPr="003E6348">
            <w:rPr>
              <w:color w:val="0000FF"/>
              <w:sz w:val="18"/>
              <w:szCs w:val="18"/>
            </w:rPr>
            <w:instrText xml:space="preserve"> PAGE </w:instrText>
          </w:r>
          <w:r w:rsidRPr="003E6348">
            <w:rPr>
              <w:color w:val="0000FF"/>
              <w:sz w:val="18"/>
              <w:szCs w:val="18"/>
            </w:rPr>
            <w:fldChar w:fldCharType="separate"/>
          </w:r>
          <w:r w:rsidR="002E3412">
            <w:rPr>
              <w:noProof/>
              <w:color w:val="0000FF"/>
              <w:sz w:val="18"/>
              <w:szCs w:val="18"/>
            </w:rPr>
            <w:t>10</w:t>
          </w:r>
          <w:r w:rsidRPr="003E6348">
            <w:rPr>
              <w:color w:val="0000FF"/>
              <w:sz w:val="18"/>
              <w:szCs w:val="18"/>
            </w:rPr>
            <w:fldChar w:fldCharType="end"/>
          </w:r>
          <w:r w:rsidRPr="003E6348">
            <w:rPr>
              <w:color w:val="0000FF"/>
              <w:sz w:val="18"/>
              <w:szCs w:val="18"/>
            </w:rPr>
            <w:t xml:space="preserve"> di </w:t>
          </w:r>
          <w:r w:rsidRPr="003E6348">
            <w:rPr>
              <w:color w:val="0000FF"/>
              <w:sz w:val="18"/>
              <w:szCs w:val="18"/>
            </w:rPr>
            <w:fldChar w:fldCharType="begin"/>
          </w:r>
          <w:r w:rsidRPr="003E6348">
            <w:rPr>
              <w:color w:val="0000FF"/>
              <w:sz w:val="18"/>
              <w:szCs w:val="18"/>
            </w:rPr>
            <w:instrText xml:space="preserve"> NUMPAGES </w:instrText>
          </w:r>
          <w:r w:rsidRPr="003E6348">
            <w:rPr>
              <w:color w:val="0000FF"/>
              <w:sz w:val="18"/>
              <w:szCs w:val="18"/>
            </w:rPr>
            <w:fldChar w:fldCharType="separate"/>
          </w:r>
          <w:r w:rsidR="002E3412">
            <w:rPr>
              <w:noProof/>
              <w:color w:val="0000FF"/>
              <w:sz w:val="18"/>
              <w:szCs w:val="18"/>
            </w:rPr>
            <w:t>41</w:t>
          </w:r>
          <w:r w:rsidRPr="003E6348">
            <w:rPr>
              <w:color w:val="0000FF"/>
              <w:sz w:val="18"/>
              <w:szCs w:val="18"/>
            </w:rPr>
            <w:fldChar w:fldCharType="end"/>
          </w:r>
        </w:p>
      </w:tc>
    </w:tr>
  </w:tbl>
  <w:p w14:paraId="6B07A44C" w14:textId="77777777" w:rsidR="00AD00E4" w:rsidRDefault="00AD00E4">
    <w:pPr>
      <w:rPr>
        <w:sz w:val="16"/>
        <w:szCs w:val="16"/>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38F14FE" w14:textId="77777777" w:rsidR="002303E3" w:rsidRDefault="002303E3">
      <w:r>
        <w:separator/>
      </w:r>
    </w:p>
  </w:footnote>
  <w:footnote w:type="continuationSeparator" w:id="0">
    <w:p w14:paraId="2236596D" w14:textId="77777777" w:rsidR="002303E3" w:rsidRDefault="002303E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6FF8C4C" w14:textId="77777777" w:rsidR="000C4E6D" w:rsidRDefault="000C4E6D">
    <w:pPr>
      <w:pStyle w:val="Intestazion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jc w:val="center"/>
      <w:tblLayout w:type="fixed"/>
      <w:tblLook w:val="0000" w:firstRow="0" w:lastRow="0" w:firstColumn="0" w:lastColumn="0" w:noHBand="0" w:noVBand="0"/>
    </w:tblPr>
    <w:tblGrid>
      <w:gridCol w:w="994"/>
      <w:gridCol w:w="4819"/>
      <w:gridCol w:w="425"/>
      <w:gridCol w:w="851"/>
      <w:gridCol w:w="2267"/>
    </w:tblGrid>
    <w:tr w:rsidR="00AD00E4" w14:paraId="516198D5" w14:textId="77777777" w:rsidTr="009C5A33">
      <w:trPr>
        <w:cantSplit/>
        <w:trHeight w:val="567"/>
        <w:jc w:val="center"/>
      </w:trPr>
      <w:tc>
        <w:tcPr>
          <w:tcW w:w="6238" w:type="dxa"/>
          <w:gridSpan w:val="3"/>
          <w:shd w:val="clear" w:color="auto" w:fill="auto"/>
          <w:vAlign w:val="center"/>
        </w:tcPr>
        <w:p w14:paraId="0D74EA01" w14:textId="77777777" w:rsidR="00AD00E4" w:rsidRPr="00AF352B" w:rsidRDefault="00AD00E4" w:rsidP="00940FDF">
          <w:pPr>
            <w:ind w:right="-108"/>
            <w:jc w:val="left"/>
            <w:rPr>
              <w:color w:val="0000FF"/>
            </w:rPr>
          </w:pPr>
          <w:r w:rsidRPr="00BF175E">
            <w:rPr>
              <w:b/>
              <w:color w:val="33338F"/>
              <w:sz w:val="24"/>
            </w:rPr>
            <w:t>Posta, Comunicazione e Logistica</w:t>
          </w:r>
        </w:p>
      </w:tc>
      <w:tc>
        <w:tcPr>
          <w:tcW w:w="3118" w:type="dxa"/>
          <w:gridSpan w:val="2"/>
          <w:shd w:val="clear" w:color="auto" w:fill="auto"/>
          <w:vAlign w:val="center"/>
        </w:tcPr>
        <w:p w14:paraId="5941EE58" w14:textId="77777777" w:rsidR="00AD00E4" w:rsidRPr="00AF352B" w:rsidRDefault="00AD00E4" w:rsidP="00940FDF">
          <w:pPr>
            <w:jc w:val="center"/>
            <w:rPr>
              <w:color w:val="0000FF"/>
            </w:rPr>
          </w:pPr>
          <w:r w:rsidRPr="00AF5DE6">
            <w:rPr>
              <w:noProof/>
            </w:rPr>
            <w:drawing>
              <wp:inline distT="0" distB="0" distL="0" distR="0" wp14:anchorId="55E87266" wp14:editId="5179900A">
                <wp:extent cx="1565275" cy="278130"/>
                <wp:effectExtent l="0" t="0" r="0" b="0"/>
                <wp:docPr id="7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565275" cy="278130"/>
                        </a:xfrm>
                        <a:prstGeom prst="rect">
                          <a:avLst/>
                        </a:prstGeom>
                        <a:noFill/>
                        <a:ln>
                          <a:noFill/>
                        </a:ln>
                      </pic:spPr>
                    </pic:pic>
                  </a:graphicData>
                </a:graphic>
              </wp:inline>
            </w:drawing>
          </w:r>
        </w:p>
      </w:tc>
    </w:tr>
    <w:tr w:rsidR="00AD00E4" w:rsidRPr="00704DF2" w14:paraId="319E5636" w14:textId="77777777" w:rsidTr="00D407A9">
      <w:trPr>
        <w:cantSplit/>
        <w:trHeight w:val="283"/>
        <w:jc w:val="center"/>
      </w:trPr>
      <w:tc>
        <w:tcPr>
          <w:tcW w:w="994" w:type="dxa"/>
          <w:vAlign w:val="center"/>
        </w:tcPr>
        <w:p w14:paraId="28310EAE" w14:textId="77777777" w:rsidR="00AD00E4" w:rsidRPr="00166512" w:rsidRDefault="00AD00E4" w:rsidP="00940FDF">
          <w:pPr>
            <w:ind w:right="-108"/>
            <w:jc w:val="right"/>
            <w:rPr>
              <w:b/>
              <w:color w:val="0000FF"/>
              <w:sz w:val="18"/>
              <w:szCs w:val="18"/>
            </w:rPr>
          </w:pPr>
          <w:r w:rsidRPr="00166512">
            <w:rPr>
              <w:b/>
              <w:color w:val="0000FF"/>
              <w:sz w:val="18"/>
              <w:szCs w:val="18"/>
            </w:rPr>
            <w:t>Tipologia</w:t>
          </w:r>
        </w:p>
      </w:tc>
      <w:tc>
        <w:tcPr>
          <w:tcW w:w="4819" w:type="dxa"/>
          <w:vAlign w:val="center"/>
        </w:tcPr>
        <w:p w14:paraId="7D0CE0E1" w14:textId="77777777" w:rsidR="00AD00E4" w:rsidRPr="00166512" w:rsidRDefault="00AD00E4" w:rsidP="00940FDF">
          <w:pPr>
            <w:ind w:left="34"/>
            <w:jc w:val="left"/>
            <w:rPr>
              <w:iCs/>
              <w:caps/>
              <w:sz w:val="18"/>
              <w:szCs w:val="18"/>
            </w:rPr>
          </w:pPr>
          <w:r>
            <w:rPr>
              <w:iCs/>
              <w:caps/>
              <w:sz w:val="18"/>
              <w:szCs w:val="18"/>
            </w:rPr>
            <w:t>scheda tecnica prodotto</w:t>
          </w:r>
        </w:p>
      </w:tc>
      <w:tc>
        <w:tcPr>
          <w:tcW w:w="1276" w:type="dxa"/>
          <w:gridSpan w:val="2"/>
          <w:vAlign w:val="center"/>
        </w:tcPr>
        <w:p w14:paraId="721C165D" w14:textId="77777777" w:rsidR="00AD00E4" w:rsidRPr="00166512" w:rsidRDefault="00AD00E4" w:rsidP="00940FDF">
          <w:pPr>
            <w:tabs>
              <w:tab w:val="left" w:pos="1593"/>
            </w:tabs>
            <w:ind w:right="-108"/>
            <w:jc w:val="right"/>
            <w:rPr>
              <w:b/>
              <w:color w:val="0000FF"/>
              <w:sz w:val="18"/>
              <w:szCs w:val="18"/>
            </w:rPr>
          </w:pPr>
          <w:r w:rsidRPr="00166512">
            <w:rPr>
              <w:b/>
              <w:color w:val="0000FF"/>
              <w:sz w:val="18"/>
              <w:szCs w:val="18"/>
            </w:rPr>
            <w:t xml:space="preserve">Codice  </w:t>
          </w:r>
        </w:p>
      </w:tc>
      <w:tc>
        <w:tcPr>
          <w:tcW w:w="2267" w:type="dxa"/>
          <w:vAlign w:val="center"/>
        </w:tcPr>
        <w:p w14:paraId="3A92ED17" w14:textId="77777777" w:rsidR="00AD00E4" w:rsidRPr="00166512" w:rsidRDefault="00AD00E4" w:rsidP="00940FDF">
          <w:pPr>
            <w:rPr>
              <w:bCs/>
              <w:caps/>
              <w:sz w:val="18"/>
              <w:szCs w:val="18"/>
            </w:rPr>
          </w:pPr>
          <w:r w:rsidRPr="00AA1F10">
            <w:rPr>
              <w:bCs/>
              <w:caps/>
              <w:sz w:val="18"/>
              <w:szCs w:val="18"/>
            </w:rPr>
            <w:t>PRS.ALSER.STA.1</w:t>
          </w:r>
        </w:p>
      </w:tc>
    </w:tr>
    <w:tr w:rsidR="00AD00E4" w:rsidRPr="00704DF2" w14:paraId="09681702" w14:textId="77777777" w:rsidTr="00D407A9">
      <w:trPr>
        <w:cantSplit/>
        <w:trHeight w:val="283"/>
        <w:jc w:val="center"/>
      </w:trPr>
      <w:tc>
        <w:tcPr>
          <w:tcW w:w="994" w:type="dxa"/>
          <w:vAlign w:val="center"/>
        </w:tcPr>
        <w:p w14:paraId="225E1AB4" w14:textId="77777777" w:rsidR="00AD00E4" w:rsidRPr="00166512" w:rsidRDefault="00AD00E4" w:rsidP="00940FDF">
          <w:pPr>
            <w:ind w:right="-108"/>
            <w:jc w:val="right"/>
            <w:rPr>
              <w:b/>
              <w:color w:val="0000FF"/>
              <w:sz w:val="18"/>
              <w:szCs w:val="18"/>
            </w:rPr>
          </w:pPr>
          <w:r w:rsidRPr="00166512">
            <w:rPr>
              <w:b/>
              <w:color w:val="0000FF"/>
              <w:sz w:val="18"/>
              <w:szCs w:val="18"/>
            </w:rPr>
            <w:t xml:space="preserve"> Sicurezza</w:t>
          </w:r>
        </w:p>
      </w:tc>
      <w:tc>
        <w:tcPr>
          <w:tcW w:w="4819" w:type="dxa"/>
          <w:vAlign w:val="center"/>
        </w:tcPr>
        <w:p w14:paraId="0F333101" w14:textId="77777777" w:rsidR="00AD00E4" w:rsidRPr="00166512" w:rsidRDefault="00AD00E4" w:rsidP="00940FDF">
          <w:pPr>
            <w:rPr>
              <w:sz w:val="18"/>
              <w:szCs w:val="18"/>
            </w:rPr>
          </w:pPr>
          <w:r w:rsidRPr="00166512">
            <w:rPr>
              <w:sz w:val="18"/>
              <w:szCs w:val="18"/>
            </w:rPr>
            <w:t xml:space="preserve">Uso Interno </w:t>
          </w:r>
        </w:p>
      </w:tc>
      <w:tc>
        <w:tcPr>
          <w:tcW w:w="1276" w:type="dxa"/>
          <w:gridSpan w:val="2"/>
          <w:vAlign w:val="center"/>
        </w:tcPr>
        <w:p w14:paraId="39EB9D06" w14:textId="77777777" w:rsidR="00AD00E4" w:rsidRPr="00166512" w:rsidRDefault="00AD00E4" w:rsidP="00940FDF">
          <w:pPr>
            <w:tabs>
              <w:tab w:val="left" w:pos="1593"/>
            </w:tabs>
            <w:ind w:right="-108"/>
            <w:jc w:val="right"/>
            <w:rPr>
              <w:b/>
              <w:color w:val="0000FF"/>
              <w:sz w:val="18"/>
              <w:szCs w:val="18"/>
            </w:rPr>
          </w:pPr>
          <w:r w:rsidRPr="00166512">
            <w:rPr>
              <w:b/>
              <w:color w:val="0000FF"/>
              <w:sz w:val="18"/>
              <w:szCs w:val="18"/>
            </w:rPr>
            <w:t xml:space="preserve">Data </w:t>
          </w:r>
        </w:p>
      </w:tc>
      <w:tc>
        <w:tcPr>
          <w:tcW w:w="2267" w:type="dxa"/>
          <w:vAlign w:val="center"/>
        </w:tcPr>
        <w:p w14:paraId="1EF3C8B9" w14:textId="02E2F1BE" w:rsidR="00AD00E4" w:rsidRPr="00166512" w:rsidRDefault="000C4E6D" w:rsidP="00940FDF">
          <w:pPr>
            <w:rPr>
              <w:bCs/>
              <w:caps/>
              <w:sz w:val="18"/>
              <w:szCs w:val="18"/>
            </w:rPr>
          </w:pPr>
          <w:r>
            <w:rPr>
              <w:bCs/>
              <w:caps/>
              <w:sz w:val="18"/>
              <w:szCs w:val="18"/>
            </w:rPr>
            <w:t>30</w:t>
          </w:r>
          <w:r w:rsidR="00AD00E4">
            <w:rPr>
              <w:bCs/>
              <w:caps/>
              <w:sz w:val="18"/>
              <w:szCs w:val="18"/>
            </w:rPr>
            <w:t>/0</w:t>
          </w:r>
          <w:r w:rsidR="00F44D4D">
            <w:rPr>
              <w:bCs/>
              <w:caps/>
              <w:sz w:val="18"/>
              <w:szCs w:val="18"/>
            </w:rPr>
            <w:t>5</w:t>
          </w:r>
          <w:r w:rsidR="00AD00E4">
            <w:rPr>
              <w:bCs/>
              <w:caps/>
              <w:sz w:val="18"/>
              <w:szCs w:val="18"/>
            </w:rPr>
            <w:t>/202</w:t>
          </w:r>
          <w:r w:rsidR="00F44D4D">
            <w:rPr>
              <w:bCs/>
              <w:caps/>
              <w:sz w:val="18"/>
              <w:szCs w:val="18"/>
            </w:rPr>
            <w:t>4</w:t>
          </w:r>
        </w:p>
      </w:tc>
    </w:tr>
    <w:tr w:rsidR="00AD00E4" w:rsidRPr="00704DF2" w14:paraId="443BB944" w14:textId="77777777" w:rsidTr="00D407A9">
      <w:trPr>
        <w:cantSplit/>
        <w:trHeight w:val="283"/>
        <w:jc w:val="center"/>
      </w:trPr>
      <w:tc>
        <w:tcPr>
          <w:tcW w:w="994" w:type="dxa"/>
          <w:vAlign w:val="center"/>
        </w:tcPr>
        <w:p w14:paraId="79476B3C" w14:textId="77777777" w:rsidR="00AD00E4" w:rsidRPr="00166512" w:rsidRDefault="00AD00E4" w:rsidP="00940FDF">
          <w:pPr>
            <w:ind w:right="-108"/>
            <w:jc w:val="right"/>
            <w:rPr>
              <w:b/>
              <w:color w:val="0000FF"/>
              <w:sz w:val="18"/>
              <w:szCs w:val="18"/>
            </w:rPr>
          </w:pPr>
          <w:r w:rsidRPr="00166512">
            <w:rPr>
              <w:b/>
              <w:color w:val="0000FF"/>
              <w:sz w:val="18"/>
              <w:szCs w:val="18"/>
            </w:rPr>
            <w:t>Titolo</w:t>
          </w:r>
        </w:p>
      </w:tc>
      <w:tc>
        <w:tcPr>
          <w:tcW w:w="4819" w:type="dxa"/>
          <w:vAlign w:val="center"/>
        </w:tcPr>
        <w:p w14:paraId="43E9CFE3" w14:textId="77777777" w:rsidR="00AD00E4" w:rsidRPr="00166512" w:rsidRDefault="00AD00E4" w:rsidP="00940FDF">
          <w:pPr>
            <w:ind w:left="34"/>
            <w:jc w:val="left"/>
            <w:rPr>
              <w:b/>
              <w:iCs/>
              <w:caps/>
              <w:color w:val="0000FF"/>
              <w:sz w:val="18"/>
              <w:szCs w:val="18"/>
            </w:rPr>
          </w:pPr>
          <w:r>
            <w:rPr>
              <w:b/>
              <w:iCs/>
              <w:caps/>
              <w:color w:val="0000FF"/>
              <w:sz w:val="18"/>
              <w:szCs w:val="18"/>
            </w:rPr>
            <w:t>specifiche tecniche portale invia e controlla</w:t>
          </w:r>
        </w:p>
      </w:tc>
      <w:tc>
        <w:tcPr>
          <w:tcW w:w="1276" w:type="dxa"/>
          <w:gridSpan w:val="2"/>
          <w:vAlign w:val="center"/>
        </w:tcPr>
        <w:p w14:paraId="7BD9114D" w14:textId="77777777" w:rsidR="00AD00E4" w:rsidRPr="00166512" w:rsidRDefault="00AD00E4" w:rsidP="00940FDF">
          <w:pPr>
            <w:tabs>
              <w:tab w:val="left" w:pos="1593"/>
            </w:tabs>
            <w:ind w:right="-108"/>
            <w:jc w:val="right"/>
            <w:rPr>
              <w:b/>
              <w:color w:val="0000FF"/>
              <w:sz w:val="18"/>
              <w:szCs w:val="18"/>
            </w:rPr>
          </w:pPr>
          <w:r w:rsidRPr="00166512">
            <w:rPr>
              <w:b/>
              <w:color w:val="0000FF"/>
              <w:sz w:val="18"/>
              <w:szCs w:val="18"/>
            </w:rPr>
            <w:t>Versione</w:t>
          </w:r>
        </w:p>
      </w:tc>
      <w:tc>
        <w:tcPr>
          <w:tcW w:w="2267" w:type="dxa"/>
          <w:vAlign w:val="center"/>
        </w:tcPr>
        <w:p w14:paraId="5179AF02" w14:textId="5760C723" w:rsidR="00AD00E4" w:rsidRPr="00166512" w:rsidRDefault="00F44D4D" w:rsidP="00940FDF">
          <w:pPr>
            <w:rPr>
              <w:bCs/>
              <w:caps/>
              <w:sz w:val="18"/>
              <w:szCs w:val="18"/>
            </w:rPr>
          </w:pPr>
          <w:r>
            <w:rPr>
              <w:bCs/>
              <w:caps/>
              <w:sz w:val="18"/>
              <w:szCs w:val="18"/>
            </w:rPr>
            <w:t>6</w:t>
          </w:r>
          <w:r w:rsidR="00AD00E4">
            <w:rPr>
              <w:bCs/>
              <w:caps/>
              <w:sz w:val="18"/>
              <w:szCs w:val="18"/>
            </w:rPr>
            <w:t>.0</w:t>
          </w:r>
        </w:p>
      </w:tc>
    </w:tr>
    <w:tr w:rsidR="00AD00E4" w:rsidRPr="00704DF2" w14:paraId="34E2309E" w14:textId="77777777" w:rsidTr="00D407A9">
      <w:trPr>
        <w:cantSplit/>
        <w:trHeight w:val="283"/>
        <w:jc w:val="center"/>
      </w:trPr>
      <w:tc>
        <w:tcPr>
          <w:tcW w:w="994" w:type="dxa"/>
          <w:vAlign w:val="center"/>
        </w:tcPr>
        <w:p w14:paraId="423F41DD" w14:textId="77777777" w:rsidR="00AD00E4" w:rsidRPr="00166512" w:rsidRDefault="00AD00E4" w:rsidP="00940FDF">
          <w:pPr>
            <w:ind w:right="-108"/>
            <w:jc w:val="right"/>
            <w:rPr>
              <w:b/>
              <w:color w:val="33338F"/>
              <w:sz w:val="18"/>
              <w:szCs w:val="18"/>
            </w:rPr>
          </w:pPr>
        </w:p>
      </w:tc>
      <w:tc>
        <w:tcPr>
          <w:tcW w:w="4819" w:type="dxa"/>
          <w:vAlign w:val="center"/>
        </w:tcPr>
        <w:p w14:paraId="0FCEA529" w14:textId="77777777" w:rsidR="00AD00E4" w:rsidRPr="00166512" w:rsidRDefault="00AD00E4" w:rsidP="00940FDF">
          <w:pPr>
            <w:ind w:left="34"/>
            <w:jc w:val="left"/>
            <w:rPr>
              <w:b/>
              <w:color w:val="33338F"/>
              <w:sz w:val="18"/>
              <w:szCs w:val="18"/>
            </w:rPr>
          </w:pPr>
        </w:p>
      </w:tc>
      <w:tc>
        <w:tcPr>
          <w:tcW w:w="1276" w:type="dxa"/>
          <w:gridSpan w:val="2"/>
          <w:vAlign w:val="center"/>
        </w:tcPr>
        <w:p w14:paraId="05A2E2A0" w14:textId="77777777" w:rsidR="00AD00E4" w:rsidRPr="00166512" w:rsidRDefault="00AD00E4" w:rsidP="00940FDF">
          <w:pPr>
            <w:tabs>
              <w:tab w:val="left" w:pos="1593"/>
            </w:tabs>
            <w:ind w:right="-108"/>
            <w:jc w:val="right"/>
            <w:rPr>
              <w:b/>
              <w:color w:val="0000FF"/>
              <w:sz w:val="18"/>
              <w:szCs w:val="18"/>
            </w:rPr>
          </w:pPr>
          <w:r w:rsidRPr="00166512">
            <w:rPr>
              <w:b/>
              <w:color w:val="0000FF"/>
              <w:sz w:val="18"/>
              <w:szCs w:val="18"/>
            </w:rPr>
            <w:t>Stato</w:t>
          </w:r>
        </w:p>
      </w:tc>
      <w:tc>
        <w:tcPr>
          <w:tcW w:w="2267" w:type="dxa"/>
          <w:vAlign w:val="center"/>
        </w:tcPr>
        <w:p w14:paraId="54DCC79A" w14:textId="77777777" w:rsidR="00AD00E4" w:rsidRPr="00166512" w:rsidRDefault="00AD00E4" w:rsidP="00940FDF">
          <w:pPr>
            <w:rPr>
              <w:sz w:val="18"/>
              <w:szCs w:val="18"/>
            </w:rPr>
          </w:pPr>
          <w:r>
            <w:rPr>
              <w:sz w:val="18"/>
              <w:szCs w:val="18"/>
            </w:rPr>
            <w:t>Definitivo</w:t>
          </w:r>
        </w:p>
      </w:tc>
    </w:tr>
  </w:tbl>
  <w:p w14:paraId="646FF6C9" w14:textId="77777777" w:rsidR="00AD00E4" w:rsidRPr="00704DF2" w:rsidRDefault="00AD00E4" w:rsidP="00F55D66">
    <w:pPr>
      <w:tabs>
        <w:tab w:val="left" w:pos="6900"/>
      </w:tabs>
      <w:rPr>
        <w:i/>
      </w:rPr>
    </w:pPr>
    <w:r>
      <w:rPr>
        <w:i/>
      </w:rPr>
      <w:tab/>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DC8C5C" w14:textId="77777777" w:rsidR="000C4E6D" w:rsidRDefault="000C4E6D">
    <w:pPr>
      <w:pStyle w:val="Intestazion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170" type="#_x0000_t75" style="width:14.25pt;height:14.25pt" o:bullet="t">
        <v:imagedata r:id="rId1" o:title=""/>
      </v:shape>
    </w:pict>
  </w:numPicBullet>
  <w:numPicBullet w:numPicBulletId="1">
    <w:pict>
      <v:shape id="_x0000_i1171" type="#_x0000_t75" style="width:7.5pt;height:7.5pt" o:bullet="t">
        <v:imagedata r:id="rId2" o:title=""/>
      </v:shape>
    </w:pict>
  </w:numPicBullet>
  <w:numPicBullet w:numPicBulletId="2">
    <w:pict>
      <v:shape id="_x0000_i1172" type="#_x0000_t75" style="width:7.5pt;height:7.5pt" o:bullet="t">
        <v:imagedata r:id="rId3" o:title=""/>
      </v:shape>
    </w:pict>
  </w:numPicBullet>
  <w:numPicBullet w:numPicBulletId="3">
    <w:pict>
      <v:shape id="_x0000_i1173" type="#_x0000_t75" style="width:4in;height:273.75pt" o:bullet="t">
        <v:imagedata r:id="rId4" o:title=""/>
      </v:shape>
    </w:pict>
  </w:numPicBullet>
  <w:abstractNum w:abstractNumId="0" w15:restartNumberingAfterBreak="0">
    <w:nsid w:val="01D2131D"/>
    <w:multiLevelType w:val="hybridMultilevel"/>
    <w:tmpl w:val="DFA20414"/>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 w15:restartNumberingAfterBreak="0">
    <w:nsid w:val="03BA2C9D"/>
    <w:multiLevelType w:val="hybridMultilevel"/>
    <w:tmpl w:val="64E89344"/>
    <w:lvl w:ilvl="0" w:tplc="0410000D">
      <w:start w:val="1"/>
      <w:numFmt w:val="bullet"/>
      <w:lvlText w:val=""/>
      <w:lvlJc w:val="left"/>
      <w:pPr>
        <w:ind w:left="360" w:hanging="360"/>
      </w:pPr>
      <w:rPr>
        <w:rFonts w:ascii="Wingdings" w:hAnsi="Wingdings" w:hint="default"/>
      </w:rPr>
    </w:lvl>
    <w:lvl w:ilvl="1" w:tplc="04100003" w:tentative="1">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2" w15:restartNumberingAfterBreak="0">
    <w:nsid w:val="06C02BAD"/>
    <w:multiLevelType w:val="hybridMultilevel"/>
    <w:tmpl w:val="895E4822"/>
    <w:lvl w:ilvl="0" w:tplc="0410000D">
      <w:start w:val="1"/>
      <w:numFmt w:val="bullet"/>
      <w:lvlText w:val=""/>
      <w:lvlJc w:val="left"/>
      <w:pPr>
        <w:ind w:left="360" w:hanging="360"/>
      </w:pPr>
      <w:rPr>
        <w:rFonts w:ascii="Wingdings" w:hAnsi="Wingdings" w:hint="default"/>
      </w:rPr>
    </w:lvl>
    <w:lvl w:ilvl="1" w:tplc="04100003" w:tentative="1">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3" w15:restartNumberingAfterBreak="0">
    <w:nsid w:val="11A63410"/>
    <w:multiLevelType w:val="multilevel"/>
    <w:tmpl w:val="036CBF10"/>
    <w:lvl w:ilvl="0">
      <w:start w:val="2"/>
      <w:numFmt w:val="decimal"/>
      <w:lvlText w:val="%1"/>
      <w:lvlJc w:val="left"/>
      <w:pPr>
        <w:ind w:left="720" w:hanging="720"/>
      </w:pPr>
      <w:rPr>
        <w:rFonts w:hint="default"/>
      </w:rPr>
    </w:lvl>
    <w:lvl w:ilvl="1">
      <w:start w:val="3"/>
      <w:numFmt w:val="decimal"/>
      <w:lvlText w:val="%1.%2"/>
      <w:lvlJc w:val="left"/>
      <w:pPr>
        <w:ind w:left="1230" w:hanging="720"/>
      </w:pPr>
      <w:rPr>
        <w:rFonts w:hint="default"/>
      </w:rPr>
    </w:lvl>
    <w:lvl w:ilvl="2">
      <w:start w:val="1"/>
      <w:numFmt w:val="decimal"/>
      <w:lvlText w:val="%1.%2.%3"/>
      <w:lvlJc w:val="left"/>
      <w:pPr>
        <w:ind w:left="1740" w:hanging="720"/>
      </w:pPr>
      <w:rPr>
        <w:rFonts w:hint="default"/>
      </w:rPr>
    </w:lvl>
    <w:lvl w:ilvl="3">
      <w:start w:val="1"/>
      <w:numFmt w:val="decimal"/>
      <w:lvlText w:val="%1.%2.%3.%4"/>
      <w:lvlJc w:val="left"/>
      <w:pPr>
        <w:ind w:left="2610" w:hanging="1080"/>
      </w:pPr>
      <w:rPr>
        <w:rFonts w:hint="default"/>
      </w:rPr>
    </w:lvl>
    <w:lvl w:ilvl="4">
      <w:start w:val="1"/>
      <w:numFmt w:val="decimal"/>
      <w:lvlText w:val="%1.%2.%3.%4.%5"/>
      <w:lvlJc w:val="left"/>
      <w:pPr>
        <w:ind w:left="3120" w:hanging="1080"/>
      </w:pPr>
      <w:rPr>
        <w:rFonts w:hint="default"/>
      </w:rPr>
    </w:lvl>
    <w:lvl w:ilvl="5">
      <w:start w:val="1"/>
      <w:numFmt w:val="decimal"/>
      <w:lvlText w:val="%1.%2.%3.%4.%5.%6"/>
      <w:lvlJc w:val="left"/>
      <w:pPr>
        <w:ind w:left="3990" w:hanging="1440"/>
      </w:pPr>
      <w:rPr>
        <w:rFonts w:hint="default"/>
      </w:rPr>
    </w:lvl>
    <w:lvl w:ilvl="6">
      <w:start w:val="1"/>
      <w:numFmt w:val="decimal"/>
      <w:lvlText w:val="%1.%2.%3.%4.%5.%6.%7"/>
      <w:lvlJc w:val="left"/>
      <w:pPr>
        <w:ind w:left="4500" w:hanging="1440"/>
      </w:pPr>
      <w:rPr>
        <w:rFonts w:hint="default"/>
      </w:rPr>
    </w:lvl>
    <w:lvl w:ilvl="7">
      <w:start w:val="1"/>
      <w:numFmt w:val="decimal"/>
      <w:lvlText w:val="%1.%2.%3.%4.%5.%6.%7.%8"/>
      <w:lvlJc w:val="left"/>
      <w:pPr>
        <w:ind w:left="5370" w:hanging="1800"/>
      </w:pPr>
      <w:rPr>
        <w:rFonts w:hint="default"/>
      </w:rPr>
    </w:lvl>
    <w:lvl w:ilvl="8">
      <w:start w:val="1"/>
      <w:numFmt w:val="decimal"/>
      <w:lvlText w:val="%1.%2.%3.%4.%5.%6.%7.%8.%9"/>
      <w:lvlJc w:val="left"/>
      <w:pPr>
        <w:ind w:left="5880" w:hanging="1800"/>
      </w:pPr>
      <w:rPr>
        <w:rFonts w:hint="default"/>
      </w:rPr>
    </w:lvl>
  </w:abstractNum>
  <w:abstractNum w:abstractNumId="4" w15:restartNumberingAfterBreak="0">
    <w:nsid w:val="18A76FE4"/>
    <w:multiLevelType w:val="hybridMultilevel"/>
    <w:tmpl w:val="A4886776"/>
    <w:lvl w:ilvl="0" w:tplc="04100001">
      <w:start w:val="1"/>
      <w:numFmt w:val="bullet"/>
      <w:lvlText w:val=""/>
      <w:lvlJc w:val="left"/>
      <w:pPr>
        <w:ind w:left="786" w:hanging="360"/>
      </w:pPr>
      <w:rPr>
        <w:rFonts w:ascii="Symbol" w:hAnsi="Symbol" w:hint="default"/>
      </w:rPr>
    </w:lvl>
    <w:lvl w:ilvl="1" w:tplc="04100003" w:tentative="1">
      <w:start w:val="1"/>
      <w:numFmt w:val="bullet"/>
      <w:lvlText w:val="o"/>
      <w:lvlJc w:val="left"/>
      <w:pPr>
        <w:ind w:left="1506" w:hanging="360"/>
      </w:pPr>
      <w:rPr>
        <w:rFonts w:ascii="Courier New" w:hAnsi="Courier New" w:cs="Courier New" w:hint="default"/>
      </w:rPr>
    </w:lvl>
    <w:lvl w:ilvl="2" w:tplc="04100005" w:tentative="1">
      <w:start w:val="1"/>
      <w:numFmt w:val="bullet"/>
      <w:lvlText w:val=""/>
      <w:lvlJc w:val="left"/>
      <w:pPr>
        <w:ind w:left="2226" w:hanging="360"/>
      </w:pPr>
      <w:rPr>
        <w:rFonts w:ascii="Wingdings" w:hAnsi="Wingdings" w:hint="default"/>
      </w:rPr>
    </w:lvl>
    <w:lvl w:ilvl="3" w:tplc="04100001" w:tentative="1">
      <w:start w:val="1"/>
      <w:numFmt w:val="bullet"/>
      <w:lvlText w:val=""/>
      <w:lvlJc w:val="left"/>
      <w:pPr>
        <w:ind w:left="2946" w:hanging="360"/>
      </w:pPr>
      <w:rPr>
        <w:rFonts w:ascii="Symbol" w:hAnsi="Symbol" w:hint="default"/>
      </w:rPr>
    </w:lvl>
    <w:lvl w:ilvl="4" w:tplc="04100003" w:tentative="1">
      <w:start w:val="1"/>
      <w:numFmt w:val="bullet"/>
      <w:lvlText w:val="o"/>
      <w:lvlJc w:val="left"/>
      <w:pPr>
        <w:ind w:left="3666" w:hanging="360"/>
      </w:pPr>
      <w:rPr>
        <w:rFonts w:ascii="Courier New" w:hAnsi="Courier New" w:cs="Courier New" w:hint="default"/>
      </w:rPr>
    </w:lvl>
    <w:lvl w:ilvl="5" w:tplc="04100005" w:tentative="1">
      <w:start w:val="1"/>
      <w:numFmt w:val="bullet"/>
      <w:lvlText w:val=""/>
      <w:lvlJc w:val="left"/>
      <w:pPr>
        <w:ind w:left="4386" w:hanging="360"/>
      </w:pPr>
      <w:rPr>
        <w:rFonts w:ascii="Wingdings" w:hAnsi="Wingdings" w:hint="default"/>
      </w:rPr>
    </w:lvl>
    <w:lvl w:ilvl="6" w:tplc="04100001" w:tentative="1">
      <w:start w:val="1"/>
      <w:numFmt w:val="bullet"/>
      <w:lvlText w:val=""/>
      <w:lvlJc w:val="left"/>
      <w:pPr>
        <w:ind w:left="5106" w:hanging="360"/>
      </w:pPr>
      <w:rPr>
        <w:rFonts w:ascii="Symbol" w:hAnsi="Symbol" w:hint="default"/>
      </w:rPr>
    </w:lvl>
    <w:lvl w:ilvl="7" w:tplc="04100003" w:tentative="1">
      <w:start w:val="1"/>
      <w:numFmt w:val="bullet"/>
      <w:lvlText w:val="o"/>
      <w:lvlJc w:val="left"/>
      <w:pPr>
        <w:ind w:left="5826" w:hanging="360"/>
      </w:pPr>
      <w:rPr>
        <w:rFonts w:ascii="Courier New" w:hAnsi="Courier New" w:cs="Courier New" w:hint="default"/>
      </w:rPr>
    </w:lvl>
    <w:lvl w:ilvl="8" w:tplc="04100005" w:tentative="1">
      <w:start w:val="1"/>
      <w:numFmt w:val="bullet"/>
      <w:lvlText w:val=""/>
      <w:lvlJc w:val="left"/>
      <w:pPr>
        <w:ind w:left="6546" w:hanging="360"/>
      </w:pPr>
      <w:rPr>
        <w:rFonts w:ascii="Wingdings" w:hAnsi="Wingdings" w:hint="default"/>
      </w:rPr>
    </w:lvl>
  </w:abstractNum>
  <w:abstractNum w:abstractNumId="5" w15:restartNumberingAfterBreak="0">
    <w:nsid w:val="1CC2768F"/>
    <w:multiLevelType w:val="hybridMultilevel"/>
    <w:tmpl w:val="ADA2CD62"/>
    <w:lvl w:ilvl="0" w:tplc="BC8CC6B4">
      <w:start w:val="1"/>
      <w:numFmt w:val="bullet"/>
      <w:lvlText w:val=""/>
      <w:lvlJc w:val="left"/>
      <w:pPr>
        <w:ind w:left="720" w:hanging="360"/>
      </w:pPr>
      <w:rPr>
        <w:rFonts w:ascii="Symbol" w:hAnsi="Symbol" w:hint="default"/>
        <w:color w:val="auto"/>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6" w15:restartNumberingAfterBreak="0">
    <w:nsid w:val="1FF07933"/>
    <w:multiLevelType w:val="hybridMultilevel"/>
    <w:tmpl w:val="D0B2B77A"/>
    <w:lvl w:ilvl="0" w:tplc="0410000B">
      <w:start w:val="1"/>
      <w:numFmt w:val="bullet"/>
      <w:lvlText w:val=""/>
      <w:lvlJc w:val="left"/>
      <w:pPr>
        <w:ind w:left="786" w:hanging="360"/>
      </w:pPr>
      <w:rPr>
        <w:rFonts w:ascii="Wingdings" w:hAnsi="Wingdings" w:hint="default"/>
      </w:rPr>
    </w:lvl>
    <w:lvl w:ilvl="1" w:tplc="04100003" w:tentative="1">
      <w:start w:val="1"/>
      <w:numFmt w:val="bullet"/>
      <w:lvlText w:val="o"/>
      <w:lvlJc w:val="left"/>
      <w:pPr>
        <w:ind w:left="1506" w:hanging="360"/>
      </w:pPr>
      <w:rPr>
        <w:rFonts w:ascii="Courier New" w:hAnsi="Courier New" w:cs="Courier New" w:hint="default"/>
      </w:rPr>
    </w:lvl>
    <w:lvl w:ilvl="2" w:tplc="04100005" w:tentative="1">
      <w:start w:val="1"/>
      <w:numFmt w:val="bullet"/>
      <w:lvlText w:val=""/>
      <w:lvlJc w:val="left"/>
      <w:pPr>
        <w:ind w:left="2226" w:hanging="360"/>
      </w:pPr>
      <w:rPr>
        <w:rFonts w:ascii="Wingdings" w:hAnsi="Wingdings" w:hint="default"/>
      </w:rPr>
    </w:lvl>
    <w:lvl w:ilvl="3" w:tplc="04100001" w:tentative="1">
      <w:start w:val="1"/>
      <w:numFmt w:val="bullet"/>
      <w:lvlText w:val=""/>
      <w:lvlJc w:val="left"/>
      <w:pPr>
        <w:ind w:left="2946" w:hanging="360"/>
      </w:pPr>
      <w:rPr>
        <w:rFonts w:ascii="Symbol" w:hAnsi="Symbol" w:hint="default"/>
      </w:rPr>
    </w:lvl>
    <w:lvl w:ilvl="4" w:tplc="04100003" w:tentative="1">
      <w:start w:val="1"/>
      <w:numFmt w:val="bullet"/>
      <w:lvlText w:val="o"/>
      <w:lvlJc w:val="left"/>
      <w:pPr>
        <w:ind w:left="3666" w:hanging="360"/>
      </w:pPr>
      <w:rPr>
        <w:rFonts w:ascii="Courier New" w:hAnsi="Courier New" w:cs="Courier New" w:hint="default"/>
      </w:rPr>
    </w:lvl>
    <w:lvl w:ilvl="5" w:tplc="04100005" w:tentative="1">
      <w:start w:val="1"/>
      <w:numFmt w:val="bullet"/>
      <w:lvlText w:val=""/>
      <w:lvlJc w:val="left"/>
      <w:pPr>
        <w:ind w:left="4386" w:hanging="360"/>
      </w:pPr>
      <w:rPr>
        <w:rFonts w:ascii="Wingdings" w:hAnsi="Wingdings" w:hint="default"/>
      </w:rPr>
    </w:lvl>
    <w:lvl w:ilvl="6" w:tplc="04100001" w:tentative="1">
      <w:start w:val="1"/>
      <w:numFmt w:val="bullet"/>
      <w:lvlText w:val=""/>
      <w:lvlJc w:val="left"/>
      <w:pPr>
        <w:ind w:left="5106" w:hanging="360"/>
      </w:pPr>
      <w:rPr>
        <w:rFonts w:ascii="Symbol" w:hAnsi="Symbol" w:hint="default"/>
      </w:rPr>
    </w:lvl>
    <w:lvl w:ilvl="7" w:tplc="04100003" w:tentative="1">
      <w:start w:val="1"/>
      <w:numFmt w:val="bullet"/>
      <w:lvlText w:val="o"/>
      <w:lvlJc w:val="left"/>
      <w:pPr>
        <w:ind w:left="5826" w:hanging="360"/>
      </w:pPr>
      <w:rPr>
        <w:rFonts w:ascii="Courier New" w:hAnsi="Courier New" w:cs="Courier New" w:hint="default"/>
      </w:rPr>
    </w:lvl>
    <w:lvl w:ilvl="8" w:tplc="04100005" w:tentative="1">
      <w:start w:val="1"/>
      <w:numFmt w:val="bullet"/>
      <w:lvlText w:val=""/>
      <w:lvlJc w:val="left"/>
      <w:pPr>
        <w:ind w:left="6546" w:hanging="360"/>
      </w:pPr>
      <w:rPr>
        <w:rFonts w:ascii="Wingdings" w:hAnsi="Wingdings" w:hint="default"/>
      </w:rPr>
    </w:lvl>
  </w:abstractNum>
  <w:abstractNum w:abstractNumId="7" w15:restartNumberingAfterBreak="0">
    <w:nsid w:val="277E3FF0"/>
    <w:multiLevelType w:val="hybridMultilevel"/>
    <w:tmpl w:val="4B406B9C"/>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8" w15:restartNumberingAfterBreak="0">
    <w:nsid w:val="286B3A2E"/>
    <w:multiLevelType w:val="hybridMultilevel"/>
    <w:tmpl w:val="521A2376"/>
    <w:lvl w:ilvl="0" w:tplc="04100005">
      <w:start w:val="1"/>
      <w:numFmt w:val="bullet"/>
      <w:lvlText w:val=""/>
      <w:lvlJc w:val="left"/>
      <w:pPr>
        <w:tabs>
          <w:tab w:val="num" w:pos="867"/>
        </w:tabs>
        <w:ind w:left="867" w:hanging="360"/>
      </w:pPr>
      <w:rPr>
        <w:rFonts w:ascii="Wingdings" w:hAnsi="Wingdings" w:hint="default"/>
      </w:rPr>
    </w:lvl>
    <w:lvl w:ilvl="1" w:tplc="0410000B">
      <w:start w:val="1"/>
      <w:numFmt w:val="bullet"/>
      <w:lvlText w:val=""/>
      <w:lvlJc w:val="left"/>
      <w:pPr>
        <w:tabs>
          <w:tab w:val="num" w:pos="1587"/>
        </w:tabs>
        <w:ind w:left="1587" w:hanging="360"/>
      </w:pPr>
      <w:rPr>
        <w:rFonts w:ascii="Wingdings" w:hAnsi="Wingdings" w:hint="default"/>
      </w:rPr>
    </w:lvl>
    <w:lvl w:ilvl="2" w:tplc="04100005">
      <w:start w:val="1"/>
      <w:numFmt w:val="bullet"/>
      <w:lvlText w:val=""/>
      <w:lvlJc w:val="left"/>
      <w:pPr>
        <w:tabs>
          <w:tab w:val="num" w:pos="2307"/>
        </w:tabs>
        <w:ind w:left="2307" w:hanging="360"/>
      </w:pPr>
      <w:rPr>
        <w:rFonts w:ascii="Wingdings" w:hAnsi="Wingdings" w:hint="default"/>
      </w:rPr>
    </w:lvl>
    <w:lvl w:ilvl="3" w:tplc="04100001" w:tentative="1">
      <w:start w:val="1"/>
      <w:numFmt w:val="bullet"/>
      <w:lvlText w:val=""/>
      <w:lvlJc w:val="left"/>
      <w:pPr>
        <w:tabs>
          <w:tab w:val="num" w:pos="3027"/>
        </w:tabs>
        <w:ind w:left="3027" w:hanging="360"/>
      </w:pPr>
      <w:rPr>
        <w:rFonts w:ascii="Symbol" w:hAnsi="Symbol" w:hint="default"/>
      </w:rPr>
    </w:lvl>
    <w:lvl w:ilvl="4" w:tplc="04100003" w:tentative="1">
      <w:start w:val="1"/>
      <w:numFmt w:val="bullet"/>
      <w:lvlText w:val="o"/>
      <w:lvlJc w:val="left"/>
      <w:pPr>
        <w:tabs>
          <w:tab w:val="num" w:pos="3747"/>
        </w:tabs>
        <w:ind w:left="3747" w:hanging="360"/>
      </w:pPr>
      <w:rPr>
        <w:rFonts w:ascii="Courier New" w:hAnsi="Courier New" w:cs="Courier New" w:hint="default"/>
      </w:rPr>
    </w:lvl>
    <w:lvl w:ilvl="5" w:tplc="04100005" w:tentative="1">
      <w:start w:val="1"/>
      <w:numFmt w:val="bullet"/>
      <w:lvlText w:val=""/>
      <w:lvlJc w:val="left"/>
      <w:pPr>
        <w:tabs>
          <w:tab w:val="num" w:pos="4467"/>
        </w:tabs>
        <w:ind w:left="4467" w:hanging="360"/>
      </w:pPr>
      <w:rPr>
        <w:rFonts w:ascii="Wingdings" w:hAnsi="Wingdings" w:hint="default"/>
      </w:rPr>
    </w:lvl>
    <w:lvl w:ilvl="6" w:tplc="04100001" w:tentative="1">
      <w:start w:val="1"/>
      <w:numFmt w:val="bullet"/>
      <w:lvlText w:val=""/>
      <w:lvlJc w:val="left"/>
      <w:pPr>
        <w:tabs>
          <w:tab w:val="num" w:pos="5187"/>
        </w:tabs>
        <w:ind w:left="5187" w:hanging="360"/>
      </w:pPr>
      <w:rPr>
        <w:rFonts w:ascii="Symbol" w:hAnsi="Symbol" w:hint="default"/>
      </w:rPr>
    </w:lvl>
    <w:lvl w:ilvl="7" w:tplc="04100003" w:tentative="1">
      <w:start w:val="1"/>
      <w:numFmt w:val="bullet"/>
      <w:lvlText w:val="o"/>
      <w:lvlJc w:val="left"/>
      <w:pPr>
        <w:tabs>
          <w:tab w:val="num" w:pos="5907"/>
        </w:tabs>
        <w:ind w:left="5907" w:hanging="360"/>
      </w:pPr>
      <w:rPr>
        <w:rFonts w:ascii="Courier New" w:hAnsi="Courier New" w:cs="Courier New" w:hint="default"/>
      </w:rPr>
    </w:lvl>
    <w:lvl w:ilvl="8" w:tplc="04100005" w:tentative="1">
      <w:start w:val="1"/>
      <w:numFmt w:val="bullet"/>
      <w:lvlText w:val=""/>
      <w:lvlJc w:val="left"/>
      <w:pPr>
        <w:tabs>
          <w:tab w:val="num" w:pos="6627"/>
        </w:tabs>
        <w:ind w:left="6627" w:hanging="360"/>
      </w:pPr>
      <w:rPr>
        <w:rFonts w:ascii="Wingdings" w:hAnsi="Wingdings" w:hint="default"/>
      </w:rPr>
    </w:lvl>
  </w:abstractNum>
  <w:abstractNum w:abstractNumId="9" w15:restartNumberingAfterBreak="0">
    <w:nsid w:val="32B043A9"/>
    <w:multiLevelType w:val="multilevel"/>
    <w:tmpl w:val="E73C6B2A"/>
    <w:lvl w:ilvl="0">
      <w:start w:val="1"/>
      <w:numFmt w:val="decimal"/>
      <w:pStyle w:val="Titolo1"/>
      <w:lvlText w:val="%1"/>
      <w:lvlJc w:val="left"/>
      <w:pPr>
        <w:tabs>
          <w:tab w:val="num" w:pos="425"/>
        </w:tabs>
        <w:ind w:left="425" w:hanging="425"/>
      </w:pPr>
      <w:rPr>
        <w:rFonts w:cs="Times New Roman" w:hint="default"/>
      </w:rPr>
    </w:lvl>
    <w:lvl w:ilvl="1">
      <w:start w:val="1"/>
      <w:numFmt w:val="decimal"/>
      <w:pStyle w:val="Titolo2"/>
      <w:lvlText w:val="%1.%2"/>
      <w:lvlJc w:val="left"/>
      <w:pPr>
        <w:tabs>
          <w:tab w:val="num" w:pos="1134"/>
        </w:tabs>
        <w:ind w:left="1134" w:hanging="1134"/>
      </w:pPr>
      <w:rPr>
        <w:rFonts w:cs="Times New Roman" w:hint="default"/>
      </w:rPr>
    </w:lvl>
    <w:lvl w:ilvl="2">
      <w:start w:val="1"/>
      <w:numFmt w:val="decimal"/>
      <w:pStyle w:val="Titolo3"/>
      <w:lvlText w:val="%1.%2.%3"/>
      <w:lvlJc w:val="left"/>
      <w:pPr>
        <w:tabs>
          <w:tab w:val="num" w:pos="1134"/>
        </w:tabs>
        <w:ind w:left="1134" w:hanging="1134"/>
      </w:pPr>
      <w:rPr>
        <w:rFonts w:cs="Times New Roman" w:hint="default"/>
      </w:rPr>
    </w:lvl>
    <w:lvl w:ilvl="3">
      <w:start w:val="1"/>
      <w:numFmt w:val="decimal"/>
      <w:pStyle w:val="Titolo4"/>
      <w:lvlText w:val="%1.%2.%3.%4"/>
      <w:lvlJc w:val="left"/>
      <w:pPr>
        <w:tabs>
          <w:tab w:val="num" w:pos="1134"/>
        </w:tabs>
        <w:ind w:left="1134" w:hanging="1134"/>
      </w:pPr>
      <w:rPr>
        <w:rFonts w:cs="Times New Roman" w:hint="default"/>
      </w:rPr>
    </w:lvl>
    <w:lvl w:ilvl="4">
      <w:start w:val="1"/>
      <w:numFmt w:val="decimal"/>
      <w:pStyle w:val="Titolo5"/>
      <w:lvlText w:val="%1.%2.%3.%4.%5"/>
      <w:lvlJc w:val="left"/>
      <w:pPr>
        <w:tabs>
          <w:tab w:val="num" w:pos="1008"/>
        </w:tabs>
        <w:ind w:left="1008" w:hanging="1008"/>
      </w:pPr>
      <w:rPr>
        <w:rFonts w:cs="Times New Roman" w:hint="default"/>
      </w:rPr>
    </w:lvl>
    <w:lvl w:ilvl="5">
      <w:start w:val="1"/>
      <w:numFmt w:val="decimal"/>
      <w:pStyle w:val="Titolo6"/>
      <w:lvlText w:val="%1.%2.%3.%4.%5.%6"/>
      <w:lvlJc w:val="left"/>
      <w:pPr>
        <w:tabs>
          <w:tab w:val="num" w:pos="1152"/>
        </w:tabs>
        <w:ind w:left="1152" w:hanging="1152"/>
      </w:pPr>
      <w:rPr>
        <w:rFonts w:cs="Times New Roman" w:hint="default"/>
      </w:rPr>
    </w:lvl>
    <w:lvl w:ilvl="6">
      <w:start w:val="1"/>
      <w:numFmt w:val="decimal"/>
      <w:pStyle w:val="Titolo7"/>
      <w:lvlText w:val="%1.%2.%3.%4.%5.%6.%7"/>
      <w:lvlJc w:val="left"/>
      <w:pPr>
        <w:tabs>
          <w:tab w:val="num" w:pos="1296"/>
        </w:tabs>
        <w:ind w:left="1296" w:hanging="1296"/>
      </w:pPr>
      <w:rPr>
        <w:rFonts w:cs="Times New Roman" w:hint="default"/>
      </w:rPr>
    </w:lvl>
    <w:lvl w:ilvl="7">
      <w:start w:val="1"/>
      <w:numFmt w:val="decimal"/>
      <w:pStyle w:val="Titolo8"/>
      <w:lvlText w:val="%1.%2.%3.%4.%5.%6.%7.%8"/>
      <w:lvlJc w:val="left"/>
      <w:pPr>
        <w:tabs>
          <w:tab w:val="num" w:pos="1440"/>
        </w:tabs>
        <w:ind w:left="1440" w:hanging="1440"/>
      </w:pPr>
      <w:rPr>
        <w:rFonts w:cs="Times New Roman" w:hint="default"/>
      </w:rPr>
    </w:lvl>
    <w:lvl w:ilvl="8">
      <w:start w:val="1"/>
      <w:numFmt w:val="decimal"/>
      <w:pStyle w:val="Titolo9"/>
      <w:lvlText w:val="%1.%2.%3.%4.%5.%6.%7.%8.%9"/>
      <w:lvlJc w:val="left"/>
      <w:pPr>
        <w:tabs>
          <w:tab w:val="num" w:pos="1584"/>
        </w:tabs>
        <w:ind w:left="1584" w:hanging="1584"/>
      </w:pPr>
      <w:rPr>
        <w:rFonts w:cs="Times New Roman" w:hint="default"/>
      </w:rPr>
    </w:lvl>
  </w:abstractNum>
  <w:abstractNum w:abstractNumId="10" w15:restartNumberingAfterBreak="0">
    <w:nsid w:val="34991D78"/>
    <w:multiLevelType w:val="hybridMultilevel"/>
    <w:tmpl w:val="6798B9D8"/>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1" w15:restartNumberingAfterBreak="0">
    <w:nsid w:val="379C1DE7"/>
    <w:multiLevelType w:val="multilevel"/>
    <w:tmpl w:val="FB00E5EE"/>
    <w:lvl w:ilvl="0">
      <w:start w:val="1"/>
      <w:numFmt w:val="decimal"/>
      <w:lvlText w:val="%1."/>
      <w:lvlJc w:val="left"/>
      <w:pPr>
        <w:ind w:left="720" w:hanging="360"/>
      </w:pPr>
      <w:rPr>
        <w:rFonts w:hint="default"/>
      </w:rPr>
    </w:lvl>
    <w:lvl w:ilvl="1">
      <w:start w:val="1"/>
      <w:numFmt w:val="decimal"/>
      <w:isLgl/>
      <w:lvlText w:val="%1.%2"/>
      <w:lvlJc w:val="left"/>
      <w:pPr>
        <w:ind w:left="750" w:hanging="360"/>
      </w:pPr>
      <w:rPr>
        <w:rFonts w:hint="default"/>
      </w:rPr>
    </w:lvl>
    <w:lvl w:ilvl="2">
      <w:start w:val="1"/>
      <w:numFmt w:val="decimal"/>
      <w:isLgl/>
      <w:lvlText w:val="%1.%2.%3"/>
      <w:lvlJc w:val="left"/>
      <w:pPr>
        <w:ind w:left="1140" w:hanging="720"/>
      </w:pPr>
      <w:rPr>
        <w:rFonts w:hint="default"/>
      </w:rPr>
    </w:lvl>
    <w:lvl w:ilvl="3">
      <w:start w:val="1"/>
      <w:numFmt w:val="decimal"/>
      <w:isLgl/>
      <w:lvlText w:val="%1.%2.%3.%4"/>
      <w:lvlJc w:val="left"/>
      <w:pPr>
        <w:ind w:left="1530" w:hanging="1080"/>
      </w:pPr>
      <w:rPr>
        <w:rFonts w:hint="default"/>
      </w:rPr>
    </w:lvl>
    <w:lvl w:ilvl="4">
      <w:start w:val="1"/>
      <w:numFmt w:val="decimal"/>
      <w:isLgl/>
      <w:lvlText w:val="%1.%2.%3.%4.%5"/>
      <w:lvlJc w:val="left"/>
      <w:pPr>
        <w:ind w:left="1560" w:hanging="1080"/>
      </w:pPr>
      <w:rPr>
        <w:rFonts w:hint="default"/>
      </w:rPr>
    </w:lvl>
    <w:lvl w:ilvl="5">
      <w:start w:val="1"/>
      <w:numFmt w:val="decimal"/>
      <w:isLgl/>
      <w:lvlText w:val="%1.%2.%3.%4.%5.%6"/>
      <w:lvlJc w:val="left"/>
      <w:pPr>
        <w:ind w:left="1950" w:hanging="1440"/>
      </w:pPr>
      <w:rPr>
        <w:rFonts w:hint="default"/>
      </w:rPr>
    </w:lvl>
    <w:lvl w:ilvl="6">
      <w:start w:val="1"/>
      <w:numFmt w:val="decimal"/>
      <w:isLgl/>
      <w:lvlText w:val="%1.%2.%3.%4.%5.%6.%7"/>
      <w:lvlJc w:val="left"/>
      <w:pPr>
        <w:ind w:left="1980" w:hanging="1440"/>
      </w:pPr>
      <w:rPr>
        <w:rFonts w:hint="default"/>
      </w:rPr>
    </w:lvl>
    <w:lvl w:ilvl="7">
      <w:start w:val="1"/>
      <w:numFmt w:val="decimal"/>
      <w:isLgl/>
      <w:lvlText w:val="%1.%2.%3.%4.%5.%6.%7.%8"/>
      <w:lvlJc w:val="left"/>
      <w:pPr>
        <w:ind w:left="2370" w:hanging="1800"/>
      </w:pPr>
      <w:rPr>
        <w:rFonts w:hint="default"/>
      </w:rPr>
    </w:lvl>
    <w:lvl w:ilvl="8">
      <w:start w:val="1"/>
      <w:numFmt w:val="decimal"/>
      <w:isLgl/>
      <w:lvlText w:val="%1.%2.%3.%4.%5.%6.%7.%8.%9"/>
      <w:lvlJc w:val="left"/>
      <w:pPr>
        <w:ind w:left="2400" w:hanging="1800"/>
      </w:pPr>
      <w:rPr>
        <w:rFonts w:hint="default"/>
      </w:rPr>
    </w:lvl>
  </w:abstractNum>
  <w:abstractNum w:abstractNumId="12" w15:restartNumberingAfterBreak="0">
    <w:nsid w:val="38D87217"/>
    <w:multiLevelType w:val="hybridMultilevel"/>
    <w:tmpl w:val="3A8EBAA6"/>
    <w:lvl w:ilvl="0" w:tplc="04100005">
      <w:start w:val="1"/>
      <w:numFmt w:val="bullet"/>
      <w:lvlText w:val=""/>
      <w:lvlJc w:val="left"/>
      <w:pPr>
        <w:ind w:left="757" w:hanging="360"/>
      </w:pPr>
      <w:rPr>
        <w:rFonts w:ascii="Wingdings" w:hAnsi="Wingdings" w:hint="default"/>
      </w:rPr>
    </w:lvl>
    <w:lvl w:ilvl="1" w:tplc="04100003" w:tentative="1">
      <w:start w:val="1"/>
      <w:numFmt w:val="bullet"/>
      <w:lvlText w:val="o"/>
      <w:lvlJc w:val="left"/>
      <w:pPr>
        <w:ind w:left="1477" w:hanging="360"/>
      </w:pPr>
      <w:rPr>
        <w:rFonts w:ascii="Courier New" w:hAnsi="Courier New" w:cs="Courier New" w:hint="default"/>
      </w:rPr>
    </w:lvl>
    <w:lvl w:ilvl="2" w:tplc="04100005" w:tentative="1">
      <w:start w:val="1"/>
      <w:numFmt w:val="bullet"/>
      <w:lvlText w:val=""/>
      <w:lvlJc w:val="left"/>
      <w:pPr>
        <w:ind w:left="2197" w:hanging="360"/>
      </w:pPr>
      <w:rPr>
        <w:rFonts w:ascii="Wingdings" w:hAnsi="Wingdings" w:hint="default"/>
      </w:rPr>
    </w:lvl>
    <w:lvl w:ilvl="3" w:tplc="04100001" w:tentative="1">
      <w:start w:val="1"/>
      <w:numFmt w:val="bullet"/>
      <w:lvlText w:val=""/>
      <w:lvlJc w:val="left"/>
      <w:pPr>
        <w:ind w:left="2917" w:hanging="360"/>
      </w:pPr>
      <w:rPr>
        <w:rFonts w:ascii="Symbol" w:hAnsi="Symbol" w:hint="default"/>
      </w:rPr>
    </w:lvl>
    <w:lvl w:ilvl="4" w:tplc="04100003" w:tentative="1">
      <w:start w:val="1"/>
      <w:numFmt w:val="bullet"/>
      <w:lvlText w:val="o"/>
      <w:lvlJc w:val="left"/>
      <w:pPr>
        <w:ind w:left="3637" w:hanging="360"/>
      </w:pPr>
      <w:rPr>
        <w:rFonts w:ascii="Courier New" w:hAnsi="Courier New" w:cs="Courier New" w:hint="default"/>
      </w:rPr>
    </w:lvl>
    <w:lvl w:ilvl="5" w:tplc="04100005" w:tentative="1">
      <w:start w:val="1"/>
      <w:numFmt w:val="bullet"/>
      <w:lvlText w:val=""/>
      <w:lvlJc w:val="left"/>
      <w:pPr>
        <w:ind w:left="4357" w:hanging="360"/>
      </w:pPr>
      <w:rPr>
        <w:rFonts w:ascii="Wingdings" w:hAnsi="Wingdings" w:hint="default"/>
      </w:rPr>
    </w:lvl>
    <w:lvl w:ilvl="6" w:tplc="04100001" w:tentative="1">
      <w:start w:val="1"/>
      <w:numFmt w:val="bullet"/>
      <w:lvlText w:val=""/>
      <w:lvlJc w:val="left"/>
      <w:pPr>
        <w:ind w:left="5077" w:hanging="360"/>
      </w:pPr>
      <w:rPr>
        <w:rFonts w:ascii="Symbol" w:hAnsi="Symbol" w:hint="default"/>
      </w:rPr>
    </w:lvl>
    <w:lvl w:ilvl="7" w:tplc="04100003" w:tentative="1">
      <w:start w:val="1"/>
      <w:numFmt w:val="bullet"/>
      <w:lvlText w:val="o"/>
      <w:lvlJc w:val="left"/>
      <w:pPr>
        <w:ind w:left="5797" w:hanging="360"/>
      </w:pPr>
      <w:rPr>
        <w:rFonts w:ascii="Courier New" w:hAnsi="Courier New" w:cs="Courier New" w:hint="default"/>
      </w:rPr>
    </w:lvl>
    <w:lvl w:ilvl="8" w:tplc="04100005" w:tentative="1">
      <w:start w:val="1"/>
      <w:numFmt w:val="bullet"/>
      <w:lvlText w:val=""/>
      <w:lvlJc w:val="left"/>
      <w:pPr>
        <w:ind w:left="6517" w:hanging="360"/>
      </w:pPr>
      <w:rPr>
        <w:rFonts w:ascii="Wingdings" w:hAnsi="Wingdings" w:hint="default"/>
      </w:rPr>
    </w:lvl>
  </w:abstractNum>
  <w:abstractNum w:abstractNumId="13" w15:restartNumberingAfterBreak="0">
    <w:nsid w:val="3FFC73B0"/>
    <w:multiLevelType w:val="hybridMultilevel"/>
    <w:tmpl w:val="F75643F2"/>
    <w:lvl w:ilvl="0" w:tplc="04100001">
      <w:start w:val="1"/>
      <w:numFmt w:val="bullet"/>
      <w:lvlText w:val=""/>
      <w:lvlJc w:val="left"/>
      <w:pPr>
        <w:ind w:left="360" w:hanging="360"/>
      </w:pPr>
      <w:rPr>
        <w:rFonts w:ascii="Symbol" w:hAnsi="Symbol" w:hint="default"/>
      </w:rPr>
    </w:lvl>
    <w:lvl w:ilvl="1" w:tplc="04100003" w:tentative="1">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14" w15:restartNumberingAfterBreak="0">
    <w:nsid w:val="42FC745C"/>
    <w:multiLevelType w:val="multilevel"/>
    <w:tmpl w:val="FB00E5EE"/>
    <w:lvl w:ilvl="0">
      <w:start w:val="1"/>
      <w:numFmt w:val="decimal"/>
      <w:lvlText w:val="%1."/>
      <w:lvlJc w:val="left"/>
      <w:pPr>
        <w:ind w:left="720" w:hanging="360"/>
      </w:pPr>
      <w:rPr>
        <w:rFonts w:hint="default"/>
      </w:rPr>
    </w:lvl>
    <w:lvl w:ilvl="1">
      <w:start w:val="1"/>
      <w:numFmt w:val="decimal"/>
      <w:isLgl/>
      <w:lvlText w:val="%1.%2"/>
      <w:lvlJc w:val="left"/>
      <w:pPr>
        <w:ind w:left="750" w:hanging="360"/>
      </w:pPr>
      <w:rPr>
        <w:rFonts w:hint="default"/>
      </w:rPr>
    </w:lvl>
    <w:lvl w:ilvl="2">
      <w:start w:val="1"/>
      <w:numFmt w:val="decimal"/>
      <w:isLgl/>
      <w:lvlText w:val="%1.%2.%3"/>
      <w:lvlJc w:val="left"/>
      <w:pPr>
        <w:ind w:left="1140" w:hanging="720"/>
      </w:pPr>
      <w:rPr>
        <w:rFonts w:hint="default"/>
      </w:rPr>
    </w:lvl>
    <w:lvl w:ilvl="3">
      <w:start w:val="1"/>
      <w:numFmt w:val="decimal"/>
      <w:isLgl/>
      <w:lvlText w:val="%1.%2.%3.%4"/>
      <w:lvlJc w:val="left"/>
      <w:pPr>
        <w:ind w:left="1530" w:hanging="1080"/>
      </w:pPr>
      <w:rPr>
        <w:rFonts w:hint="default"/>
      </w:rPr>
    </w:lvl>
    <w:lvl w:ilvl="4">
      <w:start w:val="1"/>
      <w:numFmt w:val="decimal"/>
      <w:isLgl/>
      <w:lvlText w:val="%1.%2.%3.%4.%5"/>
      <w:lvlJc w:val="left"/>
      <w:pPr>
        <w:ind w:left="1560" w:hanging="1080"/>
      </w:pPr>
      <w:rPr>
        <w:rFonts w:hint="default"/>
      </w:rPr>
    </w:lvl>
    <w:lvl w:ilvl="5">
      <w:start w:val="1"/>
      <w:numFmt w:val="decimal"/>
      <w:isLgl/>
      <w:lvlText w:val="%1.%2.%3.%4.%5.%6"/>
      <w:lvlJc w:val="left"/>
      <w:pPr>
        <w:ind w:left="1950" w:hanging="1440"/>
      </w:pPr>
      <w:rPr>
        <w:rFonts w:hint="default"/>
      </w:rPr>
    </w:lvl>
    <w:lvl w:ilvl="6">
      <w:start w:val="1"/>
      <w:numFmt w:val="decimal"/>
      <w:isLgl/>
      <w:lvlText w:val="%1.%2.%3.%4.%5.%6.%7"/>
      <w:lvlJc w:val="left"/>
      <w:pPr>
        <w:ind w:left="1980" w:hanging="1440"/>
      </w:pPr>
      <w:rPr>
        <w:rFonts w:hint="default"/>
      </w:rPr>
    </w:lvl>
    <w:lvl w:ilvl="7">
      <w:start w:val="1"/>
      <w:numFmt w:val="decimal"/>
      <w:isLgl/>
      <w:lvlText w:val="%1.%2.%3.%4.%5.%6.%7.%8"/>
      <w:lvlJc w:val="left"/>
      <w:pPr>
        <w:ind w:left="2370" w:hanging="1800"/>
      </w:pPr>
      <w:rPr>
        <w:rFonts w:hint="default"/>
      </w:rPr>
    </w:lvl>
    <w:lvl w:ilvl="8">
      <w:start w:val="1"/>
      <w:numFmt w:val="decimal"/>
      <w:isLgl/>
      <w:lvlText w:val="%1.%2.%3.%4.%5.%6.%7.%8.%9"/>
      <w:lvlJc w:val="left"/>
      <w:pPr>
        <w:ind w:left="2400" w:hanging="1800"/>
      </w:pPr>
      <w:rPr>
        <w:rFonts w:hint="default"/>
      </w:rPr>
    </w:lvl>
  </w:abstractNum>
  <w:abstractNum w:abstractNumId="15" w15:restartNumberingAfterBreak="0">
    <w:nsid w:val="493E253E"/>
    <w:multiLevelType w:val="hybridMultilevel"/>
    <w:tmpl w:val="5BB47A96"/>
    <w:lvl w:ilvl="0" w:tplc="F3188A48">
      <w:numFmt w:val="bullet"/>
      <w:lvlText w:val="-"/>
      <w:lvlJc w:val="left"/>
      <w:pPr>
        <w:ind w:left="1080" w:hanging="360"/>
      </w:pPr>
      <w:rPr>
        <w:rFonts w:ascii="Arial" w:eastAsia="Times New Roman" w:hAnsi="Arial" w:cs="Arial" w:hint="default"/>
      </w:rPr>
    </w:lvl>
    <w:lvl w:ilvl="1" w:tplc="04100003" w:tentative="1">
      <w:start w:val="1"/>
      <w:numFmt w:val="bullet"/>
      <w:lvlText w:val="o"/>
      <w:lvlJc w:val="left"/>
      <w:pPr>
        <w:ind w:left="1800" w:hanging="360"/>
      </w:pPr>
      <w:rPr>
        <w:rFonts w:ascii="Courier New" w:hAnsi="Courier New" w:cs="Courier New" w:hint="default"/>
      </w:rPr>
    </w:lvl>
    <w:lvl w:ilvl="2" w:tplc="04100005" w:tentative="1">
      <w:start w:val="1"/>
      <w:numFmt w:val="bullet"/>
      <w:lvlText w:val=""/>
      <w:lvlJc w:val="left"/>
      <w:pPr>
        <w:ind w:left="2520" w:hanging="360"/>
      </w:pPr>
      <w:rPr>
        <w:rFonts w:ascii="Wingdings" w:hAnsi="Wingdings" w:hint="default"/>
      </w:rPr>
    </w:lvl>
    <w:lvl w:ilvl="3" w:tplc="04100001" w:tentative="1">
      <w:start w:val="1"/>
      <w:numFmt w:val="bullet"/>
      <w:lvlText w:val=""/>
      <w:lvlJc w:val="left"/>
      <w:pPr>
        <w:ind w:left="3240" w:hanging="360"/>
      </w:pPr>
      <w:rPr>
        <w:rFonts w:ascii="Symbol" w:hAnsi="Symbol" w:hint="default"/>
      </w:rPr>
    </w:lvl>
    <w:lvl w:ilvl="4" w:tplc="04100003" w:tentative="1">
      <w:start w:val="1"/>
      <w:numFmt w:val="bullet"/>
      <w:lvlText w:val="o"/>
      <w:lvlJc w:val="left"/>
      <w:pPr>
        <w:ind w:left="3960" w:hanging="360"/>
      </w:pPr>
      <w:rPr>
        <w:rFonts w:ascii="Courier New" w:hAnsi="Courier New" w:cs="Courier New" w:hint="default"/>
      </w:rPr>
    </w:lvl>
    <w:lvl w:ilvl="5" w:tplc="04100005" w:tentative="1">
      <w:start w:val="1"/>
      <w:numFmt w:val="bullet"/>
      <w:lvlText w:val=""/>
      <w:lvlJc w:val="left"/>
      <w:pPr>
        <w:ind w:left="4680" w:hanging="360"/>
      </w:pPr>
      <w:rPr>
        <w:rFonts w:ascii="Wingdings" w:hAnsi="Wingdings" w:hint="default"/>
      </w:rPr>
    </w:lvl>
    <w:lvl w:ilvl="6" w:tplc="04100001" w:tentative="1">
      <w:start w:val="1"/>
      <w:numFmt w:val="bullet"/>
      <w:lvlText w:val=""/>
      <w:lvlJc w:val="left"/>
      <w:pPr>
        <w:ind w:left="5400" w:hanging="360"/>
      </w:pPr>
      <w:rPr>
        <w:rFonts w:ascii="Symbol" w:hAnsi="Symbol" w:hint="default"/>
      </w:rPr>
    </w:lvl>
    <w:lvl w:ilvl="7" w:tplc="04100003" w:tentative="1">
      <w:start w:val="1"/>
      <w:numFmt w:val="bullet"/>
      <w:lvlText w:val="o"/>
      <w:lvlJc w:val="left"/>
      <w:pPr>
        <w:ind w:left="6120" w:hanging="360"/>
      </w:pPr>
      <w:rPr>
        <w:rFonts w:ascii="Courier New" w:hAnsi="Courier New" w:cs="Courier New" w:hint="default"/>
      </w:rPr>
    </w:lvl>
    <w:lvl w:ilvl="8" w:tplc="04100005" w:tentative="1">
      <w:start w:val="1"/>
      <w:numFmt w:val="bullet"/>
      <w:lvlText w:val=""/>
      <w:lvlJc w:val="left"/>
      <w:pPr>
        <w:ind w:left="6840" w:hanging="360"/>
      </w:pPr>
      <w:rPr>
        <w:rFonts w:ascii="Wingdings" w:hAnsi="Wingdings" w:hint="default"/>
      </w:rPr>
    </w:lvl>
  </w:abstractNum>
  <w:abstractNum w:abstractNumId="16" w15:restartNumberingAfterBreak="0">
    <w:nsid w:val="500C2EED"/>
    <w:multiLevelType w:val="hybridMultilevel"/>
    <w:tmpl w:val="DC5649C0"/>
    <w:lvl w:ilvl="0" w:tplc="17C09CFA">
      <w:start w:val="14"/>
      <w:numFmt w:val="bullet"/>
      <w:lvlText w:val="-"/>
      <w:lvlJc w:val="left"/>
      <w:pPr>
        <w:ind w:left="720" w:hanging="360"/>
      </w:pPr>
      <w:rPr>
        <w:rFonts w:ascii="Arial" w:eastAsia="Times New Roman" w:hAnsi="Arial" w:cs="Aria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7" w15:restartNumberingAfterBreak="0">
    <w:nsid w:val="59AD1358"/>
    <w:multiLevelType w:val="hybridMultilevel"/>
    <w:tmpl w:val="80FA8FD0"/>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8" w15:restartNumberingAfterBreak="0">
    <w:nsid w:val="5ED614B8"/>
    <w:multiLevelType w:val="multilevel"/>
    <w:tmpl w:val="036CBF10"/>
    <w:lvl w:ilvl="0">
      <w:start w:val="2"/>
      <w:numFmt w:val="decimal"/>
      <w:lvlText w:val="%1"/>
      <w:lvlJc w:val="left"/>
      <w:pPr>
        <w:ind w:left="720" w:hanging="720"/>
      </w:pPr>
      <w:rPr>
        <w:rFonts w:hint="default"/>
      </w:rPr>
    </w:lvl>
    <w:lvl w:ilvl="1">
      <w:start w:val="3"/>
      <w:numFmt w:val="decimal"/>
      <w:lvlText w:val="%1.%2"/>
      <w:lvlJc w:val="left"/>
      <w:pPr>
        <w:ind w:left="1230" w:hanging="720"/>
      </w:pPr>
      <w:rPr>
        <w:rFonts w:hint="default"/>
      </w:rPr>
    </w:lvl>
    <w:lvl w:ilvl="2">
      <w:start w:val="1"/>
      <w:numFmt w:val="decimal"/>
      <w:lvlText w:val="%1.%2.%3"/>
      <w:lvlJc w:val="left"/>
      <w:pPr>
        <w:ind w:left="1740" w:hanging="720"/>
      </w:pPr>
      <w:rPr>
        <w:rFonts w:hint="default"/>
      </w:rPr>
    </w:lvl>
    <w:lvl w:ilvl="3">
      <w:start w:val="1"/>
      <w:numFmt w:val="decimal"/>
      <w:lvlText w:val="%1.%2.%3.%4"/>
      <w:lvlJc w:val="left"/>
      <w:pPr>
        <w:ind w:left="2610" w:hanging="1080"/>
      </w:pPr>
      <w:rPr>
        <w:rFonts w:hint="default"/>
      </w:rPr>
    </w:lvl>
    <w:lvl w:ilvl="4">
      <w:start w:val="1"/>
      <w:numFmt w:val="decimal"/>
      <w:lvlText w:val="%1.%2.%3.%4.%5"/>
      <w:lvlJc w:val="left"/>
      <w:pPr>
        <w:ind w:left="3120" w:hanging="1080"/>
      </w:pPr>
      <w:rPr>
        <w:rFonts w:hint="default"/>
      </w:rPr>
    </w:lvl>
    <w:lvl w:ilvl="5">
      <w:start w:val="1"/>
      <w:numFmt w:val="decimal"/>
      <w:lvlText w:val="%1.%2.%3.%4.%5.%6"/>
      <w:lvlJc w:val="left"/>
      <w:pPr>
        <w:ind w:left="3990" w:hanging="1440"/>
      </w:pPr>
      <w:rPr>
        <w:rFonts w:hint="default"/>
      </w:rPr>
    </w:lvl>
    <w:lvl w:ilvl="6">
      <w:start w:val="1"/>
      <w:numFmt w:val="decimal"/>
      <w:lvlText w:val="%1.%2.%3.%4.%5.%6.%7"/>
      <w:lvlJc w:val="left"/>
      <w:pPr>
        <w:ind w:left="4500" w:hanging="1440"/>
      </w:pPr>
      <w:rPr>
        <w:rFonts w:hint="default"/>
      </w:rPr>
    </w:lvl>
    <w:lvl w:ilvl="7">
      <w:start w:val="1"/>
      <w:numFmt w:val="decimal"/>
      <w:lvlText w:val="%1.%2.%3.%4.%5.%6.%7.%8"/>
      <w:lvlJc w:val="left"/>
      <w:pPr>
        <w:ind w:left="5370" w:hanging="1800"/>
      </w:pPr>
      <w:rPr>
        <w:rFonts w:hint="default"/>
      </w:rPr>
    </w:lvl>
    <w:lvl w:ilvl="8">
      <w:start w:val="1"/>
      <w:numFmt w:val="decimal"/>
      <w:lvlText w:val="%1.%2.%3.%4.%5.%6.%7.%8.%9"/>
      <w:lvlJc w:val="left"/>
      <w:pPr>
        <w:ind w:left="5880" w:hanging="1800"/>
      </w:pPr>
      <w:rPr>
        <w:rFonts w:hint="default"/>
      </w:rPr>
    </w:lvl>
  </w:abstractNum>
  <w:abstractNum w:abstractNumId="19" w15:restartNumberingAfterBreak="0">
    <w:nsid w:val="61F67560"/>
    <w:multiLevelType w:val="hybridMultilevel"/>
    <w:tmpl w:val="8480A45A"/>
    <w:lvl w:ilvl="0" w:tplc="04100005">
      <w:start w:val="1"/>
      <w:numFmt w:val="bullet"/>
      <w:lvlText w:val=""/>
      <w:lvlJc w:val="left"/>
      <w:pPr>
        <w:tabs>
          <w:tab w:val="num" w:pos="867"/>
        </w:tabs>
        <w:ind w:left="867" w:hanging="360"/>
      </w:pPr>
      <w:rPr>
        <w:rFonts w:ascii="Wingdings" w:hAnsi="Wingdings" w:hint="default"/>
      </w:rPr>
    </w:lvl>
    <w:lvl w:ilvl="1" w:tplc="0410000B">
      <w:start w:val="1"/>
      <w:numFmt w:val="bullet"/>
      <w:lvlText w:val=""/>
      <w:lvlJc w:val="left"/>
      <w:pPr>
        <w:tabs>
          <w:tab w:val="num" w:pos="1587"/>
        </w:tabs>
        <w:ind w:left="1587" w:hanging="360"/>
      </w:pPr>
      <w:rPr>
        <w:rFonts w:ascii="Wingdings" w:hAnsi="Wingdings" w:hint="default"/>
      </w:rPr>
    </w:lvl>
    <w:lvl w:ilvl="2" w:tplc="04100005">
      <w:start w:val="1"/>
      <w:numFmt w:val="bullet"/>
      <w:lvlText w:val=""/>
      <w:lvlJc w:val="left"/>
      <w:pPr>
        <w:tabs>
          <w:tab w:val="num" w:pos="2307"/>
        </w:tabs>
        <w:ind w:left="2307" w:hanging="360"/>
      </w:pPr>
      <w:rPr>
        <w:rFonts w:ascii="Wingdings" w:hAnsi="Wingdings" w:hint="default"/>
      </w:rPr>
    </w:lvl>
    <w:lvl w:ilvl="3" w:tplc="04100001" w:tentative="1">
      <w:start w:val="1"/>
      <w:numFmt w:val="bullet"/>
      <w:lvlText w:val=""/>
      <w:lvlJc w:val="left"/>
      <w:pPr>
        <w:tabs>
          <w:tab w:val="num" w:pos="3027"/>
        </w:tabs>
        <w:ind w:left="3027" w:hanging="360"/>
      </w:pPr>
      <w:rPr>
        <w:rFonts w:ascii="Symbol" w:hAnsi="Symbol" w:hint="default"/>
      </w:rPr>
    </w:lvl>
    <w:lvl w:ilvl="4" w:tplc="04100003" w:tentative="1">
      <w:start w:val="1"/>
      <w:numFmt w:val="bullet"/>
      <w:lvlText w:val="o"/>
      <w:lvlJc w:val="left"/>
      <w:pPr>
        <w:tabs>
          <w:tab w:val="num" w:pos="3747"/>
        </w:tabs>
        <w:ind w:left="3747" w:hanging="360"/>
      </w:pPr>
      <w:rPr>
        <w:rFonts w:ascii="Courier New" w:hAnsi="Courier New" w:cs="Courier New" w:hint="default"/>
      </w:rPr>
    </w:lvl>
    <w:lvl w:ilvl="5" w:tplc="04100005" w:tentative="1">
      <w:start w:val="1"/>
      <w:numFmt w:val="bullet"/>
      <w:lvlText w:val=""/>
      <w:lvlJc w:val="left"/>
      <w:pPr>
        <w:tabs>
          <w:tab w:val="num" w:pos="4467"/>
        </w:tabs>
        <w:ind w:left="4467" w:hanging="360"/>
      </w:pPr>
      <w:rPr>
        <w:rFonts w:ascii="Wingdings" w:hAnsi="Wingdings" w:hint="default"/>
      </w:rPr>
    </w:lvl>
    <w:lvl w:ilvl="6" w:tplc="04100001" w:tentative="1">
      <w:start w:val="1"/>
      <w:numFmt w:val="bullet"/>
      <w:lvlText w:val=""/>
      <w:lvlJc w:val="left"/>
      <w:pPr>
        <w:tabs>
          <w:tab w:val="num" w:pos="5187"/>
        </w:tabs>
        <w:ind w:left="5187" w:hanging="360"/>
      </w:pPr>
      <w:rPr>
        <w:rFonts w:ascii="Symbol" w:hAnsi="Symbol" w:hint="default"/>
      </w:rPr>
    </w:lvl>
    <w:lvl w:ilvl="7" w:tplc="04100003" w:tentative="1">
      <w:start w:val="1"/>
      <w:numFmt w:val="bullet"/>
      <w:lvlText w:val="o"/>
      <w:lvlJc w:val="left"/>
      <w:pPr>
        <w:tabs>
          <w:tab w:val="num" w:pos="5907"/>
        </w:tabs>
        <w:ind w:left="5907" w:hanging="360"/>
      </w:pPr>
      <w:rPr>
        <w:rFonts w:ascii="Courier New" w:hAnsi="Courier New" w:cs="Courier New" w:hint="default"/>
      </w:rPr>
    </w:lvl>
    <w:lvl w:ilvl="8" w:tplc="04100005" w:tentative="1">
      <w:start w:val="1"/>
      <w:numFmt w:val="bullet"/>
      <w:lvlText w:val=""/>
      <w:lvlJc w:val="left"/>
      <w:pPr>
        <w:tabs>
          <w:tab w:val="num" w:pos="6627"/>
        </w:tabs>
        <w:ind w:left="6627" w:hanging="360"/>
      </w:pPr>
      <w:rPr>
        <w:rFonts w:ascii="Wingdings" w:hAnsi="Wingdings" w:hint="default"/>
      </w:rPr>
    </w:lvl>
  </w:abstractNum>
  <w:abstractNum w:abstractNumId="20" w15:restartNumberingAfterBreak="0">
    <w:nsid w:val="62D00A38"/>
    <w:multiLevelType w:val="hybridMultilevel"/>
    <w:tmpl w:val="5A6A17BA"/>
    <w:lvl w:ilvl="0" w:tplc="04100001">
      <w:start w:val="1"/>
      <w:numFmt w:val="bullet"/>
      <w:lvlText w:val=""/>
      <w:lvlJc w:val="left"/>
      <w:pPr>
        <w:ind w:left="720" w:hanging="360"/>
      </w:pPr>
      <w:rPr>
        <w:rFonts w:ascii="Symbol" w:hAnsi="Symbol" w:hint="default"/>
      </w:rPr>
    </w:lvl>
    <w:lvl w:ilvl="1" w:tplc="04100003">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1" w15:restartNumberingAfterBreak="0">
    <w:nsid w:val="67C66C6C"/>
    <w:multiLevelType w:val="hybridMultilevel"/>
    <w:tmpl w:val="54CEE2B8"/>
    <w:lvl w:ilvl="0" w:tplc="04100001">
      <w:start w:val="1"/>
      <w:numFmt w:val="bullet"/>
      <w:lvlText w:val=""/>
      <w:lvlJc w:val="left"/>
      <w:pPr>
        <w:ind w:left="360" w:hanging="360"/>
      </w:pPr>
      <w:rPr>
        <w:rFonts w:ascii="Symbol" w:hAnsi="Symbol" w:hint="default"/>
      </w:rPr>
    </w:lvl>
    <w:lvl w:ilvl="1" w:tplc="04100003" w:tentative="1">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22" w15:restartNumberingAfterBreak="0">
    <w:nsid w:val="6A092953"/>
    <w:multiLevelType w:val="hybridMultilevel"/>
    <w:tmpl w:val="F3E08B80"/>
    <w:lvl w:ilvl="0" w:tplc="CDFCD01A">
      <w:start w:val="1"/>
      <w:numFmt w:val="decimal"/>
      <w:lvlText w:val="%1)"/>
      <w:lvlJc w:val="left"/>
      <w:pPr>
        <w:ind w:left="786" w:hanging="360"/>
      </w:pPr>
      <w:rPr>
        <w:rFonts w:hint="default"/>
      </w:rPr>
    </w:lvl>
    <w:lvl w:ilvl="1" w:tplc="04100019" w:tentative="1">
      <w:start w:val="1"/>
      <w:numFmt w:val="lowerLetter"/>
      <w:lvlText w:val="%2."/>
      <w:lvlJc w:val="left"/>
      <w:pPr>
        <w:ind w:left="1506" w:hanging="360"/>
      </w:pPr>
    </w:lvl>
    <w:lvl w:ilvl="2" w:tplc="0410001B" w:tentative="1">
      <w:start w:val="1"/>
      <w:numFmt w:val="lowerRoman"/>
      <w:lvlText w:val="%3."/>
      <w:lvlJc w:val="right"/>
      <w:pPr>
        <w:ind w:left="2226" w:hanging="180"/>
      </w:pPr>
    </w:lvl>
    <w:lvl w:ilvl="3" w:tplc="0410000F" w:tentative="1">
      <w:start w:val="1"/>
      <w:numFmt w:val="decimal"/>
      <w:lvlText w:val="%4."/>
      <w:lvlJc w:val="left"/>
      <w:pPr>
        <w:ind w:left="2946" w:hanging="360"/>
      </w:pPr>
    </w:lvl>
    <w:lvl w:ilvl="4" w:tplc="04100019" w:tentative="1">
      <w:start w:val="1"/>
      <w:numFmt w:val="lowerLetter"/>
      <w:lvlText w:val="%5."/>
      <w:lvlJc w:val="left"/>
      <w:pPr>
        <w:ind w:left="3666" w:hanging="360"/>
      </w:pPr>
    </w:lvl>
    <w:lvl w:ilvl="5" w:tplc="0410001B" w:tentative="1">
      <w:start w:val="1"/>
      <w:numFmt w:val="lowerRoman"/>
      <w:lvlText w:val="%6."/>
      <w:lvlJc w:val="right"/>
      <w:pPr>
        <w:ind w:left="4386" w:hanging="180"/>
      </w:pPr>
    </w:lvl>
    <w:lvl w:ilvl="6" w:tplc="0410000F" w:tentative="1">
      <w:start w:val="1"/>
      <w:numFmt w:val="decimal"/>
      <w:lvlText w:val="%7."/>
      <w:lvlJc w:val="left"/>
      <w:pPr>
        <w:ind w:left="5106" w:hanging="360"/>
      </w:pPr>
    </w:lvl>
    <w:lvl w:ilvl="7" w:tplc="04100019" w:tentative="1">
      <w:start w:val="1"/>
      <w:numFmt w:val="lowerLetter"/>
      <w:lvlText w:val="%8."/>
      <w:lvlJc w:val="left"/>
      <w:pPr>
        <w:ind w:left="5826" w:hanging="360"/>
      </w:pPr>
    </w:lvl>
    <w:lvl w:ilvl="8" w:tplc="0410001B" w:tentative="1">
      <w:start w:val="1"/>
      <w:numFmt w:val="lowerRoman"/>
      <w:lvlText w:val="%9."/>
      <w:lvlJc w:val="right"/>
      <w:pPr>
        <w:ind w:left="6546" w:hanging="180"/>
      </w:pPr>
    </w:lvl>
  </w:abstractNum>
  <w:abstractNum w:abstractNumId="23" w15:restartNumberingAfterBreak="0">
    <w:nsid w:val="6DF47356"/>
    <w:multiLevelType w:val="multilevel"/>
    <w:tmpl w:val="FB00E5EE"/>
    <w:lvl w:ilvl="0">
      <w:start w:val="1"/>
      <w:numFmt w:val="decimal"/>
      <w:lvlText w:val="%1."/>
      <w:lvlJc w:val="left"/>
      <w:pPr>
        <w:ind w:left="720" w:hanging="360"/>
      </w:pPr>
      <w:rPr>
        <w:rFonts w:hint="default"/>
      </w:rPr>
    </w:lvl>
    <w:lvl w:ilvl="1">
      <w:start w:val="1"/>
      <w:numFmt w:val="decimal"/>
      <w:isLgl/>
      <w:lvlText w:val="%1.%2"/>
      <w:lvlJc w:val="left"/>
      <w:pPr>
        <w:ind w:left="750" w:hanging="360"/>
      </w:pPr>
      <w:rPr>
        <w:rFonts w:hint="default"/>
      </w:rPr>
    </w:lvl>
    <w:lvl w:ilvl="2">
      <w:start w:val="1"/>
      <w:numFmt w:val="decimal"/>
      <w:isLgl/>
      <w:lvlText w:val="%1.%2.%3"/>
      <w:lvlJc w:val="left"/>
      <w:pPr>
        <w:ind w:left="1140" w:hanging="720"/>
      </w:pPr>
      <w:rPr>
        <w:rFonts w:hint="default"/>
      </w:rPr>
    </w:lvl>
    <w:lvl w:ilvl="3">
      <w:start w:val="1"/>
      <w:numFmt w:val="decimal"/>
      <w:isLgl/>
      <w:lvlText w:val="%1.%2.%3.%4"/>
      <w:lvlJc w:val="left"/>
      <w:pPr>
        <w:ind w:left="1530" w:hanging="1080"/>
      </w:pPr>
      <w:rPr>
        <w:rFonts w:hint="default"/>
      </w:rPr>
    </w:lvl>
    <w:lvl w:ilvl="4">
      <w:start w:val="1"/>
      <w:numFmt w:val="decimal"/>
      <w:isLgl/>
      <w:lvlText w:val="%1.%2.%3.%4.%5"/>
      <w:lvlJc w:val="left"/>
      <w:pPr>
        <w:ind w:left="1560" w:hanging="1080"/>
      </w:pPr>
      <w:rPr>
        <w:rFonts w:hint="default"/>
      </w:rPr>
    </w:lvl>
    <w:lvl w:ilvl="5">
      <w:start w:val="1"/>
      <w:numFmt w:val="decimal"/>
      <w:isLgl/>
      <w:lvlText w:val="%1.%2.%3.%4.%5.%6"/>
      <w:lvlJc w:val="left"/>
      <w:pPr>
        <w:ind w:left="1950" w:hanging="1440"/>
      </w:pPr>
      <w:rPr>
        <w:rFonts w:hint="default"/>
      </w:rPr>
    </w:lvl>
    <w:lvl w:ilvl="6">
      <w:start w:val="1"/>
      <w:numFmt w:val="decimal"/>
      <w:isLgl/>
      <w:lvlText w:val="%1.%2.%3.%4.%5.%6.%7"/>
      <w:lvlJc w:val="left"/>
      <w:pPr>
        <w:ind w:left="1980" w:hanging="1440"/>
      </w:pPr>
      <w:rPr>
        <w:rFonts w:hint="default"/>
      </w:rPr>
    </w:lvl>
    <w:lvl w:ilvl="7">
      <w:start w:val="1"/>
      <w:numFmt w:val="decimal"/>
      <w:isLgl/>
      <w:lvlText w:val="%1.%2.%3.%4.%5.%6.%7.%8"/>
      <w:lvlJc w:val="left"/>
      <w:pPr>
        <w:ind w:left="2370" w:hanging="1800"/>
      </w:pPr>
      <w:rPr>
        <w:rFonts w:hint="default"/>
      </w:rPr>
    </w:lvl>
    <w:lvl w:ilvl="8">
      <w:start w:val="1"/>
      <w:numFmt w:val="decimal"/>
      <w:isLgl/>
      <w:lvlText w:val="%1.%2.%3.%4.%5.%6.%7.%8.%9"/>
      <w:lvlJc w:val="left"/>
      <w:pPr>
        <w:ind w:left="2400" w:hanging="1800"/>
      </w:pPr>
      <w:rPr>
        <w:rFonts w:hint="default"/>
      </w:rPr>
    </w:lvl>
  </w:abstractNum>
  <w:abstractNum w:abstractNumId="24" w15:restartNumberingAfterBreak="0">
    <w:nsid w:val="6F8E5A03"/>
    <w:multiLevelType w:val="hybridMultilevel"/>
    <w:tmpl w:val="FF8416A0"/>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5" w15:restartNumberingAfterBreak="0">
    <w:nsid w:val="709E2B7C"/>
    <w:multiLevelType w:val="hybridMultilevel"/>
    <w:tmpl w:val="EC5C2CC0"/>
    <w:lvl w:ilvl="0" w:tplc="04100001">
      <w:start w:val="1"/>
      <w:numFmt w:val="bullet"/>
      <w:lvlText w:val=""/>
      <w:lvlJc w:val="left"/>
      <w:pPr>
        <w:ind w:left="720" w:hanging="360"/>
      </w:pPr>
      <w:rPr>
        <w:rFonts w:ascii="Symbol" w:hAnsi="Symbol" w:hint="default"/>
      </w:rPr>
    </w:lvl>
    <w:lvl w:ilvl="1" w:tplc="0410000B">
      <w:start w:val="1"/>
      <w:numFmt w:val="bullet"/>
      <w:lvlText w:val=""/>
      <w:lvlJc w:val="left"/>
      <w:pPr>
        <w:ind w:left="1440" w:hanging="360"/>
      </w:pPr>
      <w:rPr>
        <w:rFonts w:ascii="Wingdings" w:hAnsi="Wingdings"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6" w15:restartNumberingAfterBreak="0">
    <w:nsid w:val="7CBB5B46"/>
    <w:multiLevelType w:val="hybridMultilevel"/>
    <w:tmpl w:val="9A8C6EDA"/>
    <w:lvl w:ilvl="0" w:tplc="FD20525C">
      <w:start w:val="1"/>
      <w:numFmt w:val="bullet"/>
      <w:lvlText w:val=""/>
      <w:lvlJc w:val="left"/>
      <w:pPr>
        <w:tabs>
          <w:tab w:val="num" w:pos="360"/>
        </w:tabs>
        <w:ind w:left="340" w:hanging="340"/>
      </w:pPr>
      <w:rPr>
        <w:rFonts w:ascii="Symbol" w:hAnsi="Symbol" w:hint="default"/>
      </w:rPr>
    </w:lvl>
    <w:lvl w:ilvl="1" w:tplc="04100003" w:tentative="1">
      <w:start w:val="1"/>
      <w:numFmt w:val="bullet"/>
      <w:lvlText w:val="o"/>
      <w:lvlJc w:val="left"/>
      <w:pPr>
        <w:tabs>
          <w:tab w:val="num" w:pos="1440"/>
        </w:tabs>
        <w:ind w:left="1440" w:hanging="360"/>
      </w:pPr>
      <w:rPr>
        <w:rFonts w:ascii="Courier New" w:hAnsi="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num w:numId="1" w16cid:durableId="543058632">
    <w:abstractNumId w:val="9"/>
  </w:num>
  <w:num w:numId="2" w16cid:durableId="315301975">
    <w:abstractNumId w:val="26"/>
  </w:num>
  <w:num w:numId="3" w16cid:durableId="661354149">
    <w:abstractNumId w:val="0"/>
  </w:num>
  <w:num w:numId="4" w16cid:durableId="1795784680">
    <w:abstractNumId w:val="24"/>
  </w:num>
  <w:num w:numId="5" w16cid:durableId="1704475867">
    <w:abstractNumId w:val="15"/>
  </w:num>
  <w:num w:numId="6" w16cid:durableId="1313826578">
    <w:abstractNumId w:val="22"/>
  </w:num>
  <w:num w:numId="7" w16cid:durableId="1549141527">
    <w:abstractNumId w:val="1"/>
  </w:num>
  <w:num w:numId="8" w16cid:durableId="679622446">
    <w:abstractNumId w:val="7"/>
  </w:num>
  <w:num w:numId="9" w16cid:durableId="1326785361">
    <w:abstractNumId w:val="23"/>
  </w:num>
  <w:num w:numId="10" w16cid:durableId="813255640">
    <w:abstractNumId w:val="2"/>
  </w:num>
  <w:num w:numId="11" w16cid:durableId="1733455644">
    <w:abstractNumId w:val="18"/>
  </w:num>
  <w:num w:numId="12" w16cid:durableId="1619408535">
    <w:abstractNumId w:val="11"/>
  </w:num>
  <w:num w:numId="13" w16cid:durableId="1536233621">
    <w:abstractNumId w:val="6"/>
  </w:num>
  <w:num w:numId="14" w16cid:durableId="1822505195">
    <w:abstractNumId w:val="12"/>
  </w:num>
  <w:num w:numId="15" w16cid:durableId="1815176572">
    <w:abstractNumId w:val="5"/>
  </w:num>
  <w:num w:numId="16" w16cid:durableId="764109614">
    <w:abstractNumId w:val="16"/>
  </w:num>
  <w:num w:numId="17" w16cid:durableId="1891570315">
    <w:abstractNumId w:val="14"/>
  </w:num>
  <w:num w:numId="18" w16cid:durableId="1902279128">
    <w:abstractNumId w:val="10"/>
  </w:num>
  <w:num w:numId="19" w16cid:durableId="122776561">
    <w:abstractNumId w:val="13"/>
  </w:num>
  <w:num w:numId="20" w16cid:durableId="822084289">
    <w:abstractNumId w:val="21"/>
  </w:num>
  <w:num w:numId="21" w16cid:durableId="490878629">
    <w:abstractNumId w:val="4"/>
  </w:num>
  <w:num w:numId="22" w16cid:durableId="518859867">
    <w:abstractNumId w:val="3"/>
  </w:num>
  <w:num w:numId="23" w16cid:durableId="1047725134">
    <w:abstractNumId w:val="17"/>
  </w:num>
  <w:num w:numId="24" w16cid:durableId="53431879">
    <w:abstractNumId w:val="20"/>
  </w:num>
  <w:num w:numId="25" w16cid:durableId="775097921">
    <w:abstractNumId w:val="8"/>
  </w:num>
  <w:num w:numId="26" w16cid:durableId="1237979006">
    <w:abstractNumId w:val="19"/>
  </w:num>
  <w:num w:numId="27" w16cid:durableId="1614744477">
    <w:abstractNumId w:val="25"/>
  </w:num>
  <w:numIdMacAtCleanup w:val="1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SystemFonts/>
  <w:proofState w:spelling="clean" w:grammar="clean"/>
  <w:defaultTabStop w:val="720"/>
  <w:hyphenationZone w:val="283"/>
  <w:doNotHyphenateCaps/>
  <w:drawingGridHorizontalSpacing w:val="181"/>
  <w:drawingGridVerticalSpacing w:val="181"/>
  <w:displayHorizontalDrawingGridEvery w:val="0"/>
  <w:displayVerticalDrawingGridEvery w:val="0"/>
  <w:doNotUseMarginsForDrawingGridOrigin/>
  <w:drawingGridVerticalOrigin w:val="1985"/>
  <w:noPunctuationKerning/>
  <w:characterSpacingControl w:val="doNotCompress"/>
  <w:doNotValidateAgainstSchema/>
  <w:doNotDemarcateInvalidXml/>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12705"/>
    <w:rsid w:val="0000163F"/>
    <w:rsid w:val="00004F64"/>
    <w:rsid w:val="00007311"/>
    <w:rsid w:val="00010F60"/>
    <w:rsid w:val="00011BF6"/>
    <w:rsid w:val="00014957"/>
    <w:rsid w:val="00016AFD"/>
    <w:rsid w:val="000200C3"/>
    <w:rsid w:val="000206B5"/>
    <w:rsid w:val="00022C41"/>
    <w:rsid w:val="0002369B"/>
    <w:rsid w:val="00027C55"/>
    <w:rsid w:val="00030A02"/>
    <w:rsid w:val="00030B65"/>
    <w:rsid w:val="00031F54"/>
    <w:rsid w:val="0003480B"/>
    <w:rsid w:val="00035DA7"/>
    <w:rsid w:val="00037590"/>
    <w:rsid w:val="0004099E"/>
    <w:rsid w:val="000426BB"/>
    <w:rsid w:val="000431E4"/>
    <w:rsid w:val="00043CBE"/>
    <w:rsid w:val="00044EAA"/>
    <w:rsid w:val="00045DD9"/>
    <w:rsid w:val="000469EC"/>
    <w:rsid w:val="00047F95"/>
    <w:rsid w:val="00050A50"/>
    <w:rsid w:val="00051AD5"/>
    <w:rsid w:val="00055C82"/>
    <w:rsid w:val="00055DA0"/>
    <w:rsid w:val="00056200"/>
    <w:rsid w:val="00056829"/>
    <w:rsid w:val="000568A5"/>
    <w:rsid w:val="00056CCA"/>
    <w:rsid w:val="000607A7"/>
    <w:rsid w:val="00060A79"/>
    <w:rsid w:val="00061214"/>
    <w:rsid w:val="000612A8"/>
    <w:rsid w:val="0006266E"/>
    <w:rsid w:val="00062B06"/>
    <w:rsid w:val="00062DE6"/>
    <w:rsid w:val="00065603"/>
    <w:rsid w:val="000675E3"/>
    <w:rsid w:val="0007181B"/>
    <w:rsid w:val="00071949"/>
    <w:rsid w:val="00072547"/>
    <w:rsid w:val="00074EEC"/>
    <w:rsid w:val="00084F24"/>
    <w:rsid w:val="000865EA"/>
    <w:rsid w:val="00086D58"/>
    <w:rsid w:val="00091C6A"/>
    <w:rsid w:val="000924A9"/>
    <w:rsid w:val="00092C11"/>
    <w:rsid w:val="00093BDC"/>
    <w:rsid w:val="00094026"/>
    <w:rsid w:val="00095433"/>
    <w:rsid w:val="00096483"/>
    <w:rsid w:val="00096B90"/>
    <w:rsid w:val="000973BE"/>
    <w:rsid w:val="000974EE"/>
    <w:rsid w:val="000A2FD5"/>
    <w:rsid w:val="000A3765"/>
    <w:rsid w:val="000A4D47"/>
    <w:rsid w:val="000A673D"/>
    <w:rsid w:val="000A6AD8"/>
    <w:rsid w:val="000A6DF5"/>
    <w:rsid w:val="000B2484"/>
    <w:rsid w:val="000B2A9C"/>
    <w:rsid w:val="000B4082"/>
    <w:rsid w:val="000B43F5"/>
    <w:rsid w:val="000B4723"/>
    <w:rsid w:val="000B7E94"/>
    <w:rsid w:val="000C04ED"/>
    <w:rsid w:val="000C07CA"/>
    <w:rsid w:val="000C4E6D"/>
    <w:rsid w:val="000C5760"/>
    <w:rsid w:val="000D0ABA"/>
    <w:rsid w:val="000D0B05"/>
    <w:rsid w:val="000D1306"/>
    <w:rsid w:val="000D226E"/>
    <w:rsid w:val="000D2E2E"/>
    <w:rsid w:val="000D37E5"/>
    <w:rsid w:val="000D412F"/>
    <w:rsid w:val="000D4FC5"/>
    <w:rsid w:val="000D7261"/>
    <w:rsid w:val="000D7E32"/>
    <w:rsid w:val="000E0789"/>
    <w:rsid w:val="000E217B"/>
    <w:rsid w:val="000E2767"/>
    <w:rsid w:val="000E344F"/>
    <w:rsid w:val="000E70E8"/>
    <w:rsid w:val="000E7BBD"/>
    <w:rsid w:val="000E7F34"/>
    <w:rsid w:val="000F3478"/>
    <w:rsid w:val="000F4A98"/>
    <w:rsid w:val="000F58DD"/>
    <w:rsid w:val="000F6285"/>
    <w:rsid w:val="00100CDF"/>
    <w:rsid w:val="00101AE0"/>
    <w:rsid w:val="00102F68"/>
    <w:rsid w:val="00103A11"/>
    <w:rsid w:val="00105D0B"/>
    <w:rsid w:val="0010685B"/>
    <w:rsid w:val="001101F9"/>
    <w:rsid w:val="001104DB"/>
    <w:rsid w:val="00110BC9"/>
    <w:rsid w:val="001127EB"/>
    <w:rsid w:val="0011748F"/>
    <w:rsid w:val="00135F8E"/>
    <w:rsid w:val="00136E32"/>
    <w:rsid w:val="00137683"/>
    <w:rsid w:val="00141F78"/>
    <w:rsid w:val="00143029"/>
    <w:rsid w:val="001431C8"/>
    <w:rsid w:val="00143C53"/>
    <w:rsid w:val="00144388"/>
    <w:rsid w:val="00145902"/>
    <w:rsid w:val="001459C7"/>
    <w:rsid w:val="00146842"/>
    <w:rsid w:val="00155129"/>
    <w:rsid w:val="001575EC"/>
    <w:rsid w:val="001629EC"/>
    <w:rsid w:val="0016356E"/>
    <w:rsid w:val="00163945"/>
    <w:rsid w:val="00164331"/>
    <w:rsid w:val="00166512"/>
    <w:rsid w:val="0017029B"/>
    <w:rsid w:val="00171A8B"/>
    <w:rsid w:val="001731DC"/>
    <w:rsid w:val="00174249"/>
    <w:rsid w:val="0017782F"/>
    <w:rsid w:val="00183557"/>
    <w:rsid w:val="001900E9"/>
    <w:rsid w:val="00190656"/>
    <w:rsid w:val="00191BD6"/>
    <w:rsid w:val="00192457"/>
    <w:rsid w:val="001972E7"/>
    <w:rsid w:val="00197CCA"/>
    <w:rsid w:val="001A1C8D"/>
    <w:rsid w:val="001A1E3E"/>
    <w:rsid w:val="001A42DA"/>
    <w:rsid w:val="001A4631"/>
    <w:rsid w:val="001A6D76"/>
    <w:rsid w:val="001A7FE2"/>
    <w:rsid w:val="001B392A"/>
    <w:rsid w:val="001B3BFE"/>
    <w:rsid w:val="001B4B26"/>
    <w:rsid w:val="001B5F1C"/>
    <w:rsid w:val="001B76CA"/>
    <w:rsid w:val="001C0D07"/>
    <w:rsid w:val="001C104E"/>
    <w:rsid w:val="001C38F7"/>
    <w:rsid w:val="001C4CC2"/>
    <w:rsid w:val="001C7F0D"/>
    <w:rsid w:val="001D0250"/>
    <w:rsid w:val="001D1088"/>
    <w:rsid w:val="001D2B3F"/>
    <w:rsid w:val="001D4497"/>
    <w:rsid w:val="001D46AF"/>
    <w:rsid w:val="001D57F3"/>
    <w:rsid w:val="001D74AC"/>
    <w:rsid w:val="001D7E88"/>
    <w:rsid w:val="001E36DC"/>
    <w:rsid w:val="001E6398"/>
    <w:rsid w:val="001E6A05"/>
    <w:rsid w:val="001E6D6E"/>
    <w:rsid w:val="001F11E4"/>
    <w:rsid w:val="001F1799"/>
    <w:rsid w:val="001F6923"/>
    <w:rsid w:val="002013CD"/>
    <w:rsid w:val="002016CA"/>
    <w:rsid w:val="00201EFC"/>
    <w:rsid w:val="002020B4"/>
    <w:rsid w:val="00203CA4"/>
    <w:rsid w:val="00203FD1"/>
    <w:rsid w:val="00203FDD"/>
    <w:rsid w:val="00205341"/>
    <w:rsid w:val="00210D01"/>
    <w:rsid w:val="0021246E"/>
    <w:rsid w:val="00212705"/>
    <w:rsid w:val="00216F04"/>
    <w:rsid w:val="00217205"/>
    <w:rsid w:val="00220B9D"/>
    <w:rsid w:val="00220EFE"/>
    <w:rsid w:val="0022448C"/>
    <w:rsid w:val="00225269"/>
    <w:rsid w:val="00225899"/>
    <w:rsid w:val="00227480"/>
    <w:rsid w:val="00227717"/>
    <w:rsid w:val="002303E3"/>
    <w:rsid w:val="002308E6"/>
    <w:rsid w:val="00231E27"/>
    <w:rsid w:val="0023289C"/>
    <w:rsid w:val="00234479"/>
    <w:rsid w:val="002368F4"/>
    <w:rsid w:val="00236EF5"/>
    <w:rsid w:val="00243D31"/>
    <w:rsid w:val="0024514F"/>
    <w:rsid w:val="0025025B"/>
    <w:rsid w:val="00250B6F"/>
    <w:rsid w:val="00255A4E"/>
    <w:rsid w:val="002572DA"/>
    <w:rsid w:val="00257E34"/>
    <w:rsid w:val="002609B9"/>
    <w:rsid w:val="0026338D"/>
    <w:rsid w:val="00263B3F"/>
    <w:rsid w:val="0026590A"/>
    <w:rsid w:val="00266F65"/>
    <w:rsid w:val="00270D40"/>
    <w:rsid w:val="00271BF2"/>
    <w:rsid w:val="00273938"/>
    <w:rsid w:val="00274239"/>
    <w:rsid w:val="00275FD9"/>
    <w:rsid w:val="0027668A"/>
    <w:rsid w:val="002769CE"/>
    <w:rsid w:val="002807B2"/>
    <w:rsid w:val="002807E2"/>
    <w:rsid w:val="00280D00"/>
    <w:rsid w:val="0028220C"/>
    <w:rsid w:val="00283681"/>
    <w:rsid w:val="002854B0"/>
    <w:rsid w:val="00286841"/>
    <w:rsid w:val="00286C19"/>
    <w:rsid w:val="0028704A"/>
    <w:rsid w:val="00287340"/>
    <w:rsid w:val="002873E9"/>
    <w:rsid w:val="00287571"/>
    <w:rsid w:val="002877A8"/>
    <w:rsid w:val="002904B3"/>
    <w:rsid w:val="002909F2"/>
    <w:rsid w:val="00290BDD"/>
    <w:rsid w:val="00290CD6"/>
    <w:rsid w:val="00293D9A"/>
    <w:rsid w:val="00294119"/>
    <w:rsid w:val="00297416"/>
    <w:rsid w:val="00297D48"/>
    <w:rsid w:val="00297D52"/>
    <w:rsid w:val="002A2E1D"/>
    <w:rsid w:val="002A42B7"/>
    <w:rsid w:val="002A6AF4"/>
    <w:rsid w:val="002A7C7B"/>
    <w:rsid w:val="002B1977"/>
    <w:rsid w:val="002B20BF"/>
    <w:rsid w:val="002B3261"/>
    <w:rsid w:val="002B393D"/>
    <w:rsid w:val="002B3EEB"/>
    <w:rsid w:val="002B6CE7"/>
    <w:rsid w:val="002C0AA6"/>
    <w:rsid w:val="002C15ED"/>
    <w:rsid w:val="002C24CB"/>
    <w:rsid w:val="002C2750"/>
    <w:rsid w:val="002C31D3"/>
    <w:rsid w:val="002C3F60"/>
    <w:rsid w:val="002C62E1"/>
    <w:rsid w:val="002D1E53"/>
    <w:rsid w:val="002D3F5F"/>
    <w:rsid w:val="002D47E2"/>
    <w:rsid w:val="002D7043"/>
    <w:rsid w:val="002D745A"/>
    <w:rsid w:val="002E0FE5"/>
    <w:rsid w:val="002E1160"/>
    <w:rsid w:val="002E1D38"/>
    <w:rsid w:val="002E2F70"/>
    <w:rsid w:val="002E312F"/>
    <w:rsid w:val="002E3412"/>
    <w:rsid w:val="002E38A0"/>
    <w:rsid w:val="002E3947"/>
    <w:rsid w:val="002E4A45"/>
    <w:rsid w:val="002E7D05"/>
    <w:rsid w:val="002F26CA"/>
    <w:rsid w:val="002F55C9"/>
    <w:rsid w:val="002F7196"/>
    <w:rsid w:val="002F748E"/>
    <w:rsid w:val="00301401"/>
    <w:rsid w:val="00304BD9"/>
    <w:rsid w:val="00305A92"/>
    <w:rsid w:val="00306973"/>
    <w:rsid w:val="0031158C"/>
    <w:rsid w:val="003115F7"/>
    <w:rsid w:val="00311C8A"/>
    <w:rsid w:val="003138C1"/>
    <w:rsid w:val="003154D0"/>
    <w:rsid w:val="00315580"/>
    <w:rsid w:val="00315B6E"/>
    <w:rsid w:val="0031747F"/>
    <w:rsid w:val="00317DED"/>
    <w:rsid w:val="003209EA"/>
    <w:rsid w:val="00322AD2"/>
    <w:rsid w:val="00322C33"/>
    <w:rsid w:val="00322F34"/>
    <w:rsid w:val="00326DDD"/>
    <w:rsid w:val="00326EBC"/>
    <w:rsid w:val="00326ECF"/>
    <w:rsid w:val="0032737C"/>
    <w:rsid w:val="00331CB6"/>
    <w:rsid w:val="00332E1C"/>
    <w:rsid w:val="00334ED7"/>
    <w:rsid w:val="00335151"/>
    <w:rsid w:val="0033651E"/>
    <w:rsid w:val="0033698F"/>
    <w:rsid w:val="00337F5D"/>
    <w:rsid w:val="003406BF"/>
    <w:rsid w:val="00342C80"/>
    <w:rsid w:val="0034313E"/>
    <w:rsid w:val="00344361"/>
    <w:rsid w:val="00344C8B"/>
    <w:rsid w:val="00345E85"/>
    <w:rsid w:val="00346732"/>
    <w:rsid w:val="003510C9"/>
    <w:rsid w:val="0035428D"/>
    <w:rsid w:val="003547C2"/>
    <w:rsid w:val="003613E4"/>
    <w:rsid w:val="003615F8"/>
    <w:rsid w:val="00366611"/>
    <w:rsid w:val="00367A11"/>
    <w:rsid w:val="00372136"/>
    <w:rsid w:val="00372468"/>
    <w:rsid w:val="003738EF"/>
    <w:rsid w:val="00374830"/>
    <w:rsid w:val="00374C1C"/>
    <w:rsid w:val="0037593F"/>
    <w:rsid w:val="00376003"/>
    <w:rsid w:val="0037619B"/>
    <w:rsid w:val="00376DA0"/>
    <w:rsid w:val="0038503F"/>
    <w:rsid w:val="003867B3"/>
    <w:rsid w:val="00386DC8"/>
    <w:rsid w:val="003901FB"/>
    <w:rsid w:val="00391B3C"/>
    <w:rsid w:val="00393179"/>
    <w:rsid w:val="003939C7"/>
    <w:rsid w:val="003962F8"/>
    <w:rsid w:val="003978A6"/>
    <w:rsid w:val="00397ABD"/>
    <w:rsid w:val="003A04EB"/>
    <w:rsid w:val="003A0AE5"/>
    <w:rsid w:val="003A276F"/>
    <w:rsid w:val="003A3646"/>
    <w:rsid w:val="003A43E8"/>
    <w:rsid w:val="003A4A23"/>
    <w:rsid w:val="003A650E"/>
    <w:rsid w:val="003A66BC"/>
    <w:rsid w:val="003A6871"/>
    <w:rsid w:val="003B0B33"/>
    <w:rsid w:val="003B2E3E"/>
    <w:rsid w:val="003B4447"/>
    <w:rsid w:val="003B474B"/>
    <w:rsid w:val="003B5749"/>
    <w:rsid w:val="003B5E31"/>
    <w:rsid w:val="003C28A3"/>
    <w:rsid w:val="003C3560"/>
    <w:rsid w:val="003C64E1"/>
    <w:rsid w:val="003C6DFA"/>
    <w:rsid w:val="003D06D0"/>
    <w:rsid w:val="003D0C91"/>
    <w:rsid w:val="003D0DDD"/>
    <w:rsid w:val="003D314E"/>
    <w:rsid w:val="003D4F64"/>
    <w:rsid w:val="003D5CB4"/>
    <w:rsid w:val="003D7B61"/>
    <w:rsid w:val="003E1F1C"/>
    <w:rsid w:val="003E4CAA"/>
    <w:rsid w:val="003E5AA6"/>
    <w:rsid w:val="003E6348"/>
    <w:rsid w:val="003F0002"/>
    <w:rsid w:val="003F2217"/>
    <w:rsid w:val="003F3403"/>
    <w:rsid w:val="003F6161"/>
    <w:rsid w:val="003F7A45"/>
    <w:rsid w:val="0040043B"/>
    <w:rsid w:val="0040060E"/>
    <w:rsid w:val="00401260"/>
    <w:rsid w:val="0040158D"/>
    <w:rsid w:val="0040262B"/>
    <w:rsid w:val="00402AB4"/>
    <w:rsid w:val="00403E2C"/>
    <w:rsid w:val="00406117"/>
    <w:rsid w:val="0041001B"/>
    <w:rsid w:val="00410FD1"/>
    <w:rsid w:val="00411750"/>
    <w:rsid w:val="00415AEC"/>
    <w:rsid w:val="0041752E"/>
    <w:rsid w:val="004219C6"/>
    <w:rsid w:val="00421E06"/>
    <w:rsid w:val="004226D8"/>
    <w:rsid w:val="0043036A"/>
    <w:rsid w:val="00430FEB"/>
    <w:rsid w:val="00431BFB"/>
    <w:rsid w:val="00432A9F"/>
    <w:rsid w:val="00433739"/>
    <w:rsid w:val="004355AE"/>
    <w:rsid w:val="004362E9"/>
    <w:rsid w:val="00436C88"/>
    <w:rsid w:val="00437BF7"/>
    <w:rsid w:val="00440FB9"/>
    <w:rsid w:val="00445110"/>
    <w:rsid w:val="00446413"/>
    <w:rsid w:val="00446BEA"/>
    <w:rsid w:val="0044768C"/>
    <w:rsid w:val="00447DD1"/>
    <w:rsid w:val="00451F71"/>
    <w:rsid w:val="00453D73"/>
    <w:rsid w:val="00457330"/>
    <w:rsid w:val="00457A9A"/>
    <w:rsid w:val="0046049B"/>
    <w:rsid w:val="00461E45"/>
    <w:rsid w:val="00463586"/>
    <w:rsid w:val="00465C0D"/>
    <w:rsid w:val="0046680E"/>
    <w:rsid w:val="00470B51"/>
    <w:rsid w:val="00471906"/>
    <w:rsid w:val="004722B1"/>
    <w:rsid w:val="00472463"/>
    <w:rsid w:val="004728C8"/>
    <w:rsid w:val="00474914"/>
    <w:rsid w:val="004752A2"/>
    <w:rsid w:val="00480DD7"/>
    <w:rsid w:val="004812BF"/>
    <w:rsid w:val="004813BC"/>
    <w:rsid w:val="004814F2"/>
    <w:rsid w:val="0048340B"/>
    <w:rsid w:val="00486816"/>
    <w:rsid w:val="00490E9D"/>
    <w:rsid w:val="00490F11"/>
    <w:rsid w:val="004963DB"/>
    <w:rsid w:val="004969AB"/>
    <w:rsid w:val="004A1819"/>
    <w:rsid w:val="004A2B7C"/>
    <w:rsid w:val="004A4915"/>
    <w:rsid w:val="004A4956"/>
    <w:rsid w:val="004A541F"/>
    <w:rsid w:val="004A5771"/>
    <w:rsid w:val="004A5839"/>
    <w:rsid w:val="004A6217"/>
    <w:rsid w:val="004A694C"/>
    <w:rsid w:val="004B0649"/>
    <w:rsid w:val="004B11F6"/>
    <w:rsid w:val="004B1FC7"/>
    <w:rsid w:val="004B267A"/>
    <w:rsid w:val="004B311C"/>
    <w:rsid w:val="004B37A9"/>
    <w:rsid w:val="004B4819"/>
    <w:rsid w:val="004B51FF"/>
    <w:rsid w:val="004B584F"/>
    <w:rsid w:val="004C0827"/>
    <w:rsid w:val="004C1727"/>
    <w:rsid w:val="004C2F30"/>
    <w:rsid w:val="004D01EA"/>
    <w:rsid w:val="004D24AC"/>
    <w:rsid w:val="004D457C"/>
    <w:rsid w:val="004E0404"/>
    <w:rsid w:val="004E13ED"/>
    <w:rsid w:val="004E1BEA"/>
    <w:rsid w:val="004E2B0B"/>
    <w:rsid w:val="004E2F77"/>
    <w:rsid w:val="004E305E"/>
    <w:rsid w:val="004E40AD"/>
    <w:rsid w:val="004E5656"/>
    <w:rsid w:val="004E6C5F"/>
    <w:rsid w:val="004E7385"/>
    <w:rsid w:val="004F1F69"/>
    <w:rsid w:val="004F2E85"/>
    <w:rsid w:val="004F3B4E"/>
    <w:rsid w:val="004F494C"/>
    <w:rsid w:val="004F52B3"/>
    <w:rsid w:val="004F5A56"/>
    <w:rsid w:val="004F7160"/>
    <w:rsid w:val="00500288"/>
    <w:rsid w:val="00500EBE"/>
    <w:rsid w:val="0050110B"/>
    <w:rsid w:val="00505ABD"/>
    <w:rsid w:val="00505D8C"/>
    <w:rsid w:val="00506E67"/>
    <w:rsid w:val="00512537"/>
    <w:rsid w:val="0051272C"/>
    <w:rsid w:val="005138CA"/>
    <w:rsid w:val="0051478B"/>
    <w:rsid w:val="00514D52"/>
    <w:rsid w:val="005150AA"/>
    <w:rsid w:val="00515EE6"/>
    <w:rsid w:val="00517717"/>
    <w:rsid w:val="00517A25"/>
    <w:rsid w:val="0052019C"/>
    <w:rsid w:val="005214A0"/>
    <w:rsid w:val="00521857"/>
    <w:rsid w:val="00521C3D"/>
    <w:rsid w:val="00522727"/>
    <w:rsid w:val="00522BB4"/>
    <w:rsid w:val="00523E7F"/>
    <w:rsid w:val="005246A9"/>
    <w:rsid w:val="005254E6"/>
    <w:rsid w:val="00525949"/>
    <w:rsid w:val="0052666A"/>
    <w:rsid w:val="00526B14"/>
    <w:rsid w:val="005307F5"/>
    <w:rsid w:val="00530846"/>
    <w:rsid w:val="0053214F"/>
    <w:rsid w:val="00532AB6"/>
    <w:rsid w:val="005333FE"/>
    <w:rsid w:val="005346BE"/>
    <w:rsid w:val="00535514"/>
    <w:rsid w:val="00536FA7"/>
    <w:rsid w:val="00537776"/>
    <w:rsid w:val="0054037C"/>
    <w:rsid w:val="00541170"/>
    <w:rsid w:val="0054153C"/>
    <w:rsid w:val="00543BB9"/>
    <w:rsid w:val="00545193"/>
    <w:rsid w:val="00554700"/>
    <w:rsid w:val="005623F2"/>
    <w:rsid w:val="00562847"/>
    <w:rsid w:val="0056574B"/>
    <w:rsid w:val="00566FB2"/>
    <w:rsid w:val="00573173"/>
    <w:rsid w:val="00573C07"/>
    <w:rsid w:val="005756E2"/>
    <w:rsid w:val="00575D42"/>
    <w:rsid w:val="00577FC5"/>
    <w:rsid w:val="00582919"/>
    <w:rsid w:val="005837D6"/>
    <w:rsid w:val="00583806"/>
    <w:rsid w:val="005852D0"/>
    <w:rsid w:val="005925EF"/>
    <w:rsid w:val="00592FCA"/>
    <w:rsid w:val="00594080"/>
    <w:rsid w:val="0059481C"/>
    <w:rsid w:val="005A5FCC"/>
    <w:rsid w:val="005A6973"/>
    <w:rsid w:val="005B1292"/>
    <w:rsid w:val="005B3742"/>
    <w:rsid w:val="005C1C64"/>
    <w:rsid w:val="005C38F9"/>
    <w:rsid w:val="005C3DF2"/>
    <w:rsid w:val="005C4CB8"/>
    <w:rsid w:val="005C6915"/>
    <w:rsid w:val="005D1078"/>
    <w:rsid w:val="005D13C1"/>
    <w:rsid w:val="005D27DA"/>
    <w:rsid w:val="005D29D7"/>
    <w:rsid w:val="005D4838"/>
    <w:rsid w:val="005D61F0"/>
    <w:rsid w:val="005D624D"/>
    <w:rsid w:val="005E0577"/>
    <w:rsid w:val="005E234D"/>
    <w:rsid w:val="005E2B40"/>
    <w:rsid w:val="005E343F"/>
    <w:rsid w:val="005E604F"/>
    <w:rsid w:val="005E7B99"/>
    <w:rsid w:val="005E7BE6"/>
    <w:rsid w:val="005F0526"/>
    <w:rsid w:val="005F340C"/>
    <w:rsid w:val="005F6039"/>
    <w:rsid w:val="005F69DD"/>
    <w:rsid w:val="005F6B4E"/>
    <w:rsid w:val="005F7BED"/>
    <w:rsid w:val="0060025E"/>
    <w:rsid w:val="006008FC"/>
    <w:rsid w:val="00600FFC"/>
    <w:rsid w:val="00601501"/>
    <w:rsid w:val="006023BB"/>
    <w:rsid w:val="0060301D"/>
    <w:rsid w:val="006031CC"/>
    <w:rsid w:val="00603772"/>
    <w:rsid w:val="00605CA8"/>
    <w:rsid w:val="00606703"/>
    <w:rsid w:val="00612A2D"/>
    <w:rsid w:val="00614C2D"/>
    <w:rsid w:val="00614C3F"/>
    <w:rsid w:val="006153E8"/>
    <w:rsid w:val="00615854"/>
    <w:rsid w:val="00616470"/>
    <w:rsid w:val="00616B13"/>
    <w:rsid w:val="0061728A"/>
    <w:rsid w:val="00620729"/>
    <w:rsid w:val="0062436F"/>
    <w:rsid w:val="00624510"/>
    <w:rsid w:val="00624593"/>
    <w:rsid w:val="00624CDE"/>
    <w:rsid w:val="00625EEA"/>
    <w:rsid w:val="006261C8"/>
    <w:rsid w:val="006261EF"/>
    <w:rsid w:val="0062653B"/>
    <w:rsid w:val="00633127"/>
    <w:rsid w:val="00633BF0"/>
    <w:rsid w:val="0063450C"/>
    <w:rsid w:val="00634F59"/>
    <w:rsid w:val="00635539"/>
    <w:rsid w:val="006369C2"/>
    <w:rsid w:val="0063739B"/>
    <w:rsid w:val="00637A7E"/>
    <w:rsid w:val="00641740"/>
    <w:rsid w:val="00645113"/>
    <w:rsid w:val="00646A54"/>
    <w:rsid w:val="006479EA"/>
    <w:rsid w:val="006554FE"/>
    <w:rsid w:val="00660136"/>
    <w:rsid w:val="0066232F"/>
    <w:rsid w:val="0066393D"/>
    <w:rsid w:val="00665906"/>
    <w:rsid w:val="00665BEA"/>
    <w:rsid w:val="00666B92"/>
    <w:rsid w:val="0067148D"/>
    <w:rsid w:val="006725E9"/>
    <w:rsid w:val="00676195"/>
    <w:rsid w:val="00677269"/>
    <w:rsid w:val="00677F9A"/>
    <w:rsid w:val="006808FF"/>
    <w:rsid w:val="00680F07"/>
    <w:rsid w:val="006815AD"/>
    <w:rsid w:val="00682184"/>
    <w:rsid w:val="0068254E"/>
    <w:rsid w:val="0068580F"/>
    <w:rsid w:val="00686291"/>
    <w:rsid w:val="00687E47"/>
    <w:rsid w:val="0069420A"/>
    <w:rsid w:val="0069504A"/>
    <w:rsid w:val="00695E31"/>
    <w:rsid w:val="006A0A67"/>
    <w:rsid w:val="006A3BFA"/>
    <w:rsid w:val="006A3F35"/>
    <w:rsid w:val="006A4A51"/>
    <w:rsid w:val="006B0341"/>
    <w:rsid w:val="006B2B18"/>
    <w:rsid w:val="006B572E"/>
    <w:rsid w:val="006B7220"/>
    <w:rsid w:val="006B7E06"/>
    <w:rsid w:val="006C1997"/>
    <w:rsid w:val="006C3E63"/>
    <w:rsid w:val="006C677C"/>
    <w:rsid w:val="006C70DE"/>
    <w:rsid w:val="006C7E3E"/>
    <w:rsid w:val="006D1D86"/>
    <w:rsid w:val="006D4090"/>
    <w:rsid w:val="006E0BEB"/>
    <w:rsid w:val="006E0CC5"/>
    <w:rsid w:val="006E1A27"/>
    <w:rsid w:val="006E2CBB"/>
    <w:rsid w:val="006E5A07"/>
    <w:rsid w:val="006E6DA8"/>
    <w:rsid w:val="006E787C"/>
    <w:rsid w:val="006E7F66"/>
    <w:rsid w:val="006F00EA"/>
    <w:rsid w:val="006F1909"/>
    <w:rsid w:val="006F25FE"/>
    <w:rsid w:val="006F28C8"/>
    <w:rsid w:val="006F32F5"/>
    <w:rsid w:val="006F487D"/>
    <w:rsid w:val="006F5E07"/>
    <w:rsid w:val="006F62F4"/>
    <w:rsid w:val="006F79E6"/>
    <w:rsid w:val="006F7B61"/>
    <w:rsid w:val="007024F2"/>
    <w:rsid w:val="0070357F"/>
    <w:rsid w:val="007042A7"/>
    <w:rsid w:val="0070447C"/>
    <w:rsid w:val="00704DF2"/>
    <w:rsid w:val="00705BBE"/>
    <w:rsid w:val="00710A5E"/>
    <w:rsid w:val="007120F8"/>
    <w:rsid w:val="00714A33"/>
    <w:rsid w:val="007159ED"/>
    <w:rsid w:val="0071707B"/>
    <w:rsid w:val="00720FD1"/>
    <w:rsid w:val="007221FA"/>
    <w:rsid w:val="0072449A"/>
    <w:rsid w:val="00724708"/>
    <w:rsid w:val="007266EB"/>
    <w:rsid w:val="0072682C"/>
    <w:rsid w:val="00727135"/>
    <w:rsid w:val="007309A1"/>
    <w:rsid w:val="00730C90"/>
    <w:rsid w:val="00731F09"/>
    <w:rsid w:val="00733213"/>
    <w:rsid w:val="00733581"/>
    <w:rsid w:val="007358A4"/>
    <w:rsid w:val="00742107"/>
    <w:rsid w:val="007429B9"/>
    <w:rsid w:val="00744670"/>
    <w:rsid w:val="00750642"/>
    <w:rsid w:val="00750741"/>
    <w:rsid w:val="0075285A"/>
    <w:rsid w:val="00752ED3"/>
    <w:rsid w:val="007539D1"/>
    <w:rsid w:val="00756A91"/>
    <w:rsid w:val="00756AD8"/>
    <w:rsid w:val="00763125"/>
    <w:rsid w:val="00765B51"/>
    <w:rsid w:val="00773E6E"/>
    <w:rsid w:val="007748DD"/>
    <w:rsid w:val="007750B5"/>
    <w:rsid w:val="0077518C"/>
    <w:rsid w:val="00776A1B"/>
    <w:rsid w:val="00776B15"/>
    <w:rsid w:val="00776CBD"/>
    <w:rsid w:val="007821DA"/>
    <w:rsid w:val="00783250"/>
    <w:rsid w:val="00785389"/>
    <w:rsid w:val="00786EB2"/>
    <w:rsid w:val="0078761B"/>
    <w:rsid w:val="00787B41"/>
    <w:rsid w:val="00790DC3"/>
    <w:rsid w:val="00790E29"/>
    <w:rsid w:val="0079162C"/>
    <w:rsid w:val="007942DD"/>
    <w:rsid w:val="007944E9"/>
    <w:rsid w:val="00794C42"/>
    <w:rsid w:val="00796F7A"/>
    <w:rsid w:val="007A0F47"/>
    <w:rsid w:val="007A2E40"/>
    <w:rsid w:val="007A3069"/>
    <w:rsid w:val="007A3951"/>
    <w:rsid w:val="007A448D"/>
    <w:rsid w:val="007A4772"/>
    <w:rsid w:val="007A6889"/>
    <w:rsid w:val="007B075F"/>
    <w:rsid w:val="007B1220"/>
    <w:rsid w:val="007B1E67"/>
    <w:rsid w:val="007B25E4"/>
    <w:rsid w:val="007B3140"/>
    <w:rsid w:val="007B3268"/>
    <w:rsid w:val="007C58F5"/>
    <w:rsid w:val="007C5BBA"/>
    <w:rsid w:val="007C7DD3"/>
    <w:rsid w:val="007C7FD6"/>
    <w:rsid w:val="007D0334"/>
    <w:rsid w:val="007D18D9"/>
    <w:rsid w:val="007D2283"/>
    <w:rsid w:val="007D3701"/>
    <w:rsid w:val="007D4D06"/>
    <w:rsid w:val="007D51DB"/>
    <w:rsid w:val="007D5529"/>
    <w:rsid w:val="007D55BF"/>
    <w:rsid w:val="007D67AF"/>
    <w:rsid w:val="007D69F0"/>
    <w:rsid w:val="007D6BD6"/>
    <w:rsid w:val="007D779B"/>
    <w:rsid w:val="007E1457"/>
    <w:rsid w:val="007E76AE"/>
    <w:rsid w:val="007E7A2B"/>
    <w:rsid w:val="007F0549"/>
    <w:rsid w:val="007F1C2D"/>
    <w:rsid w:val="007F317B"/>
    <w:rsid w:val="007F4933"/>
    <w:rsid w:val="007F4CFF"/>
    <w:rsid w:val="007F52E1"/>
    <w:rsid w:val="00802B8E"/>
    <w:rsid w:val="00805CAC"/>
    <w:rsid w:val="008063E3"/>
    <w:rsid w:val="00810861"/>
    <w:rsid w:val="00810968"/>
    <w:rsid w:val="00814C23"/>
    <w:rsid w:val="00817419"/>
    <w:rsid w:val="00821038"/>
    <w:rsid w:val="0082139C"/>
    <w:rsid w:val="0082186E"/>
    <w:rsid w:val="008238B7"/>
    <w:rsid w:val="00823C68"/>
    <w:rsid w:val="0082649C"/>
    <w:rsid w:val="00826D20"/>
    <w:rsid w:val="00826F81"/>
    <w:rsid w:val="008303AE"/>
    <w:rsid w:val="00831C9C"/>
    <w:rsid w:val="00831EA4"/>
    <w:rsid w:val="00835FD6"/>
    <w:rsid w:val="008362C0"/>
    <w:rsid w:val="008401CA"/>
    <w:rsid w:val="00840D01"/>
    <w:rsid w:val="00843F26"/>
    <w:rsid w:val="00844FAF"/>
    <w:rsid w:val="00845EE5"/>
    <w:rsid w:val="00847F30"/>
    <w:rsid w:val="00850C1F"/>
    <w:rsid w:val="00851FD0"/>
    <w:rsid w:val="008533F3"/>
    <w:rsid w:val="00853430"/>
    <w:rsid w:val="008545CE"/>
    <w:rsid w:val="008549B4"/>
    <w:rsid w:val="00855E55"/>
    <w:rsid w:val="0085611B"/>
    <w:rsid w:val="00856C15"/>
    <w:rsid w:val="0085706F"/>
    <w:rsid w:val="00857FAA"/>
    <w:rsid w:val="00860E91"/>
    <w:rsid w:val="0086243E"/>
    <w:rsid w:val="00862AF8"/>
    <w:rsid w:val="00863155"/>
    <w:rsid w:val="008641AF"/>
    <w:rsid w:val="00867F88"/>
    <w:rsid w:val="00871086"/>
    <w:rsid w:val="00872FE6"/>
    <w:rsid w:val="008732D0"/>
    <w:rsid w:val="008738B4"/>
    <w:rsid w:val="00875226"/>
    <w:rsid w:val="008801BF"/>
    <w:rsid w:val="0088078C"/>
    <w:rsid w:val="00884406"/>
    <w:rsid w:val="00884678"/>
    <w:rsid w:val="00884FC4"/>
    <w:rsid w:val="00885FF7"/>
    <w:rsid w:val="00886414"/>
    <w:rsid w:val="008878DE"/>
    <w:rsid w:val="00891B8C"/>
    <w:rsid w:val="008927DB"/>
    <w:rsid w:val="00892D74"/>
    <w:rsid w:val="00893C22"/>
    <w:rsid w:val="00896B5D"/>
    <w:rsid w:val="00897384"/>
    <w:rsid w:val="008973CE"/>
    <w:rsid w:val="008A212F"/>
    <w:rsid w:val="008A309C"/>
    <w:rsid w:val="008A4F9B"/>
    <w:rsid w:val="008A5B10"/>
    <w:rsid w:val="008A5DE7"/>
    <w:rsid w:val="008B1028"/>
    <w:rsid w:val="008B402D"/>
    <w:rsid w:val="008B45F7"/>
    <w:rsid w:val="008B4B9F"/>
    <w:rsid w:val="008B4C52"/>
    <w:rsid w:val="008B50CD"/>
    <w:rsid w:val="008B62EE"/>
    <w:rsid w:val="008B6410"/>
    <w:rsid w:val="008B6BCD"/>
    <w:rsid w:val="008B6D5F"/>
    <w:rsid w:val="008B732C"/>
    <w:rsid w:val="008B7BB4"/>
    <w:rsid w:val="008C0520"/>
    <w:rsid w:val="008C196B"/>
    <w:rsid w:val="008C2C03"/>
    <w:rsid w:val="008C76D9"/>
    <w:rsid w:val="008D218D"/>
    <w:rsid w:val="008D227B"/>
    <w:rsid w:val="008D2735"/>
    <w:rsid w:val="008D400D"/>
    <w:rsid w:val="008D5421"/>
    <w:rsid w:val="008D6E2A"/>
    <w:rsid w:val="008D7820"/>
    <w:rsid w:val="008E05A1"/>
    <w:rsid w:val="008E23E3"/>
    <w:rsid w:val="008E5600"/>
    <w:rsid w:val="008F0557"/>
    <w:rsid w:val="008F06B3"/>
    <w:rsid w:val="008F09F7"/>
    <w:rsid w:val="008F0E29"/>
    <w:rsid w:val="008F2ECB"/>
    <w:rsid w:val="008F55C0"/>
    <w:rsid w:val="008F65CC"/>
    <w:rsid w:val="008F69A0"/>
    <w:rsid w:val="0090052F"/>
    <w:rsid w:val="009015BF"/>
    <w:rsid w:val="00902D05"/>
    <w:rsid w:val="00903314"/>
    <w:rsid w:val="00903F9B"/>
    <w:rsid w:val="009040C0"/>
    <w:rsid w:val="0090499A"/>
    <w:rsid w:val="00905BD6"/>
    <w:rsid w:val="00917000"/>
    <w:rsid w:val="009230C1"/>
    <w:rsid w:val="009233CD"/>
    <w:rsid w:val="0092351B"/>
    <w:rsid w:val="00923BEE"/>
    <w:rsid w:val="009247CD"/>
    <w:rsid w:val="00924FAF"/>
    <w:rsid w:val="00925424"/>
    <w:rsid w:val="00930A72"/>
    <w:rsid w:val="00930D62"/>
    <w:rsid w:val="009318D7"/>
    <w:rsid w:val="009319A4"/>
    <w:rsid w:val="00931AA9"/>
    <w:rsid w:val="009330EC"/>
    <w:rsid w:val="00934076"/>
    <w:rsid w:val="00934100"/>
    <w:rsid w:val="009374AA"/>
    <w:rsid w:val="009375BF"/>
    <w:rsid w:val="00940958"/>
    <w:rsid w:val="00940FDF"/>
    <w:rsid w:val="009420B4"/>
    <w:rsid w:val="00943C17"/>
    <w:rsid w:val="009440B9"/>
    <w:rsid w:val="00944D3B"/>
    <w:rsid w:val="00946C56"/>
    <w:rsid w:val="00950395"/>
    <w:rsid w:val="00952AE2"/>
    <w:rsid w:val="00955A81"/>
    <w:rsid w:val="00955C54"/>
    <w:rsid w:val="009619E3"/>
    <w:rsid w:val="00964447"/>
    <w:rsid w:val="0096570A"/>
    <w:rsid w:val="0096731B"/>
    <w:rsid w:val="0096775F"/>
    <w:rsid w:val="009705DC"/>
    <w:rsid w:val="00972490"/>
    <w:rsid w:val="00972B5C"/>
    <w:rsid w:val="0098011B"/>
    <w:rsid w:val="00980F75"/>
    <w:rsid w:val="0098153B"/>
    <w:rsid w:val="00983DB5"/>
    <w:rsid w:val="009873B9"/>
    <w:rsid w:val="00987AB7"/>
    <w:rsid w:val="00990C0B"/>
    <w:rsid w:val="00995186"/>
    <w:rsid w:val="00996882"/>
    <w:rsid w:val="00996E5A"/>
    <w:rsid w:val="0099750F"/>
    <w:rsid w:val="009A1CF9"/>
    <w:rsid w:val="009A33C7"/>
    <w:rsid w:val="009A51A5"/>
    <w:rsid w:val="009A7FAB"/>
    <w:rsid w:val="009B0EB3"/>
    <w:rsid w:val="009B19D2"/>
    <w:rsid w:val="009B2BC8"/>
    <w:rsid w:val="009B2BE5"/>
    <w:rsid w:val="009B3263"/>
    <w:rsid w:val="009B3F01"/>
    <w:rsid w:val="009B4756"/>
    <w:rsid w:val="009B4DAF"/>
    <w:rsid w:val="009B57DF"/>
    <w:rsid w:val="009B68B8"/>
    <w:rsid w:val="009C0B11"/>
    <w:rsid w:val="009C5A33"/>
    <w:rsid w:val="009C5C13"/>
    <w:rsid w:val="009C666B"/>
    <w:rsid w:val="009D156C"/>
    <w:rsid w:val="009D287A"/>
    <w:rsid w:val="009D3CB0"/>
    <w:rsid w:val="009D6398"/>
    <w:rsid w:val="009D7012"/>
    <w:rsid w:val="009E0817"/>
    <w:rsid w:val="009E1D9C"/>
    <w:rsid w:val="009E2914"/>
    <w:rsid w:val="009E6782"/>
    <w:rsid w:val="009E6D8F"/>
    <w:rsid w:val="009F137C"/>
    <w:rsid w:val="009F1486"/>
    <w:rsid w:val="009F14B3"/>
    <w:rsid w:val="009F21C8"/>
    <w:rsid w:val="009F2759"/>
    <w:rsid w:val="009F4062"/>
    <w:rsid w:val="009F54C0"/>
    <w:rsid w:val="00A037AA"/>
    <w:rsid w:val="00A04343"/>
    <w:rsid w:val="00A0586D"/>
    <w:rsid w:val="00A06CB5"/>
    <w:rsid w:val="00A07B2C"/>
    <w:rsid w:val="00A07DE6"/>
    <w:rsid w:val="00A11416"/>
    <w:rsid w:val="00A11A7D"/>
    <w:rsid w:val="00A1441B"/>
    <w:rsid w:val="00A17683"/>
    <w:rsid w:val="00A177B8"/>
    <w:rsid w:val="00A20D98"/>
    <w:rsid w:val="00A22EBC"/>
    <w:rsid w:val="00A238FA"/>
    <w:rsid w:val="00A23FDF"/>
    <w:rsid w:val="00A2499C"/>
    <w:rsid w:val="00A351B7"/>
    <w:rsid w:val="00A3564B"/>
    <w:rsid w:val="00A3602E"/>
    <w:rsid w:val="00A37A75"/>
    <w:rsid w:val="00A40A25"/>
    <w:rsid w:val="00A444B9"/>
    <w:rsid w:val="00A4530B"/>
    <w:rsid w:val="00A479B9"/>
    <w:rsid w:val="00A52090"/>
    <w:rsid w:val="00A53068"/>
    <w:rsid w:val="00A53BD5"/>
    <w:rsid w:val="00A543D0"/>
    <w:rsid w:val="00A54454"/>
    <w:rsid w:val="00A558C1"/>
    <w:rsid w:val="00A55F75"/>
    <w:rsid w:val="00A56EEB"/>
    <w:rsid w:val="00A6116B"/>
    <w:rsid w:val="00A63906"/>
    <w:rsid w:val="00A662AA"/>
    <w:rsid w:val="00A734F3"/>
    <w:rsid w:val="00A735EA"/>
    <w:rsid w:val="00A73D40"/>
    <w:rsid w:val="00A73DEA"/>
    <w:rsid w:val="00A75DAD"/>
    <w:rsid w:val="00A75DF8"/>
    <w:rsid w:val="00A761FB"/>
    <w:rsid w:val="00A762C8"/>
    <w:rsid w:val="00A77B55"/>
    <w:rsid w:val="00A77CBF"/>
    <w:rsid w:val="00A808B3"/>
    <w:rsid w:val="00A80BAB"/>
    <w:rsid w:val="00A811E4"/>
    <w:rsid w:val="00A8158E"/>
    <w:rsid w:val="00A82491"/>
    <w:rsid w:val="00A82F08"/>
    <w:rsid w:val="00A85CCE"/>
    <w:rsid w:val="00A8666A"/>
    <w:rsid w:val="00A87150"/>
    <w:rsid w:val="00A917BF"/>
    <w:rsid w:val="00A927C4"/>
    <w:rsid w:val="00A92F85"/>
    <w:rsid w:val="00A96452"/>
    <w:rsid w:val="00A967FC"/>
    <w:rsid w:val="00A97FD6"/>
    <w:rsid w:val="00AA1696"/>
    <w:rsid w:val="00AA1A80"/>
    <w:rsid w:val="00AA1F10"/>
    <w:rsid w:val="00AA36CF"/>
    <w:rsid w:val="00AA516E"/>
    <w:rsid w:val="00AA5381"/>
    <w:rsid w:val="00AA7038"/>
    <w:rsid w:val="00AA7507"/>
    <w:rsid w:val="00AB1666"/>
    <w:rsid w:val="00AB1B69"/>
    <w:rsid w:val="00AB1BE6"/>
    <w:rsid w:val="00AB1C19"/>
    <w:rsid w:val="00AB382D"/>
    <w:rsid w:val="00AB4337"/>
    <w:rsid w:val="00AB6876"/>
    <w:rsid w:val="00AB7B62"/>
    <w:rsid w:val="00AC02E8"/>
    <w:rsid w:val="00AC18A3"/>
    <w:rsid w:val="00AC24E8"/>
    <w:rsid w:val="00AC4343"/>
    <w:rsid w:val="00AC4B18"/>
    <w:rsid w:val="00AC4D8F"/>
    <w:rsid w:val="00AC52F8"/>
    <w:rsid w:val="00AC5B17"/>
    <w:rsid w:val="00AC5D4A"/>
    <w:rsid w:val="00AC6ABF"/>
    <w:rsid w:val="00AC715B"/>
    <w:rsid w:val="00AC77BB"/>
    <w:rsid w:val="00AD00E4"/>
    <w:rsid w:val="00AD0700"/>
    <w:rsid w:val="00AD0AB3"/>
    <w:rsid w:val="00AD2103"/>
    <w:rsid w:val="00AE0010"/>
    <w:rsid w:val="00AE19AA"/>
    <w:rsid w:val="00AE1B2D"/>
    <w:rsid w:val="00AE1E7F"/>
    <w:rsid w:val="00AE2A28"/>
    <w:rsid w:val="00AE3555"/>
    <w:rsid w:val="00AE50EF"/>
    <w:rsid w:val="00AE5326"/>
    <w:rsid w:val="00AE6606"/>
    <w:rsid w:val="00AE6B17"/>
    <w:rsid w:val="00AE7CD3"/>
    <w:rsid w:val="00AF25D8"/>
    <w:rsid w:val="00AF33F7"/>
    <w:rsid w:val="00AF3E17"/>
    <w:rsid w:val="00AF4249"/>
    <w:rsid w:val="00AF560E"/>
    <w:rsid w:val="00AF6168"/>
    <w:rsid w:val="00AF63EB"/>
    <w:rsid w:val="00AF720F"/>
    <w:rsid w:val="00AF755F"/>
    <w:rsid w:val="00AF7832"/>
    <w:rsid w:val="00B0030A"/>
    <w:rsid w:val="00B009BD"/>
    <w:rsid w:val="00B009D5"/>
    <w:rsid w:val="00B0183A"/>
    <w:rsid w:val="00B022A2"/>
    <w:rsid w:val="00B02957"/>
    <w:rsid w:val="00B03A91"/>
    <w:rsid w:val="00B043DB"/>
    <w:rsid w:val="00B04CF8"/>
    <w:rsid w:val="00B04DE2"/>
    <w:rsid w:val="00B113FC"/>
    <w:rsid w:val="00B154A6"/>
    <w:rsid w:val="00B15D0A"/>
    <w:rsid w:val="00B15D54"/>
    <w:rsid w:val="00B226BD"/>
    <w:rsid w:val="00B23F3D"/>
    <w:rsid w:val="00B26387"/>
    <w:rsid w:val="00B26611"/>
    <w:rsid w:val="00B268B0"/>
    <w:rsid w:val="00B32D7F"/>
    <w:rsid w:val="00B33986"/>
    <w:rsid w:val="00B3461C"/>
    <w:rsid w:val="00B347CF"/>
    <w:rsid w:val="00B370F4"/>
    <w:rsid w:val="00B4016B"/>
    <w:rsid w:val="00B4218A"/>
    <w:rsid w:val="00B42FAF"/>
    <w:rsid w:val="00B430D3"/>
    <w:rsid w:val="00B4503C"/>
    <w:rsid w:val="00B464B4"/>
    <w:rsid w:val="00B4792D"/>
    <w:rsid w:val="00B51AD7"/>
    <w:rsid w:val="00B51B3C"/>
    <w:rsid w:val="00B51FE9"/>
    <w:rsid w:val="00B52212"/>
    <w:rsid w:val="00B54035"/>
    <w:rsid w:val="00B55BAC"/>
    <w:rsid w:val="00B55F79"/>
    <w:rsid w:val="00B56EC2"/>
    <w:rsid w:val="00B57172"/>
    <w:rsid w:val="00B57597"/>
    <w:rsid w:val="00B62C38"/>
    <w:rsid w:val="00B63012"/>
    <w:rsid w:val="00B64AB0"/>
    <w:rsid w:val="00B658B0"/>
    <w:rsid w:val="00B65CD8"/>
    <w:rsid w:val="00B666F8"/>
    <w:rsid w:val="00B71D87"/>
    <w:rsid w:val="00B721CD"/>
    <w:rsid w:val="00B72C0B"/>
    <w:rsid w:val="00B73BD3"/>
    <w:rsid w:val="00B74A60"/>
    <w:rsid w:val="00B75A4D"/>
    <w:rsid w:val="00B75F08"/>
    <w:rsid w:val="00B76BD1"/>
    <w:rsid w:val="00B82BBF"/>
    <w:rsid w:val="00B84C79"/>
    <w:rsid w:val="00B95017"/>
    <w:rsid w:val="00B966F6"/>
    <w:rsid w:val="00B96D63"/>
    <w:rsid w:val="00B9748D"/>
    <w:rsid w:val="00BA677E"/>
    <w:rsid w:val="00BB0C6B"/>
    <w:rsid w:val="00BB13F9"/>
    <w:rsid w:val="00BB1D65"/>
    <w:rsid w:val="00BB1D81"/>
    <w:rsid w:val="00BB4AEF"/>
    <w:rsid w:val="00BB51A5"/>
    <w:rsid w:val="00BB544D"/>
    <w:rsid w:val="00BB64E2"/>
    <w:rsid w:val="00BB6EA0"/>
    <w:rsid w:val="00BB791A"/>
    <w:rsid w:val="00BC138E"/>
    <w:rsid w:val="00BC19E7"/>
    <w:rsid w:val="00BC2309"/>
    <w:rsid w:val="00BC2DC5"/>
    <w:rsid w:val="00BC30D2"/>
    <w:rsid w:val="00BC5494"/>
    <w:rsid w:val="00BC5BA5"/>
    <w:rsid w:val="00BC68AC"/>
    <w:rsid w:val="00BC761D"/>
    <w:rsid w:val="00BD0464"/>
    <w:rsid w:val="00BD206E"/>
    <w:rsid w:val="00BD285B"/>
    <w:rsid w:val="00BD5E35"/>
    <w:rsid w:val="00BD657D"/>
    <w:rsid w:val="00BD6A19"/>
    <w:rsid w:val="00BD77CC"/>
    <w:rsid w:val="00BE011F"/>
    <w:rsid w:val="00BE2210"/>
    <w:rsid w:val="00BE4B35"/>
    <w:rsid w:val="00BE6E59"/>
    <w:rsid w:val="00BE7378"/>
    <w:rsid w:val="00BE7433"/>
    <w:rsid w:val="00BF0AB5"/>
    <w:rsid w:val="00BF0E5B"/>
    <w:rsid w:val="00BF152A"/>
    <w:rsid w:val="00BF5D52"/>
    <w:rsid w:val="00BF5EDA"/>
    <w:rsid w:val="00BF629E"/>
    <w:rsid w:val="00BF6E26"/>
    <w:rsid w:val="00BF796E"/>
    <w:rsid w:val="00C0026B"/>
    <w:rsid w:val="00C002EB"/>
    <w:rsid w:val="00C00B01"/>
    <w:rsid w:val="00C011DB"/>
    <w:rsid w:val="00C01C85"/>
    <w:rsid w:val="00C02228"/>
    <w:rsid w:val="00C02659"/>
    <w:rsid w:val="00C02A5E"/>
    <w:rsid w:val="00C048B3"/>
    <w:rsid w:val="00C0512F"/>
    <w:rsid w:val="00C05163"/>
    <w:rsid w:val="00C05BB9"/>
    <w:rsid w:val="00C05DEE"/>
    <w:rsid w:val="00C06082"/>
    <w:rsid w:val="00C10928"/>
    <w:rsid w:val="00C1208F"/>
    <w:rsid w:val="00C13594"/>
    <w:rsid w:val="00C15166"/>
    <w:rsid w:val="00C1555C"/>
    <w:rsid w:val="00C15575"/>
    <w:rsid w:val="00C15659"/>
    <w:rsid w:val="00C1590F"/>
    <w:rsid w:val="00C16641"/>
    <w:rsid w:val="00C219BA"/>
    <w:rsid w:val="00C231C0"/>
    <w:rsid w:val="00C23577"/>
    <w:rsid w:val="00C25463"/>
    <w:rsid w:val="00C266E7"/>
    <w:rsid w:val="00C26E18"/>
    <w:rsid w:val="00C30CB0"/>
    <w:rsid w:val="00C31ED2"/>
    <w:rsid w:val="00C354EB"/>
    <w:rsid w:val="00C359EE"/>
    <w:rsid w:val="00C3709E"/>
    <w:rsid w:val="00C456E9"/>
    <w:rsid w:val="00C459C7"/>
    <w:rsid w:val="00C4719A"/>
    <w:rsid w:val="00C47BEA"/>
    <w:rsid w:val="00C50804"/>
    <w:rsid w:val="00C5188A"/>
    <w:rsid w:val="00C52AEE"/>
    <w:rsid w:val="00C5406E"/>
    <w:rsid w:val="00C5547F"/>
    <w:rsid w:val="00C56D2F"/>
    <w:rsid w:val="00C601C3"/>
    <w:rsid w:val="00C62603"/>
    <w:rsid w:val="00C645EE"/>
    <w:rsid w:val="00C67FAA"/>
    <w:rsid w:val="00C701AC"/>
    <w:rsid w:val="00C73DF6"/>
    <w:rsid w:val="00C74564"/>
    <w:rsid w:val="00C77C2E"/>
    <w:rsid w:val="00C817B7"/>
    <w:rsid w:val="00C81D8C"/>
    <w:rsid w:val="00C82120"/>
    <w:rsid w:val="00C8291F"/>
    <w:rsid w:val="00C82FEE"/>
    <w:rsid w:val="00C84F0E"/>
    <w:rsid w:val="00C84FD2"/>
    <w:rsid w:val="00C93454"/>
    <w:rsid w:val="00C94414"/>
    <w:rsid w:val="00C94753"/>
    <w:rsid w:val="00C958C0"/>
    <w:rsid w:val="00CA1338"/>
    <w:rsid w:val="00CA2054"/>
    <w:rsid w:val="00CA2CEB"/>
    <w:rsid w:val="00CA34DC"/>
    <w:rsid w:val="00CA414E"/>
    <w:rsid w:val="00CA5E8E"/>
    <w:rsid w:val="00CA651D"/>
    <w:rsid w:val="00CA72E2"/>
    <w:rsid w:val="00CA7862"/>
    <w:rsid w:val="00CA7B32"/>
    <w:rsid w:val="00CB0A18"/>
    <w:rsid w:val="00CB1C21"/>
    <w:rsid w:val="00CB1E98"/>
    <w:rsid w:val="00CB20C2"/>
    <w:rsid w:val="00CB373F"/>
    <w:rsid w:val="00CB63AD"/>
    <w:rsid w:val="00CC004C"/>
    <w:rsid w:val="00CC0B4D"/>
    <w:rsid w:val="00CC14D4"/>
    <w:rsid w:val="00CC1A64"/>
    <w:rsid w:val="00CC50D2"/>
    <w:rsid w:val="00CC63F4"/>
    <w:rsid w:val="00CC6D30"/>
    <w:rsid w:val="00CD272E"/>
    <w:rsid w:val="00CD3ED8"/>
    <w:rsid w:val="00CD443B"/>
    <w:rsid w:val="00CD44B8"/>
    <w:rsid w:val="00CE0020"/>
    <w:rsid w:val="00CE0F1F"/>
    <w:rsid w:val="00CE6F7C"/>
    <w:rsid w:val="00CE72A4"/>
    <w:rsid w:val="00CF021A"/>
    <w:rsid w:val="00CF0B4A"/>
    <w:rsid w:val="00CF0EB6"/>
    <w:rsid w:val="00CF1D58"/>
    <w:rsid w:val="00CF24AF"/>
    <w:rsid w:val="00CF26FD"/>
    <w:rsid w:val="00CF2ED6"/>
    <w:rsid w:val="00CF3033"/>
    <w:rsid w:val="00CF6CBF"/>
    <w:rsid w:val="00D0051F"/>
    <w:rsid w:val="00D03458"/>
    <w:rsid w:val="00D0430B"/>
    <w:rsid w:val="00D062E0"/>
    <w:rsid w:val="00D06622"/>
    <w:rsid w:val="00D07A81"/>
    <w:rsid w:val="00D1073B"/>
    <w:rsid w:val="00D13547"/>
    <w:rsid w:val="00D155F6"/>
    <w:rsid w:val="00D16A3A"/>
    <w:rsid w:val="00D16EC5"/>
    <w:rsid w:val="00D177B3"/>
    <w:rsid w:val="00D20A30"/>
    <w:rsid w:val="00D21D2D"/>
    <w:rsid w:val="00D23579"/>
    <w:rsid w:val="00D235C0"/>
    <w:rsid w:val="00D23AC3"/>
    <w:rsid w:val="00D27676"/>
    <w:rsid w:val="00D30169"/>
    <w:rsid w:val="00D31CD3"/>
    <w:rsid w:val="00D407A9"/>
    <w:rsid w:val="00D40A93"/>
    <w:rsid w:val="00D40C44"/>
    <w:rsid w:val="00D4449A"/>
    <w:rsid w:val="00D447D4"/>
    <w:rsid w:val="00D47976"/>
    <w:rsid w:val="00D50243"/>
    <w:rsid w:val="00D50693"/>
    <w:rsid w:val="00D517C2"/>
    <w:rsid w:val="00D52058"/>
    <w:rsid w:val="00D53313"/>
    <w:rsid w:val="00D54927"/>
    <w:rsid w:val="00D5702D"/>
    <w:rsid w:val="00D57FB8"/>
    <w:rsid w:val="00D6053F"/>
    <w:rsid w:val="00D60926"/>
    <w:rsid w:val="00D60A3C"/>
    <w:rsid w:val="00D61A0A"/>
    <w:rsid w:val="00D61AD7"/>
    <w:rsid w:val="00D61BFE"/>
    <w:rsid w:val="00D6276D"/>
    <w:rsid w:val="00D666A6"/>
    <w:rsid w:val="00D6712E"/>
    <w:rsid w:val="00D7050A"/>
    <w:rsid w:val="00D71362"/>
    <w:rsid w:val="00D71A68"/>
    <w:rsid w:val="00D71B2C"/>
    <w:rsid w:val="00D71E85"/>
    <w:rsid w:val="00D8167C"/>
    <w:rsid w:val="00D837B1"/>
    <w:rsid w:val="00D862B4"/>
    <w:rsid w:val="00D86681"/>
    <w:rsid w:val="00D8694D"/>
    <w:rsid w:val="00D87035"/>
    <w:rsid w:val="00D87A0E"/>
    <w:rsid w:val="00D87E23"/>
    <w:rsid w:val="00D87E67"/>
    <w:rsid w:val="00D9038A"/>
    <w:rsid w:val="00D925FC"/>
    <w:rsid w:val="00D92E35"/>
    <w:rsid w:val="00D936AB"/>
    <w:rsid w:val="00D95EAE"/>
    <w:rsid w:val="00D964B5"/>
    <w:rsid w:val="00DA225E"/>
    <w:rsid w:val="00DA3110"/>
    <w:rsid w:val="00DA4704"/>
    <w:rsid w:val="00DA4B3B"/>
    <w:rsid w:val="00DA5FBD"/>
    <w:rsid w:val="00DA6E19"/>
    <w:rsid w:val="00DB0421"/>
    <w:rsid w:val="00DB127C"/>
    <w:rsid w:val="00DB28C0"/>
    <w:rsid w:val="00DB451F"/>
    <w:rsid w:val="00DB57CA"/>
    <w:rsid w:val="00DB735F"/>
    <w:rsid w:val="00DC1374"/>
    <w:rsid w:val="00DC4323"/>
    <w:rsid w:val="00DD1722"/>
    <w:rsid w:val="00DD2DF1"/>
    <w:rsid w:val="00DD47A7"/>
    <w:rsid w:val="00DD4818"/>
    <w:rsid w:val="00DD58F6"/>
    <w:rsid w:val="00DD5C6D"/>
    <w:rsid w:val="00DD6886"/>
    <w:rsid w:val="00DD7722"/>
    <w:rsid w:val="00DD773B"/>
    <w:rsid w:val="00DE1C1E"/>
    <w:rsid w:val="00DE349F"/>
    <w:rsid w:val="00DE34E0"/>
    <w:rsid w:val="00DE3815"/>
    <w:rsid w:val="00DE4BB4"/>
    <w:rsid w:val="00DE55EF"/>
    <w:rsid w:val="00DE5D89"/>
    <w:rsid w:val="00DE6CDF"/>
    <w:rsid w:val="00DE74B2"/>
    <w:rsid w:val="00DF04AA"/>
    <w:rsid w:val="00DF2312"/>
    <w:rsid w:val="00DF38F9"/>
    <w:rsid w:val="00DF46CA"/>
    <w:rsid w:val="00DF7728"/>
    <w:rsid w:val="00E01246"/>
    <w:rsid w:val="00E01EEC"/>
    <w:rsid w:val="00E05635"/>
    <w:rsid w:val="00E05F1F"/>
    <w:rsid w:val="00E062E6"/>
    <w:rsid w:val="00E066A8"/>
    <w:rsid w:val="00E06EDF"/>
    <w:rsid w:val="00E0708F"/>
    <w:rsid w:val="00E07C1B"/>
    <w:rsid w:val="00E125DD"/>
    <w:rsid w:val="00E13354"/>
    <w:rsid w:val="00E13D44"/>
    <w:rsid w:val="00E1426A"/>
    <w:rsid w:val="00E1428A"/>
    <w:rsid w:val="00E15A62"/>
    <w:rsid w:val="00E16CAC"/>
    <w:rsid w:val="00E173EC"/>
    <w:rsid w:val="00E206E3"/>
    <w:rsid w:val="00E2175F"/>
    <w:rsid w:val="00E2472B"/>
    <w:rsid w:val="00E25BC5"/>
    <w:rsid w:val="00E328D8"/>
    <w:rsid w:val="00E33455"/>
    <w:rsid w:val="00E34512"/>
    <w:rsid w:val="00E37660"/>
    <w:rsid w:val="00E41328"/>
    <w:rsid w:val="00E437A1"/>
    <w:rsid w:val="00E45EF5"/>
    <w:rsid w:val="00E464F1"/>
    <w:rsid w:val="00E465D0"/>
    <w:rsid w:val="00E46FEB"/>
    <w:rsid w:val="00E51330"/>
    <w:rsid w:val="00E51B45"/>
    <w:rsid w:val="00E54C32"/>
    <w:rsid w:val="00E55CF5"/>
    <w:rsid w:val="00E56048"/>
    <w:rsid w:val="00E572E5"/>
    <w:rsid w:val="00E6096D"/>
    <w:rsid w:val="00E60BD6"/>
    <w:rsid w:val="00E617AB"/>
    <w:rsid w:val="00E629FB"/>
    <w:rsid w:val="00E63CB8"/>
    <w:rsid w:val="00E641B8"/>
    <w:rsid w:val="00E65DB8"/>
    <w:rsid w:val="00E65F42"/>
    <w:rsid w:val="00E66CDF"/>
    <w:rsid w:val="00E670B7"/>
    <w:rsid w:val="00E672C3"/>
    <w:rsid w:val="00E7027F"/>
    <w:rsid w:val="00E706B0"/>
    <w:rsid w:val="00E7171C"/>
    <w:rsid w:val="00E74363"/>
    <w:rsid w:val="00E75307"/>
    <w:rsid w:val="00E755F4"/>
    <w:rsid w:val="00E76354"/>
    <w:rsid w:val="00E766E2"/>
    <w:rsid w:val="00E76AE4"/>
    <w:rsid w:val="00E76CB7"/>
    <w:rsid w:val="00E76DC2"/>
    <w:rsid w:val="00E772CD"/>
    <w:rsid w:val="00E8062C"/>
    <w:rsid w:val="00E80914"/>
    <w:rsid w:val="00E8374C"/>
    <w:rsid w:val="00E8487D"/>
    <w:rsid w:val="00E86CC0"/>
    <w:rsid w:val="00E87BFD"/>
    <w:rsid w:val="00E922DA"/>
    <w:rsid w:val="00E93084"/>
    <w:rsid w:val="00E94387"/>
    <w:rsid w:val="00EA0168"/>
    <w:rsid w:val="00EB0D6C"/>
    <w:rsid w:val="00EB1119"/>
    <w:rsid w:val="00EB383A"/>
    <w:rsid w:val="00EB4420"/>
    <w:rsid w:val="00EB47AD"/>
    <w:rsid w:val="00EB58A5"/>
    <w:rsid w:val="00EB5D6D"/>
    <w:rsid w:val="00EC1099"/>
    <w:rsid w:val="00EC1DA8"/>
    <w:rsid w:val="00EC25ED"/>
    <w:rsid w:val="00EC4C87"/>
    <w:rsid w:val="00EC55D2"/>
    <w:rsid w:val="00EC6C3A"/>
    <w:rsid w:val="00EC6D98"/>
    <w:rsid w:val="00ED0DB5"/>
    <w:rsid w:val="00ED25D1"/>
    <w:rsid w:val="00ED3075"/>
    <w:rsid w:val="00ED567F"/>
    <w:rsid w:val="00ED581C"/>
    <w:rsid w:val="00ED5827"/>
    <w:rsid w:val="00ED5BC0"/>
    <w:rsid w:val="00EE0D1F"/>
    <w:rsid w:val="00EE157E"/>
    <w:rsid w:val="00EE1813"/>
    <w:rsid w:val="00EE3690"/>
    <w:rsid w:val="00EF14EA"/>
    <w:rsid w:val="00EF15FE"/>
    <w:rsid w:val="00EF50C2"/>
    <w:rsid w:val="00F03CEC"/>
    <w:rsid w:val="00F04F4B"/>
    <w:rsid w:val="00F05A31"/>
    <w:rsid w:val="00F12BD5"/>
    <w:rsid w:val="00F148BB"/>
    <w:rsid w:val="00F15257"/>
    <w:rsid w:val="00F15525"/>
    <w:rsid w:val="00F1597C"/>
    <w:rsid w:val="00F175E3"/>
    <w:rsid w:val="00F20778"/>
    <w:rsid w:val="00F21417"/>
    <w:rsid w:val="00F214D4"/>
    <w:rsid w:val="00F219D0"/>
    <w:rsid w:val="00F21DC8"/>
    <w:rsid w:val="00F238DD"/>
    <w:rsid w:val="00F24095"/>
    <w:rsid w:val="00F241D1"/>
    <w:rsid w:val="00F24A02"/>
    <w:rsid w:val="00F26055"/>
    <w:rsid w:val="00F2692B"/>
    <w:rsid w:val="00F27267"/>
    <w:rsid w:val="00F272B8"/>
    <w:rsid w:val="00F27EFB"/>
    <w:rsid w:val="00F301C6"/>
    <w:rsid w:val="00F308C4"/>
    <w:rsid w:val="00F35286"/>
    <w:rsid w:val="00F374A2"/>
    <w:rsid w:val="00F4001F"/>
    <w:rsid w:val="00F40752"/>
    <w:rsid w:val="00F41838"/>
    <w:rsid w:val="00F41C7A"/>
    <w:rsid w:val="00F43CC9"/>
    <w:rsid w:val="00F43D3B"/>
    <w:rsid w:val="00F44106"/>
    <w:rsid w:val="00F44D4D"/>
    <w:rsid w:val="00F472BF"/>
    <w:rsid w:val="00F47FA1"/>
    <w:rsid w:val="00F519B7"/>
    <w:rsid w:val="00F522F2"/>
    <w:rsid w:val="00F5243D"/>
    <w:rsid w:val="00F5285F"/>
    <w:rsid w:val="00F54346"/>
    <w:rsid w:val="00F55D66"/>
    <w:rsid w:val="00F55D77"/>
    <w:rsid w:val="00F56583"/>
    <w:rsid w:val="00F57990"/>
    <w:rsid w:val="00F6187C"/>
    <w:rsid w:val="00F64D91"/>
    <w:rsid w:val="00F64F89"/>
    <w:rsid w:val="00F67057"/>
    <w:rsid w:val="00F7034C"/>
    <w:rsid w:val="00F70C17"/>
    <w:rsid w:val="00F712EF"/>
    <w:rsid w:val="00F719BF"/>
    <w:rsid w:val="00F71BE3"/>
    <w:rsid w:val="00F7477B"/>
    <w:rsid w:val="00F74C5D"/>
    <w:rsid w:val="00F75A29"/>
    <w:rsid w:val="00F75F8A"/>
    <w:rsid w:val="00F76751"/>
    <w:rsid w:val="00F77F78"/>
    <w:rsid w:val="00F81CB3"/>
    <w:rsid w:val="00F842B1"/>
    <w:rsid w:val="00F84D14"/>
    <w:rsid w:val="00F86A6B"/>
    <w:rsid w:val="00F87438"/>
    <w:rsid w:val="00F90180"/>
    <w:rsid w:val="00F92214"/>
    <w:rsid w:val="00F92A1E"/>
    <w:rsid w:val="00F94638"/>
    <w:rsid w:val="00F95B51"/>
    <w:rsid w:val="00F9688D"/>
    <w:rsid w:val="00F96B54"/>
    <w:rsid w:val="00FA08AC"/>
    <w:rsid w:val="00FA68A0"/>
    <w:rsid w:val="00FB09F0"/>
    <w:rsid w:val="00FB0C01"/>
    <w:rsid w:val="00FB15CA"/>
    <w:rsid w:val="00FB1B5F"/>
    <w:rsid w:val="00FB68F7"/>
    <w:rsid w:val="00FC0291"/>
    <w:rsid w:val="00FC07AF"/>
    <w:rsid w:val="00FC09E9"/>
    <w:rsid w:val="00FC1E09"/>
    <w:rsid w:val="00FC43B4"/>
    <w:rsid w:val="00FC613E"/>
    <w:rsid w:val="00FC73A4"/>
    <w:rsid w:val="00FC7EC6"/>
    <w:rsid w:val="00FC7F1C"/>
    <w:rsid w:val="00FD02A9"/>
    <w:rsid w:val="00FD1CE0"/>
    <w:rsid w:val="00FD2237"/>
    <w:rsid w:val="00FD4283"/>
    <w:rsid w:val="00FD5AE9"/>
    <w:rsid w:val="00FD6271"/>
    <w:rsid w:val="00FE182B"/>
    <w:rsid w:val="00FE1B18"/>
    <w:rsid w:val="00FE7D65"/>
    <w:rsid w:val="00FE7EB9"/>
    <w:rsid w:val="00FF3352"/>
    <w:rsid w:val="00FF4586"/>
    <w:rsid w:val="00FF7D15"/>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39529091"/>
  <w15:chartTrackingRefBased/>
  <w15:docId w15:val="{64F08F6A-8E0A-465B-B22F-8A54F94221F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it-IT" w:eastAsia="it-IT"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uiPriority="39"/>
    <w:lsdException w:name="toc 2" w:uiPriority="39"/>
    <w:lsdException w:name="toc 3" w:uiPriority="39"/>
    <w:lsdException w:name="toc 4" w:uiPriority="0"/>
    <w:lsdException w:name="toc 5" w:uiPriority="0"/>
    <w:lsdException w:name="toc 6" w:uiPriority="0"/>
    <w:lsdException w:name="toc 7" w:uiPriority="0"/>
    <w:lsdException w:name="toc 8" w:uiPriority="0"/>
    <w:lsdException w:name="toc 9" w:uiPriority="0"/>
    <w:lsdException w:name="Normal Indent" w:locked="1" w:semiHidden="1" w:uiPriority="0" w:unhideWhenUsed="1"/>
    <w:lsdException w:name="footnote text" w:locked="1" w:semiHidden="1" w:unhideWhenUsed="1"/>
    <w:lsdException w:name="annotation text" w:locked="1" w:semiHidden="1" w:unhideWhenUsed="1"/>
    <w:lsdException w:name="header" w:locked="1" w:semiHidden="1" w:uiPriority="0" w:unhideWhenUsed="1"/>
    <w:lsdException w:name="footer" w:locked="1" w:semiHidden="1" w:unhideWhenUsed="1"/>
    <w:lsdException w:name="index heading" w:locked="1" w:semiHidden="1" w:unhideWhenUsed="1"/>
    <w:lsdException w:name="caption" w:semiHidden="1" w:uiPriority="0"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lsdException w:name="annotation reference" w:locked="1" w:semiHidden="1" w:unhideWhenUsed="1"/>
    <w:lsdException w:name="line number" w:locked="1" w:semiHidden="1" w:unhideWhenUsed="1"/>
    <w:lsdException w:name="page number" w:locked="1" w:semiHidden="1" w:uiPriority="0"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Bullet" w:locked="1" w:semiHidden="1"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uiPriority="0" w:qFormat="1"/>
    <w:lsdException w:name="Closing" w:locked="1" w:semiHidden="1" w:unhideWhenUsed="1"/>
    <w:lsdException w:name="Signature" w:locked="1" w:semiHidden="1" w:unhideWhenUsed="1"/>
    <w:lsdException w:name="Default Paragraph Font" w:uiPriority="0"/>
    <w:lsdException w:name="Body Text" w:locked="1"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uiPriority="0"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lsdException w:name="FollowedHyperlink" w:locked="1" w:semiHidden="1" w:unhideWhenUsed="1"/>
    <w:lsdException w:name="Strong" w:uiPriority="0" w:qFormat="1"/>
    <w:lsdException w:name="Emphasis" w:uiPriority="0" w:qFormat="1"/>
    <w:lsdException w:name="Document Map" w:locked="1" w:semiHidden="1"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nhideWhenUsed="1"/>
    <w:lsdException w:name="No List" w:locked="1"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Grid" w:uiPriority="0"/>
    <w:lsdException w:name="Table Theme" w:locked="1"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52019C"/>
    <w:pPr>
      <w:jc w:val="both"/>
    </w:pPr>
    <w:rPr>
      <w:rFonts w:ascii="Arial" w:hAnsi="Arial" w:cs="Arial"/>
      <w:sz w:val="22"/>
      <w:szCs w:val="22"/>
    </w:rPr>
  </w:style>
  <w:style w:type="paragraph" w:styleId="Titolo1">
    <w:name w:val="heading 1"/>
    <w:basedOn w:val="Normale"/>
    <w:next w:val="Normale"/>
    <w:link w:val="Titolo1Carattere"/>
    <w:qFormat/>
    <w:rsid w:val="00CC1A64"/>
    <w:pPr>
      <w:keepNext/>
      <w:numPr>
        <w:numId w:val="1"/>
      </w:numPr>
      <w:tabs>
        <w:tab w:val="left" w:pos="885"/>
      </w:tabs>
      <w:outlineLvl w:val="0"/>
    </w:pPr>
    <w:rPr>
      <w:b/>
      <w:bCs/>
      <w:i/>
      <w:iCs/>
      <w:caps/>
      <w:color w:val="0000FF"/>
      <w:sz w:val="24"/>
      <w:szCs w:val="24"/>
    </w:rPr>
  </w:style>
  <w:style w:type="paragraph" w:styleId="Titolo2">
    <w:name w:val="heading 2"/>
    <w:basedOn w:val="Normale"/>
    <w:next w:val="Normale"/>
    <w:link w:val="Titolo2Carattere"/>
    <w:qFormat/>
    <w:rsid w:val="0052019C"/>
    <w:pPr>
      <w:keepNext/>
      <w:numPr>
        <w:ilvl w:val="1"/>
        <w:numId w:val="1"/>
      </w:numPr>
      <w:spacing w:before="240" w:after="120"/>
      <w:outlineLvl w:val="1"/>
    </w:pPr>
    <w:rPr>
      <w:b/>
      <w:bCs/>
      <w:smallCaps/>
      <w:color w:val="0000FF"/>
    </w:rPr>
  </w:style>
  <w:style w:type="paragraph" w:styleId="Titolo3">
    <w:name w:val="heading 3"/>
    <w:basedOn w:val="Normale"/>
    <w:next w:val="Normale"/>
    <w:link w:val="Titolo3Carattere"/>
    <w:autoRedefine/>
    <w:qFormat/>
    <w:rsid w:val="0052019C"/>
    <w:pPr>
      <w:keepNext/>
      <w:numPr>
        <w:ilvl w:val="2"/>
        <w:numId w:val="1"/>
      </w:numPr>
      <w:spacing w:before="240" w:after="120"/>
      <w:outlineLvl w:val="2"/>
    </w:pPr>
    <w:rPr>
      <w:b/>
      <w:bCs/>
      <w:color w:val="0000FF"/>
    </w:rPr>
  </w:style>
  <w:style w:type="paragraph" w:styleId="Titolo4">
    <w:name w:val="heading 4"/>
    <w:basedOn w:val="Normale"/>
    <w:next w:val="Normale"/>
    <w:link w:val="Titolo4Carattere"/>
    <w:qFormat/>
    <w:rsid w:val="0052019C"/>
    <w:pPr>
      <w:keepNext/>
      <w:numPr>
        <w:ilvl w:val="3"/>
        <w:numId w:val="1"/>
      </w:numPr>
      <w:spacing w:before="120" w:after="60"/>
      <w:jc w:val="left"/>
      <w:outlineLvl w:val="3"/>
    </w:pPr>
    <w:rPr>
      <w:b/>
      <w:bCs/>
      <w:i/>
      <w:iCs/>
      <w:color w:val="0000FF"/>
    </w:rPr>
  </w:style>
  <w:style w:type="paragraph" w:styleId="Titolo5">
    <w:name w:val="heading 5"/>
    <w:basedOn w:val="Normale"/>
    <w:next w:val="Normale"/>
    <w:link w:val="Titolo5Carattere"/>
    <w:qFormat/>
    <w:rsid w:val="0052019C"/>
    <w:pPr>
      <w:keepNext/>
      <w:numPr>
        <w:ilvl w:val="4"/>
        <w:numId w:val="1"/>
      </w:numPr>
      <w:outlineLvl w:val="4"/>
    </w:pPr>
    <w:rPr>
      <w:b/>
      <w:bCs/>
      <w:i/>
      <w:iCs/>
      <w:color w:val="0000FF"/>
      <w:sz w:val="24"/>
      <w:szCs w:val="24"/>
    </w:rPr>
  </w:style>
  <w:style w:type="paragraph" w:styleId="Titolo6">
    <w:name w:val="heading 6"/>
    <w:basedOn w:val="Normale"/>
    <w:next w:val="Normale"/>
    <w:link w:val="Titolo6Carattere"/>
    <w:qFormat/>
    <w:rsid w:val="0052019C"/>
    <w:pPr>
      <w:keepNext/>
      <w:numPr>
        <w:ilvl w:val="5"/>
        <w:numId w:val="1"/>
      </w:numPr>
      <w:outlineLvl w:val="5"/>
    </w:pPr>
    <w:rPr>
      <w:b/>
      <w:bCs/>
      <w:caps/>
      <w:color w:val="0000FF"/>
      <w:sz w:val="24"/>
      <w:szCs w:val="24"/>
      <w:u w:val="single"/>
    </w:rPr>
  </w:style>
  <w:style w:type="paragraph" w:styleId="Titolo7">
    <w:name w:val="heading 7"/>
    <w:basedOn w:val="Normale"/>
    <w:next w:val="Normale"/>
    <w:link w:val="Titolo7Carattere"/>
    <w:qFormat/>
    <w:rsid w:val="0052019C"/>
    <w:pPr>
      <w:keepNext/>
      <w:numPr>
        <w:ilvl w:val="6"/>
        <w:numId w:val="1"/>
      </w:numPr>
      <w:outlineLvl w:val="6"/>
    </w:pPr>
    <w:rPr>
      <w:b/>
      <w:bCs/>
      <w:color w:val="0000FF"/>
      <w:sz w:val="24"/>
      <w:szCs w:val="24"/>
    </w:rPr>
  </w:style>
  <w:style w:type="paragraph" w:styleId="Titolo8">
    <w:name w:val="heading 8"/>
    <w:basedOn w:val="Normale"/>
    <w:next w:val="Normale"/>
    <w:link w:val="Titolo8Carattere"/>
    <w:qFormat/>
    <w:rsid w:val="0052019C"/>
    <w:pPr>
      <w:keepNext/>
      <w:numPr>
        <w:ilvl w:val="7"/>
        <w:numId w:val="1"/>
      </w:numPr>
      <w:jc w:val="center"/>
      <w:outlineLvl w:val="7"/>
    </w:pPr>
    <w:rPr>
      <w:b/>
      <w:bCs/>
      <w:color w:val="0000FF"/>
      <w:sz w:val="32"/>
      <w:szCs w:val="32"/>
    </w:rPr>
  </w:style>
  <w:style w:type="paragraph" w:styleId="Titolo9">
    <w:name w:val="heading 9"/>
    <w:basedOn w:val="Normale"/>
    <w:next w:val="Normale"/>
    <w:link w:val="Titolo9Carattere"/>
    <w:qFormat/>
    <w:rsid w:val="0052019C"/>
    <w:pPr>
      <w:keepNext/>
      <w:numPr>
        <w:ilvl w:val="8"/>
        <w:numId w:val="1"/>
      </w:numPr>
      <w:outlineLvl w:val="8"/>
    </w:pPr>
    <w:rPr>
      <w:b/>
      <w:bCs/>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customStyle="1" w:styleId="Titolo1Carattere">
    <w:name w:val="Titolo 1 Carattere"/>
    <w:link w:val="Titolo1"/>
    <w:locked/>
    <w:rsid w:val="00CC1A64"/>
    <w:rPr>
      <w:rFonts w:ascii="Arial" w:hAnsi="Arial" w:cs="Arial"/>
      <w:b/>
      <w:bCs/>
      <w:i/>
      <w:iCs/>
      <w:caps/>
      <w:color w:val="0000FF"/>
      <w:sz w:val="24"/>
      <w:szCs w:val="24"/>
    </w:rPr>
  </w:style>
  <w:style w:type="character" w:customStyle="1" w:styleId="Titolo2Carattere">
    <w:name w:val="Titolo 2 Carattere"/>
    <w:link w:val="Titolo2"/>
    <w:locked/>
    <w:rsid w:val="00893C22"/>
    <w:rPr>
      <w:rFonts w:ascii="Arial" w:hAnsi="Arial" w:cs="Arial"/>
      <w:b/>
      <w:bCs/>
      <w:smallCaps/>
      <w:color w:val="0000FF"/>
      <w:sz w:val="22"/>
      <w:szCs w:val="22"/>
    </w:rPr>
  </w:style>
  <w:style w:type="character" w:customStyle="1" w:styleId="Titolo3Carattere">
    <w:name w:val="Titolo 3 Carattere"/>
    <w:link w:val="Titolo3"/>
    <w:locked/>
    <w:rsid w:val="00893C22"/>
    <w:rPr>
      <w:rFonts w:ascii="Arial" w:hAnsi="Arial" w:cs="Arial"/>
      <w:b/>
      <w:bCs/>
      <w:color w:val="0000FF"/>
      <w:sz w:val="22"/>
      <w:szCs w:val="22"/>
    </w:rPr>
  </w:style>
  <w:style w:type="character" w:customStyle="1" w:styleId="Titolo4Carattere">
    <w:name w:val="Titolo 4 Carattere"/>
    <w:link w:val="Titolo4"/>
    <w:locked/>
    <w:rsid w:val="00893C22"/>
    <w:rPr>
      <w:rFonts w:ascii="Arial" w:hAnsi="Arial" w:cs="Arial"/>
      <w:b/>
      <w:bCs/>
      <w:i/>
      <w:iCs/>
      <w:color w:val="0000FF"/>
      <w:sz w:val="22"/>
      <w:szCs w:val="22"/>
    </w:rPr>
  </w:style>
  <w:style w:type="character" w:customStyle="1" w:styleId="Titolo5Carattere">
    <w:name w:val="Titolo 5 Carattere"/>
    <w:link w:val="Titolo5"/>
    <w:locked/>
    <w:rsid w:val="00893C22"/>
    <w:rPr>
      <w:rFonts w:ascii="Arial" w:hAnsi="Arial" w:cs="Arial"/>
      <w:b/>
      <w:bCs/>
      <w:i/>
      <w:iCs/>
      <w:color w:val="0000FF"/>
      <w:sz w:val="24"/>
      <w:szCs w:val="24"/>
    </w:rPr>
  </w:style>
  <w:style w:type="character" w:customStyle="1" w:styleId="Titolo6Carattere">
    <w:name w:val="Titolo 6 Carattere"/>
    <w:link w:val="Titolo6"/>
    <w:locked/>
    <w:rsid w:val="00893C22"/>
    <w:rPr>
      <w:rFonts w:ascii="Arial" w:hAnsi="Arial" w:cs="Arial"/>
      <w:b/>
      <w:bCs/>
      <w:caps/>
      <w:color w:val="0000FF"/>
      <w:sz w:val="24"/>
      <w:szCs w:val="24"/>
      <w:u w:val="single"/>
    </w:rPr>
  </w:style>
  <w:style w:type="character" w:customStyle="1" w:styleId="Titolo7Carattere">
    <w:name w:val="Titolo 7 Carattere"/>
    <w:link w:val="Titolo7"/>
    <w:locked/>
    <w:rsid w:val="00893C22"/>
    <w:rPr>
      <w:rFonts w:ascii="Arial" w:hAnsi="Arial" w:cs="Arial"/>
      <w:b/>
      <w:bCs/>
      <w:color w:val="0000FF"/>
      <w:sz w:val="24"/>
      <w:szCs w:val="24"/>
    </w:rPr>
  </w:style>
  <w:style w:type="character" w:customStyle="1" w:styleId="Titolo8Carattere">
    <w:name w:val="Titolo 8 Carattere"/>
    <w:link w:val="Titolo8"/>
    <w:locked/>
    <w:rsid w:val="00893C22"/>
    <w:rPr>
      <w:rFonts w:ascii="Arial" w:hAnsi="Arial" w:cs="Arial"/>
      <w:b/>
      <w:bCs/>
      <w:color w:val="0000FF"/>
      <w:sz w:val="32"/>
      <w:szCs w:val="32"/>
    </w:rPr>
  </w:style>
  <w:style w:type="character" w:customStyle="1" w:styleId="Titolo9Carattere">
    <w:name w:val="Titolo 9 Carattere"/>
    <w:link w:val="Titolo9"/>
    <w:locked/>
    <w:rsid w:val="00893C22"/>
    <w:rPr>
      <w:rFonts w:ascii="Arial" w:hAnsi="Arial" w:cs="Arial"/>
      <w:b/>
      <w:bCs/>
      <w:sz w:val="22"/>
      <w:szCs w:val="22"/>
    </w:rPr>
  </w:style>
  <w:style w:type="paragraph" w:styleId="Intestazione">
    <w:name w:val="header"/>
    <w:basedOn w:val="Normale"/>
    <w:link w:val="IntestazioneCarattere"/>
    <w:rsid w:val="0052019C"/>
    <w:pPr>
      <w:tabs>
        <w:tab w:val="center" w:pos="4819"/>
        <w:tab w:val="right" w:pos="9638"/>
      </w:tabs>
    </w:pPr>
  </w:style>
  <w:style w:type="character" w:customStyle="1" w:styleId="IntestazioneCarattere">
    <w:name w:val="Intestazione Carattere"/>
    <w:link w:val="Intestazione"/>
    <w:uiPriority w:val="99"/>
    <w:semiHidden/>
    <w:locked/>
    <w:rsid w:val="00893C22"/>
    <w:rPr>
      <w:rFonts w:ascii="Arial" w:hAnsi="Arial" w:cs="Arial"/>
      <w:sz w:val="20"/>
      <w:szCs w:val="20"/>
    </w:rPr>
  </w:style>
  <w:style w:type="paragraph" w:styleId="Sommario1">
    <w:name w:val="toc 1"/>
    <w:basedOn w:val="Normale"/>
    <w:next w:val="Normale"/>
    <w:autoRedefine/>
    <w:uiPriority w:val="39"/>
    <w:rsid w:val="0052019C"/>
    <w:pPr>
      <w:tabs>
        <w:tab w:val="left" w:pos="425"/>
        <w:tab w:val="right" w:leader="dot" w:pos="9356"/>
      </w:tabs>
      <w:spacing w:before="120" w:after="60"/>
      <w:ind w:left="426" w:hanging="426"/>
      <w:jc w:val="left"/>
    </w:pPr>
    <w:rPr>
      <w:b/>
      <w:bCs/>
      <w:i/>
      <w:iCs/>
      <w:caps/>
      <w:noProof/>
      <w:color w:val="0000FF"/>
    </w:rPr>
  </w:style>
  <w:style w:type="paragraph" w:styleId="Sommario2">
    <w:name w:val="toc 2"/>
    <w:basedOn w:val="Normale"/>
    <w:next w:val="Normale"/>
    <w:autoRedefine/>
    <w:uiPriority w:val="39"/>
    <w:rsid w:val="0052019C"/>
    <w:pPr>
      <w:tabs>
        <w:tab w:val="left" w:pos="1134"/>
        <w:tab w:val="right" w:leader="dot" w:pos="9356"/>
      </w:tabs>
      <w:spacing w:before="60" w:after="60"/>
      <w:ind w:left="1134" w:hanging="709"/>
      <w:jc w:val="left"/>
    </w:pPr>
    <w:rPr>
      <w:b/>
      <w:bCs/>
      <w:smallCaps/>
      <w:noProof/>
      <w:color w:val="0000FF"/>
    </w:rPr>
  </w:style>
  <w:style w:type="paragraph" w:styleId="Sommario3">
    <w:name w:val="toc 3"/>
    <w:basedOn w:val="Normale"/>
    <w:next w:val="Normale"/>
    <w:autoRedefine/>
    <w:uiPriority w:val="39"/>
    <w:rsid w:val="0052019C"/>
    <w:pPr>
      <w:tabs>
        <w:tab w:val="left" w:pos="1680"/>
        <w:tab w:val="right" w:leader="dot" w:pos="9356"/>
      </w:tabs>
      <w:ind w:left="1701" w:hanging="850"/>
      <w:jc w:val="left"/>
    </w:pPr>
    <w:rPr>
      <w:b/>
      <w:bCs/>
      <w:noProof/>
      <w:color w:val="0000FF"/>
    </w:rPr>
  </w:style>
  <w:style w:type="paragraph" w:styleId="Sommario4">
    <w:name w:val="toc 4"/>
    <w:basedOn w:val="Normale"/>
    <w:next w:val="Normale"/>
    <w:autoRedefine/>
    <w:uiPriority w:val="99"/>
    <w:semiHidden/>
    <w:rsid w:val="0052019C"/>
    <w:pPr>
      <w:tabs>
        <w:tab w:val="left" w:pos="2410"/>
        <w:tab w:val="right" w:leader="dot" w:pos="9344"/>
      </w:tabs>
      <w:ind w:left="2410" w:hanging="992"/>
    </w:pPr>
    <w:rPr>
      <w:noProof/>
      <w:color w:val="0000FF"/>
    </w:rPr>
  </w:style>
  <w:style w:type="character" w:styleId="Collegamentoipertestuale">
    <w:name w:val="Hyperlink"/>
    <w:uiPriority w:val="99"/>
    <w:rsid w:val="0052019C"/>
    <w:rPr>
      <w:rFonts w:cs="Times New Roman"/>
      <w:color w:val="0000FF"/>
      <w:u w:val="single"/>
    </w:rPr>
  </w:style>
  <w:style w:type="paragraph" w:styleId="Pidipagina">
    <w:name w:val="footer"/>
    <w:basedOn w:val="Normale"/>
    <w:link w:val="PidipaginaCarattere"/>
    <w:uiPriority w:val="99"/>
    <w:rsid w:val="0052019C"/>
    <w:pPr>
      <w:tabs>
        <w:tab w:val="center" w:pos="4819"/>
        <w:tab w:val="right" w:pos="9638"/>
      </w:tabs>
    </w:pPr>
  </w:style>
  <w:style w:type="character" w:customStyle="1" w:styleId="PidipaginaCarattere">
    <w:name w:val="Piè di pagina Carattere"/>
    <w:link w:val="Pidipagina"/>
    <w:uiPriority w:val="99"/>
    <w:semiHidden/>
    <w:locked/>
    <w:rsid w:val="00893C22"/>
    <w:rPr>
      <w:rFonts w:ascii="Arial" w:hAnsi="Arial" w:cs="Arial"/>
      <w:sz w:val="20"/>
      <w:szCs w:val="20"/>
    </w:rPr>
  </w:style>
  <w:style w:type="character" w:styleId="Numeropagina">
    <w:name w:val="page number"/>
    <w:rsid w:val="0052019C"/>
    <w:rPr>
      <w:rFonts w:ascii="Arial" w:hAnsi="Arial" w:cs="Arial"/>
      <w:color w:val="0000FF"/>
      <w:sz w:val="18"/>
      <w:szCs w:val="18"/>
    </w:rPr>
  </w:style>
  <w:style w:type="character" w:styleId="Collegamentovisitato">
    <w:name w:val="FollowedHyperlink"/>
    <w:uiPriority w:val="99"/>
    <w:rsid w:val="0052019C"/>
    <w:rPr>
      <w:rFonts w:cs="Times New Roman"/>
      <w:color w:val="800080"/>
      <w:u w:val="single"/>
    </w:rPr>
  </w:style>
  <w:style w:type="paragraph" w:styleId="Corpotesto">
    <w:name w:val="Body Text"/>
    <w:basedOn w:val="Normale"/>
    <w:link w:val="CorpotestoCarattere"/>
    <w:uiPriority w:val="99"/>
    <w:rsid w:val="0052019C"/>
    <w:rPr>
      <w:color w:val="FF0000"/>
    </w:rPr>
  </w:style>
  <w:style w:type="character" w:customStyle="1" w:styleId="CorpotestoCarattere">
    <w:name w:val="Corpo testo Carattere"/>
    <w:link w:val="Corpotesto"/>
    <w:uiPriority w:val="99"/>
    <w:semiHidden/>
    <w:locked/>
    <w:rsid w:val="00893C22"/>
    <w:rPr>
      <w:rFonts w:ascii="Arial" w:hAnsi="Arial" w:cs="Arial"/>
      <w:sz w:val="20"/>
      <w:szCs w:val="20"/>
    </w:rPr>
  </w:style>
  <w:style w:type="paragraph" w:styleId="Corpodeltesto2">
    <w:name w:val="Body Text 2"/>
    <w:basedOn w:val="Normale"/>
    <w:link w:val="Corpodeltesto2Carattere"/>
    <w:uiPriority w:val="99"/>
    <w:rsid w:val="0052019C"/>
    <w:pPr>
      <w:autoSpaceDE w:val="0"/>
      <w:autoSpaceDN w:val="0"/>
      <w:adjustRightInd w:val="0"/>
    </w:pPr>
    <w:rPr>
      <w:rFonts w:ascii="Verdana" w:hAnsi="Verdana" w:cs="Verdana"/>
      <w:b/>
      <w:bCs/>
      <w:color w:val="3333CC"/>
      <w:sz w:val="24"/>
      <w:szCs w:val="24"/>
    </w:rPr>
  </w:style>
  <w:style w:type="character" w:customStyle="1" w:styleId="Corpodeltesto2Carattere">
    <w:name w:val="Corpo del testo 2 Carattere"/>
    <w:link w:val="Corpodeltesto2"/>
    <w:uiPriority w:val="99"/>
    <w:semiHidden/>
    <w:locked/>
    <w:rsid w:val="00893C22"/>
    <w:rPr>
      <w:rFonts w:ascii="Arial" w:hAnsi="Arial" w:cs="Arial"/>
      <w:sz w:val="20"/>
      <w:szCs w:val="20"/>
    </w:rPr>
  </w:style>
  <w:style w:type="paragraph" w:styleId="Corpodeltesto3">
    <w:name w:val="Body Text 3"/>
    <w:basedOn w:val="Normale"/>
    <w:link w:val="Corpodeltesto3Carattere"/>
    <w:uiPriority w:val="99"/>
    <w:rsid w:val="0052019C"/>
    <w:pPr>
      <w:autoSpaceDE w:val="0"/>
      <w:autoSpaceDN w:val="0"/>
      <w:adjustRightInd w:val="0"/>
      <w:jc w:val="center"/>
    </w:pPr>
    <w:rPr>
      <w:rFonts w:ascii="Verdana" w:hAnsi="Verdana" w:cs="Verdana"/>
      <w:color w:val="FFFFFF"/>
      <w:sz w:val="16"/>
      <w:szCs w:val="16"/>
    </w:rPr>
  </w:style>
  <w:style w:type="character" w:customStyle="1" w:styleId="Corpodeltesto3Carattere">
    <w:name w:val="Corpo del testo 3 Carattere"/>
    <w:link w:val="Corpodeltesto3"/>
    <w:uiPriority w:val="99"/>
    <w:semiHidden/>
    <w:locked/>
    <w:rsid w:val="00893C22"/>
    <w:rPr>
      <w:rFonts w:ascii="Arial" w:hAnsi="Arial" w:cs="Arial"/>
      <w:sz w:val="16"/>
      <w:szCs w:val="16"/>
    </w:rPr>
  </w:style>
  <w:style w:type="paragraph" w:styleId="Testofumetto">
    <w:name w:val="Balloon Text"/>
    <w:basedOn w:val="Normale"/>
    <w:link w:val="TestofumettoCarattere"/>
    <w:uiPriority w:val="99"/>
    <w:semiHidden/>
    <w:rsid w:val="0052019C"/>
    <w:rPr>
      <w:rFonts w:ascii="Tahoma" w:hAnsi="Tahoma" w:cs="Tahoma"/>
      <w:sz w:val="16"/>
      <w:szCs w:val="16"/>
    </w:rPr>
  </w:style>
  <w:style w:type="character" w:customStyle="1" w:styleId="TestofumettoCarattere">
    <w:name w:val="Testo fumetto Carattere"/>
    <w:link w:val="Testofumetto"/>
    <w:uiPriority w:val="99"/>
    <w:semiHidden/>
    <w:locked/>
    <w:rsid w:val="00893C22"/>
    <w:rPr>
      <w:rFonts w:cs="Times New Roman"/>
      <w:sz w:val="2"/>
      <w:szCs w:val="2"/>
    </w:rPr>
  </w:style>
  <w:style w:type="character" w:styleId="Rimandocommento">
    <w:name w:val="annotation reference"/>
    <w:uiPriority w:val="99"/>
    <w:semiHidden/>
    <w:rsid w:val="0088078C"/>
    <w:rPr>
      <w:rFonts w:cs="Times New Roman"/>
      <w:sz w:val="16"/>
      <w:szCs w:val="16"/>
    </w:rPr>
  </w:style>
  <w:style w:type="paragraph" w:styleId="Testocommento">
    <w:name w:val="annotation text"/>
    <w:basedOn w:val="Normale"/>
    <w:link w:val="TestocommentoCarattere"/>
    <w:uiPriority w:val="99"/>
    <w:semiHidden/>
    <w:rsid w:val="0088078C"/>
    <w:rPr>
      <w:sz w:val="20"/>
      <w:szCs w:val="20"/>
    </w:rPr>
  </w:style>
  <w:style w:type="character" w:customStyle="1" w:styleId="TestocommentoCarattere">
    <w:name w:val="Testo commento Carattere"/>
    <w:link w:val="Testocommento"/>
    <w:uiPriority w:val="99"/>
    <w:semiHidden/>
    <w:locked/>
    <w:rsid w:val="00893C22"/>
    <w:rPr>
      <w:rFonts w:ascii="Arial" w:hAnsi="Arial" w:cs="Arial"/>
      <w:sz w:val="20"/>
      <w:szCs w:val="20"/>
    </w:rPr>
  </w:style>
  <w:style w:type="paragraph" w:styleId="Soggettocommento">
    <w:name w:val="annotation subject"/>
    <w:basedOn w:val="Testocommento"/>
    <w:next w:val="Testocommento"/>
    <w:link w:val="SoggettocommentoCarattere"/>
    <w:uiPriority w:val="99"/>
    <w:semiHidden/>
    <w:rsid w:val="0088078C"/>
    <w:rPr>
      <w:b/>
      <w:bCs/>
    </w:rPr>
  </w:style>
  <w:style w:type="character" w:customStyle="1" w:styleId="SoggettocommentoCarattere">
    <w:name w:val="Soggetto commento Carattere"/>
    <w:link w:val="Soggettocommento"/>
    <w:uiPriority w:val="99"/>
    <w:semiHidden/>
    <w:locked/>
    <w:rsid w:val="00893C22"/>
    <w:rPr>
      <w:rFonts w:ascii="Arial" w:hAnsi="Arial" w:cs="Arial"/>
      <w:b/>
      <w:bCs/>
      <w:sz w:val="20"/>
      <w:szCs w:val="20"/>
    </w:rPr>
  </w:style>
  <w:style w:type="paragraph" w:customStyle="1" w:styleId="Carattere1CarattereCarattereCarattere">
    <w:name w:val="Carattere1 Carattere Carattere Carattere"/>
    <w:basedOn w:val="Normale"/>
    <w:uiPriority w:val="99"/>
    <w:rsid w:val="005D27DA"/>
    <w:pPr>
      <w:spacing w:after="160" w:line="240" w:lineRule="exact"/>
      <w:jc w:val="left"/>
    </w:pPr>
    <w:rPr>
      <w:rFonts w:ascii="Tahoma" w:hAnsi="Tahoma" w:cs="Tahoma"/>
      <w:sz w:val="20"/>
      <w:szCs w:val="20"/>
      <w:lang w:val="en-US" w:eastAsia="en-US"/>
    </w:rPr>
  </w:style>
  <w:style w:type="paragraph" w:customStyle="1" w:styleId="Carattere">
    <w:name w:val="Carattere"/>
    <w:basedOn w:val="Normale"/>
    <w:uiPriority w:val="99"/>
    <w:rsid w:val="002B1977"/>
    <w:pPr>
      <w:spacing w:after="160" w:line="240" w:lineRule="exact"/>
      <w:jc w:val="left"/>
    </w:pPr>
    <w:rPr>
      <w:rFonts w:ascii="Tahoma" w:hAnsi="Tahoma" w:cs="Tahoma"/>
      <w:sz w:val="20"/>
      <w:szCs w:val="20"/>
      <w:lang w:val="en-US" w:eastAsia="en-US"/>
    </w:rPr>
  </w:style>
  <w:style w:type="paragraph" w:styleId="NormaleWeb">
    <w:name w:val="Normal (Web)"/>
    <w:basedOn w:val="Normale"/>
    <w:uiPriority w:val="99"/>
    <w:rsid w:val="0032737C"/>
    <w:pPr>
      <w:spacing w:before="100" w:beforeAutospacing="1" w:after="100" w:afterAutospacing="1"/>
      <w:jc w:val="left"/>
    </w:pPr>
    <w:rPr>
      <w:sz w:val="24"/>
      <w:szCs w:val="24"/>
    </w:rPr>
  </w:style>
  <w:style w:type="table" w:styleId="Grigliatabella">
    <w:name w:val="Table Grid"/>
    <w:basedOn w:val="Tabellanormale"/>
    <w:uiPriority w:val="99"/>
    <w:rsid w:val="009B0EB3"/>
    <w:pPr>
      <w:jc w:val="both"/>
    </w:pPr>
    <w:rPr>
      <w:rFonts w:ascii="Arial" w:hAnsi="Arial" w:cs="Ari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aragrafoelenco">
    <w:name w:val="List Paragraph"/>
    <w:aliases w:val="Punto elenco non numerato,Elenco2,List Bulletized,Paragrafo elenco 2,Number Level 3"/>
    <w:basedOn w:val="Normale"/>
    <w:link w:val="ParagrafoelencoCarattere"/>
    <w:uiPriority w:val="34"/>
    <w:qFormat/>
    <w:rsid w:val="002A2E1D"/>
    <w:pPr>
      <w:ind w:left="708"/>
    </w:pPr>
  </w:style>
  <w:style w:type="paragraph" w:styleId="Testonormale">
    <w:name w:val="Plain Text"/>
    <w:basedOn w:val="Normale"/>
    <w:link w:val="TestonormaleCarattere"/>
    <w:uiPriority w:val="99"/>
    <w:rsid w:val="00892D74"/>
    <w:pPr>
      <w:jc w:val="left"/>
    </w:pPr>
    <w:rPr>
      <w:rFonts w:ascii="Consolas" w:hAnsi="Consolas" w:cs="Consolas"/>
      <w:sz w:val="21"/>
      <w:szCs w:val="21"/>
    </w:rPr>
  </w:style>
  <w:style w:type="character" w:customStyle="1" w:styleId="TestonormaleCarattere">
    <w:name w:val="Testo normale Carattere"/>
    <w:link w:val="Testonormale"/>
    <w:uiPriority w:val="99"/>
    <w:locked/>
    <w:rsid w:val="00892D74"/>
    <w:rPr>
      <w:rFonts w:ascii="Consolas" w:hAnsi="Consolas" w:cs="Consolas"/>
      <w:sz w:val="21"/>
      <w:szCs w:val="21"/>
    </w:rPr>
  </w:style>
  <w:style w:type="paragraph" w:customStyle="1" w:styleId="section1">
    <w:name w:val="section1"/>
    <w:basedOn w:val="Normale"/>
    <w:uiPriority w:val="99"/>
    <w:rsid w:val="00892D74"/>
    <w:pPr>
      <w:jc w:val="left"/>
    </w:pPr>
    <w:rPr>
      <w:sz w:val="24"/>
      <w:szCs w:val="24"/>
    </w:rPr>
  </w:style>
  <w:style w:type="paragraph" w:styleId="Rientronormale">
    <w:name w:val="Normal Indent"/>
    <w:basedOn w:val="Normale"/>
    <w:locked/>
    <w:rsid w:val="00D20A30"/>
    <w:pPr>
      <w:ind w:left="720"/>
    </w:pPr>
    <w:rPr>
      <w:rFonts w:ascii="Verdana" w:hAnsi="Verdana" w:cs="Verdana"/>
      <w:sz w:val="20"/>
      <w:szCs w:val="20"/>
      <w:lang w:eastAsia="en-US"/>
    </w:rPr>
  </w:style>
  <w:style w:type="character" w:customStyle="1" w:styleId="ParagrafoelencoCarattere">
    <w:name w:val="Paragrafo elenco Carattere"/>
    <w:aliases w:val="Punto elenco non numerato Carattere,Elenco2 Carattere,List Bulletized Carattere,Paragrafo elenco 2 Carattere,Number Level 3 Carattere"/>
    <w:link w:val="Paragrafoelenco"/>
    <w:uiPriority w:val="34"/>
    <w:rsid w:val="00D20A30"/>
    <w:rPr>
      <w:rFonts w:ascii="Arial" w:hAnsi="Arial" w:cs="Arial"/>
      <w:sz w:val="22"/>
      <w:szCs w:val="22"/>
    </w:rPr>
  </w:style>
  <w:style w:type="character" w:customStyle="1" w:styleId="Style3">
    <w:name w:val="Style3"/>
    <w:uiPriority w:val="1"/>
    <w:rsid w:val="00D20A30"/>
    <w:rPr>
      <w:rFonts w:ascii="Arial" w:hAnsi="Arial"/>
      <w:sz w:val="20"/>
    </w:rPr>
  </w:style>
  <w:style w:type="paragraph" w:styleId="Revisione">
    <w:name w:val="Revision"/>
    <w:hidden/>
    <w:uiPriority w:val="99"/>
    <w:semiHidden/>
    <w:rsid w:val="00F522F2"/>
    <w:rPr>
      <w:rFonts w:ascii="Arial" w:hAnsi="Arial" w:cs="Arial"/>
      <w:sz w:val="22"/>
      <w:szCs w:val="22"/>
    </w:rPr>
  </w:style>
  <w:style w:type="paragraph" w:customStyle="1" w:styleId="TextIndent2">
    <w:name w:val="TextIndent2"/>
    <w:basedOn w:val="Normale"/>
    <w:rsid w:val="00B666F8"/>
    <w:pPr>
      <w:spacing w:before="60" w:after="60" w:line="240" w:lineRule="atLeast"/>
      <w:ind w:left="567"/>
    </w:pPr>
    <w:rPr>
      <w:lang w:val="en-GB"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11656603">
      <w:bodyDiv w:val="1"/>
      <w:marLeft w:val="0"/>
      <w:marRight w:val="0"/>
      <w:marTop w:val="0"/>
      <w:marBottom w:val="0"/>
      <w:divBdr>
        <w:top w:val="none" w:sz="0" w:space="0" w:color="auto"/>
        <w:left w:val="none" w:sz="0" w:space="0" w:color="auto"/>
        <w:bottom w:val="none" w:sz="0" w:space="0" w:color="auto"/>
        <w:right w:val="none" w:sz="0" w:space="0" w:color="auto"/>
      </w:divBdr>
      <w:divsChild>
        <w:div w:id="581569871">
          <w:marLeft w:val="706"/>
          <w:marRight w:val="0"/>
          <w:marTop w:val="0"/>
          <w:marBottom w:val="0"/>
          <w:divBdr>
            <w:top w:val="none" w:sz="0" w:space="0" w:color="auto"/>
            <w:left w:val="none" w:sz="0" w:space="0" w:color="auto"/>
            <w:bottom w:val="none" w:sz="0" w:space="0" w:color="auto"/>
            <w:right w:val="none" w:sz="0" w:space="0" w:color="auto"/>
          </w:divBdr>
        </w:div>
        <w:div w:id="703291173">
          <w:marLeft w:val="2146"/>
          <w:marRight w:val="0"/>
          <w:marTop w:val="0"/>
          <w:marBottom w:val="0"/>
          <w:divBdr>
            <w:top w:val="none" w:sz="0" w:space="0" w:color="auto"/>
            <w:left w:val="none" w:sz="0" w:space="0" w:color="auto"/>
            <w:bottom w:val="none" w:sz="0" w:space="0" w:color="auto"/>
            <w:right w:val="none" w:sz="0" w:space="0" w:color="auto"/>
          </w:divBdr>
        </w:div>
        <w:div w:id="862090707">
          <w:marLeft w:val="706"/>
          <w:marRight w:val="0"/>
          <w:marTop w:val="0"/>
          <w:marBottom w:val="0"/>
          <w:divBdr>
            <w:top w:val="none" w:sz="0" w:space="0" w:color="auto"/>
            <w:left w:val="none" w:sz="0" w:space="0" w:color="auto"/>
            <w:bottom w:val="none" w:sz="0" w:space="0" w:color="auto"/>
            <w:right w:val="none" w:sz="0" w:space="0" w:color="auto"/>
          </w:divBdr>
        </w:div>
        <w:div w:id="1944418744">
          <w:marLeft w:val="2146"/>
          <w:marRight w:val="0"/>
          <w:marTop w:val="0"/>
          <w:marBottom w:val="0"/>
          <w:divBdr>
            <w:top w:val="none" w:sz="0" w:space="0" w:color="auto"/>
            <w:left w:val="none" w:sz="0" w:space="0" w:color="auto"/>
            <w:bottom w:val="none" w:sz="0" w:space="0" w:color="auto"/>
            <w:right w:val="none" w:sz="0" w:space="0" w:color="auto"/>
          </w:divBdr>
        </w:div>
      </w:divsChild>
    </w:div>
    <w:div w:id="865562369">
      <w:bodyDiv w:val="1"/>
      <w:marLeft w:val="0"/>
      <w:marRight w:val="0"/>
      <w:marTop w:val="0"/>
      <w:marBottom w:val="0"/>
      <w:divBdr>
        <w:top w:val="none" w:sz="0" w:space="0" w:color="auto"/>
        <w:left w:val="none" w:sz="0" w:space="0" w:color="auto"/>
        <w:bottom w:val="none" w:sz="0" w:space="0" w:color="auto"/>
        <w:right w:val="none" w:sz="0" w:space="0" w:color="auto"/>
      </w:divBdr>
    </w:div>
    <w:div w:id="1111703840">
      <w:bodyDiv w:val="1"/>
      <w:marLeft w:val="0"/>
      <w:marRight w:val="0"/>
      <w:marTop w:val="0"/>
      <w:marBottom w:val="0"/>
      <w:divBdr>
        <w:top w:val="none" w:sz="0" w:space="0" w:color="auto"/>
        <w:left w:val="none" w:sz="0" w:space="0" w:color="auto"/>
        <w:bottom w:val="none" w:sz="0" w:space="0" w:color="auto"/>
        <w:right w:val="none" w:sz="0" w:space="0" w:color="auto"/>
      </w:divBdr>
    </w:div>
    <w:div w:id="1152527800">
      <w:bodyDiv w:val="1"/>
      <w:marLeft w:val="0"/>
      <w:marRight w:val="0"/>
      <w:marTop w:val="0"/>
      <w:marBottom w:val="0"/>
      <w:divBdr>
        <w:top w:val="none" w:sz="0" w:space="0" w:color="auto"/>
        <w:left w:val="none" w:sz="0" w:space="0" w:color="auto"/>
        <w:bottom w:val="none" w:sz="0" w:space="0" w:color="auto"/>
        <w:right w:val="none" w:sz="0" w:space="0" w:color="auto"/>
      </w:divBdr>
    </w:div>
    <w:div w:id="1547524605">
      <w:bodyDiv w:val="1"/>
      <w:marLeft w:val="0"/>
      <w:marRight w:val="0"/>
      <w:marTop w:val="0"/>
      <w:marBottom w:val="0"/>
      <w:divBdr>
        <w:top w:val="none" w:sz="0" w:space="0" w:color="auto"/>
        <w:left w:val="none" w:sz="0" w:space="0" w:color="auto"/>
        <w:bottom w:val="none" w:sz="0" w:space="0" w:color="auto"/>
        <w:right w:val="none" w:sz="0" w:space="0" w:color="auto"/>
      </w:divBdr>
    </w:div>
    <w:div w:id="1681275540">
      <w:bodyDiv w:val="1"/>
      <w:marLeft w:val="0"/>
      <w:marRight w:val="0"/>
      <w:marTop w:val="0"/>
      <w:marBottom w:val="0"/>
      <w:divBdr>
        <w:top w:val="none" w:sz="0" w:space="0" w:color="auto"/>
        <w:left w:val="none" w:sz="0" w:space="0" w:color="auto"/>
        <w:bottom w:val="none" w:sz="0" w:space="0" w:color="auto"/>
        <w:right w:val="none" w:sz="0" w:space="0" w:color="auto"/>
      </w:divBdr>
      <w:divsChild>
        <w:div w:id="21975795">
          <w:marLeft w:val="706"/>
          <w:marRight w:val="0"/>
          <w:marTop w:val="0"/>
          <w:marBottom w:val="0"/>
          <w:divBdr>
            <w:top w:val="none" w:sz="0" w:space="0" w:color="auto"/>
            <w:left w:val="none" w:sz="0" w:space="0" w:color="auto"/>
            <w:bottom w:val="none" w:sz="0" w:space="0" w:color="auto"/>
            <w:right w:val="none" w:sz="0" w:space="0" w:color="auto"/>
          </w:divBdr>
        </w:div>
        <w:div w:id="584539060">
          <w:marLeft w:val="706"/>
          <w:marRight w:val="0"/>
          <w:marTop w:val="0"/>
          <w:marBottom w:val="0"/>
          <w:divBdr>
            <w:top w:val="none" w:sz="0" w:space="0" w:color="auto"/>
            <w:left w:val="none" w:sz="0" w:space="0" w:color="auto"/>
            <w:bottom w:val="none" w:sz="0" w:space="0" w:color="auto"/>
            <w:right w:val="none" w:sz="0" w:space="0" w:color="auto"/>
          </w:divBdr>
        </w:div>
        <w:div w:id="1241672538">
          <w:marLeft w:val="706"/>
          <w:marRight w:val="0"/>
          <w:marTop w:val="0"/>
          <w:marBottom w:val="0"/>
          <w:divBdr>
            <w:top w:val="none" w:sz="0" w:space="0" w:color="auto"/>
            <w:left w:val="none" w:sz="0" w:space="0" w:color="auto"/>
            <w:bottom w:val="none" w:sz="0" w:space="0" w:color="auto"/>
            <w:right w:val="none" w:sz="0" w:space="0" w:color="auto"/>
          </w:divBdr>
        </w:div>
      </w:divsChild>
    </w:div>
    <w:div w:id="1729065163">
      <w:marLeft w:val="0"/>
      <w:marRight w:val="0"/>
      <w:marTop w:val="0"/>
      <w:marBottom w:val="0"/>
      <w:divBdr>
        <w:top w:val="none" w:sz="0" w:space="0" w:color="auto"/>
        <w:left w:val="none" w:sz="0" w:space="0" w:color="auto"/>
        <w:bottom w:val="none" w:sz="0" w:space="0" w:color="auto"/>
        <w:right w:val="none" w:sz="0" w:space="0" w:color="auto"/>
      </w:divBdr>
      <w:divsChild>
        <w:div w:id="1729065162">
          <w:marLeft w:val="0"/>
          <w:marRight w:val="0"/>
          <w:marTop w:val="0"/>
          <w:marBottom w:val="0"/>
          <w:divBdr>
            <w:top w:val="none" w:sz="0" w:space="0" w:color="auto"/>
            <w:left w:val="none" w:sz="0" w:space="0" w:color="auto"/>
            <w:bottom w:val="none" w:sz="0" w:space="0" w:color="auto"/>
            <w:right w:val="none" w:sz="0" w:space="0" w:color="auto"/>
          </w:divBdr>
        </w:div>
      </w:divsChild>
    </w:div>
    <w:div w:id="1729065165">
      <w:marLeft w:val="0"/>
      <w:marRight w:val="0"/>
      <w:marTop w:val="0"/>
      <w:marBottom w:val="0"/>
      <w:divBdr>
        <w:top w:val="none" w:sz="0" w:space="0" w:color="auto"/>
        <w:left w:val="none" w:sz="0" w:space="0" w:color="auto"/>
        <w:bottom w:val="none" w:sz="0" w:space="0" w:color="auto"/>
        <w:right w:val="none" w:sz="0" w:space="0" w:color="auto"/>
      </w:divBdr>
    </w:div>
    <w:div w:id="1729065167">
      <w:marLeft w:val="0"/>
      <w:marRight w:val="0"/>
      <w:marTop w:val="0"/>
      <w:marBottom w:val="0"/>
      <w:divBdr>
        <w:top w:val="none" w:sz="0" w:space="0" w:color="auto"/>
        <w:left w:val="none" w:sz="0" w:space="0" w:color="auto"/>
        <w:bottom w:val="none" w:sz="0" w:space="0" w:color="auto"/>
        <w:right w:val="none" w:sz="0" w:space="0" w:color="auto"/>
      </w:divBdr>
      <w:divsChild>
        <w:div w:id="1729065168">
          <w:marLeft w:val="605"/>
          <w:marRight w:val="0"/>
          <w:marTop w:val="77"/>
          <w:marBottom w:val="0"/>
          <w:divBdr>
            <w:top w:val="none" w:sz="0" w:space="0" w:color="auto"/>
            <w:left w:val="none" w:sz="0" w:space="0" w:color="auto"/>
            <w:bottom w:val="none" w:sz="0" w:space="0" w:color="auto"/>
            <w:right w:val="none" w:sz="0" w:space="0" w:color="auto"/>
          </w:divBdr>
        </w:div>
        <w:div w:id="1729065190">
          <w:marLeft w:val="1325"/>
          <w:marRight w:val="0"/>
          <w:marTop w:val="77"/>
          <w:marBottom w:val="0"/>
          <w:divBdr>
            <w:top w:val="none" w:sz="0" w:space="0" w:color="auto"/>
            <w:left w:val="none" w:sz="0" w:space="0" w:color="auto"/>
            <w:bottom w:val="none" w:sz="0" w:space="0" w:color="auto"/>
            <w:right w:val="none" w:sz="0" w:space="0" w:color="auto"/>
          </w:divBdr>
        </w:div>
        <w:div w:id="1729065191">
          <w:marLeft w:val="1325"/>
          <w:marRight w:val="0"/>
          <w:marTop w:val="77"/>
          <w:marBottom w:val="0"/>
          <w:divBdr>
            <w:top w:val="none" w:sz="0" w:space="0" w:color="auto"/>
            <w:left w:val="none" w:sz="0" w:space="0" w:color="auto"/>
            <w:bottom w:val="none" w:sz="0" w:space="0" w:color="auto"/>
            <w:right w:val="none" w:sz="0" w:space="0" w:color="auto"/>
          </w:divBdr>
        </w:div>
      </w:divsChild>
    </w:div>
    <w:div w:id="1729065169">
      <w:marLeft w:val="0"/>
      <w:marRight w:val="0"/>
      <w:marTop w:val="0"/>
      <w:marBottom w:val="0"/>
      <w:divBdr>
        <w:top w:val="none" w:sz="0" w:space="0" w:color="auto"/>
        <w:left w:val="none" w:sz="0" w:space="0" w:color="auto"/>
        <w:bottom w:val="none" w:sz="0" w:space="0" w:color="auto"/>
        <w:right w:val="none" w:sz="0" w:space="0" w:color="auto"/>
      </w:divBdr>
    </w:div>
    <w:div w:id="1729065170">
      <w:marLeft w:val="0"/>
      <w:marRight w:val="0"/>
      <w:marTop w:val="0"/>
      <w:marBottom w:val="0"/>
      <w:divBdr>
        <w:top w:val="none" w:sz="0" w:space="0" w:color="auto"/>
        <w:left w:val="none" w:sz="0" w:space="0" w:color="auto"/>
        <w:bottom w:val="none" w:sz="0" w:space="0" w:color="auto"/>
        <w:right w:val="none" w:sz="0" w:space="0" w:color="auto"/>
      </w:divBdr>
    </w:div>
    <w:div w:id="1729065171">
      <w:marLeft w:val="0"/>
      <w:marRight w:val="0"/>
      <w:marTop w:val="0"/>
      <w:marBottom w:val="0"/>
      <w:divBdr>
        <w:top w:val="none" w:sz="0" w:space="0" w:color="auto"/>
        <w:left w:val="none" w:sz="0" w:space="0" w:color="auto"/>
        <w:bottom w:val="none" w:sz="0" w:space="0" w:color="auto"/>
        <w:right w:val="none" w:sz="0" w:space="0" w:color="auto"/>
      </w:divBdr>
    </w:div>
    <w:div w:id="1729065174">
      <w:marLeft w:val="0"/>
      <w:marRight w:val="0"/>
      <w:marTop w:val="0"/>
      <w:marBottom w:val="0"/>
      <w:divBdr>
        <w:top w:val="none" w:sz="0" w:space="0" w:color="auto"/>
        <w:left w:val="none" w:sz="0" w:space="0" w:color="auto"/>
        <w:bottom w:val="none" w:sz="0" w:space="0" w:color="auto"/>
        <w:right w:val="none" w:sz="0" w:space="0" w:color="auto"/>
      </w:divBdr>
    </w:div>
    <w:div w:id="1729065175">
      <w:marLeft w:val="0"/>
      <w:marRight w:val="0"/>
      <w:marTop w:val="0"/>
      <w:marBottom w:val="0"/>
      <w:divBdr>
        <w:top w:val="none" w:sz="0" w:space="0" w:color="auto"/>
        <w:left w:val="none" w:sz="0" w:space="0" w:color="auto"/>
        <w:bottom w:val="none" w:sz="0" w:space="0" w:color="auto"/>
        <w:right w:val="none" w:sz="0" w:space="0" w:color="auto"/>
      </w:divBdr>
    </w:div>
    <w:div w:id="1729065176">
      <w:marLeft w:val="0"/>
      <w:marRight w:val="0"/>
      <w:marTop w:val="0"/>
      <w:marBottom w:val="0"/>
      <w:divBdr>
        <w:top w:val="none" w:sz="0" w:space="0" w:color="auto"/>
        <w:left w:val="none" w:sz="0" w:space="0" w:color="auto"/>
        <w:bottom w:val="none" w:sz="0" w:space="0" w:color="auto"/>
        <w:right w:val="none" w:sz="0" w:space="0" w:color="auto"/>
      </w:divBdr>
    </w:div>
    <w:div w:id="1729065177">
      <w:marLeft w:val="0"/>
      <w:marRight w:val="0"/>
      <w:marTop w:val="0"/>
      <w:marBottom w:val="0"/>
      <w:divBdr>
        <w:top w:val="none" w:sz="0" w:space="0" w:color="auto"/>
        <w:left w:val="none" w:sz="0" w:space="0" w:color="auto"/>
        <w:bottom w:val="none" w:sz="0" w:space="0" w:color="auto"/>
        <w:right w:val="none" w:sz="0" w:space="0" w:color="auto"/>
      </w:divBdr>
    </w:div>
    <w:div w:id="1729065178">
      <w:marLeft w:val="0"/>
      <w:marRight w:val="0"/>
      <w:marTop w:val="0"/>
      <w:marBottom w:val="0"/>
      <w:divBdr>
        <w:top w:val="none" w:sz="0" w:space="0" w:color="auto"/>
        <w:left w:val="none" w:sz="0" w:space="0" w:color="auto"/>
        <w:bottom w:val="none" w:sz="0" w:space="0" w:color="auto"/>
        <w:right w:val="none" w:sz="0" w:space="0" w:color="auto"/>
      </w:divBdr>
      <w:divsChild>
        <w:div w:id="1729065164">
          <w:marLeft w:val="1498"/>
          <w:marRight w:val="0"/>
          <w:marTop w:val="67"/>
          <w:marBottom w:val="0"/>
          <w:divBdr>
            <w:top w:val="none" w:sz="0" w:space="0" w:color="auto"/>
            <w:left w:val="none" w:sz="0" w:space="0" w:color="auto"/>
            <w:bottom w:val="none" w:sz="0" w:space="0" w:color="auto"/>
            <w:right w:val="none" w:sz="0" w:space="0" w:color="auto"/>
          </w:divBdr>
        </w:div>
        <w:div w:id="1729065173">
          <w:marLeft w:val="1498"/>
          <w:marRight w:val="0"/>
          <w:marTop w:val="67"/>
          <w:marBottom w:val="0"/>
          <w:divBdr>
            <w:top w:val="none" w:sz="0" w:space="0" w:color="auto"/>
            <w:left w:val="none" w:sz="0" w:space="0" w:color="auto"/>
            <w:bottom w:val="none" w:sz="0" w:space="0" w:color="auto"/>
            <w:right w:val="none" w:sz="0" w:space="0" w:color="auto"/>
          </w:divBdr>
        </w:div>
      </w:divsChild>
    </w:div>
    <w:div w:id="1729065179">
      <w:marLeft w:val="0"/>
      <w:marRight w:val="0"/>
      <w:marTop w:val="0"/>
      <w:marBottom w:val="0"/>
      <w:divBdr>
        <w:top w:val="none" w:sz="0" w:space="0" w:color="auto"/>
        <w:left w:val="none" w:sz="0" w:space="0" w:color="auto"/>
        <w:bottom w:val="none" w:sz="0" w:space="0" w:color="auto"/>
        <w:right w:val="none" w:sz="0" w:space="0" w:color="auto"/>
      </w:divBdr>
    </w:div>
    <w:div w:id="1729065182">
      <w:marLeft w:val="0"/>
      <w:marRight w:val="0"/>
      <w:marTop w:val="0"/>
      <w:marBottom w:val="0"/>
      <w:divBdr>
        <w:top w:val="none" w:sz="0" w:space="0" w:color="auto"/>
        <w:left w:val="none" w:sz="0" w:space="0" w:color="auto"/>
        <w:bottom w:val="none" w:sz="0" w:space="0" w:color="auto"/>
        <w:right w:val="none" w:sz="0" w:space="0" w:color="auto"/>
      </w:divBdr>
    </w:div>
    <w:div w:id="1729065183">
      <w:marLeft w:val="0"/>
      <w:marRight w:val="0"/>
      <w:marTop w:val="0"/>
      <w:marBottom w:val="0"/>
      <w:divBdr>
        <w:top w:val="none" w:sz="0" w:space="0" w:color="auto"/>
        <w:left w:val="none" w:sz="0" w:space="0" w:color="auto"/>
        <w:bottom w:val="none" w:sz="0" w:space="0" w:color="auto"/>
        <w:right w:val="none" w:sz="0" w:space="0" w:color="auto"/>
      </w:divBdr>
    </w:div>
    <w:div w:id="1729065184">
      <w:marLeft w:val="0"/>
      <w:marRight w:val="0"/>
      <w:marTop w:val="0"/>
      <w:marBottom w:val="0"/>
      <w:divBdr>
        <w:top w:val="none" w:sz="0" w:space="0" w:color="auto"/>
        <w:left w:val="none" w:sz="0" w:space="0" w:color="auto"/>
        <w:bottom w:val="none" w:sz="0" w:space="0" w:color="auto"/>
        <w:right w:val="none" w:sz="0" w:space="0" w:color="auto"/>
      </w:divBdr>
    </w:div>
    <w:div w:id="1729065185">
      <w:marLeft w:val="0"/>
      <w:marRight w:val="0"/>
      <w:marTop w:val="0"/>
      <w:marBottom w:val="0"/>
      <w:divBdr>
        <w:top w:val="none" w:sz="0" w:space="0" w:color="auto"/>
        <w:left w:val="none" w:sz="0" w:space="0" w:color="auto"/>
        <w:bottom w:val="none" w:sz="0" w:space="0" w:color="auto"/>
        <w:right w:val="none" w:sz="0" w:space="0" w:color="auto"/>
      </w:divBdr>
    </w:div>
    <w:div w:id="1729065186">
      <w:marLeft w:val="0"/>
      <w:marRight w:val="0"/>
      <w:marTop w:val="0"/>
      <w:marBottom w:val="0"/>
      <w:divBdr>
        <w:top w:val="none" w:sz="0" w:space="0" w:color="auto"/>
        <w:left w:val="none" w:sz="0" w:space="0" w:color="auto"/>
        <w:bottom w:val="none" w:sz="0" w:space="0" w:color="auto"/>
        <w:right w:val="none" w:sz="0" w:space="0" w:color="auto"/>
      </w:divBdr>
    </w:div>
    <w:div w:id="1729065187">
      <w:marLeft w:val="0"/>
      <w:marRight w:val="0"/>
      <w:marTop w:val="0"/>
      <w:marBottom w:val="0"/>
      <w:divBdr>
        <w:top w:val="none" w:sz="0" w:space="0" w:color="auto"/>
        <w:left w:val="none" w:sz="0" w:space="0" w:color="auto"/>
        <w:bottom w:val="none" w:sz="0" w:space="0" w:color="auto"/>
        <w:right w:val="none" w:sz="0" w:space="0" w:color="auto"/>
      </w:divBdr>
      <w:divsChild>
        <w:div w:id="1729065166">
          <w:marLeft w:val="1541"/>
          <w:marRight w:val="0"/>
          <w:marTop w:val="0"/>
          <w:marBottom w:val="0"/>
          <w:divBdr>
            <w:top w:val="none" w:sz="0" w:space="0" w:color="auto"/>
            <w:left w:val="none" w:sz="0" w:space="0" w:color="auto"/>
            <w:bottom w:val="none" w:sz="0" w:space="0" w:color="auto"/>
            <w:right w:val="none" w:sz="0" w:space="0" w:color="auto"/>
          </w:divBdr>
        </w:div>
        <w:div w:id="1729065172">
          <w:marLeft w:val="1541"/>
          <w:marRight w:val="0"/>
          <w:marTop w:val="0"/>
          <w:marBottom w:val="0"/>
          <w:divBdr>
            <w:top w:val="none" w:sz="0" w:space="0" w:color="auto"/>
            <w:left w:val="none" w:sz="0" w:space="0" w:color="auto"/>
            <w:bottom w:val="none" w:sz="0" w:space="0" w:color="auto"/>
            <w:right w:val="none" w:sz="0" w:space="0" w:color="auto"/>
          </w:divBdr>
        </w:div>
        <w:div w:id="1729065180">
          <w:marLeft w:val="1541"/>
          <w:marRight w:val="0"/>
          <w:marTop w:val="0"/>
          <w:marBottom w:val="0"/>
          <w:divBdr>
            <w:top w:val="none" w:sz="0" w:space="0" w:color="auto"/>
            <w:left w:val="none" w:sz="0" w:space="0" w:color="auto"/>
            <w:bottom w:val="none" w:sz="0" w:space="0" w:color="auto"/>
            <w:right w:val="none" w:sz="0" w:space="0" w:color="auto"/>
          </w:divBdr>
        </w:div>
        <w:div w:id="1729065181">
          <w:marLeft w:val="1541"/>
          <w:marRight w:val="0"/>
          <w:marTop w:val="0"/>
          <w:marBottom w:val="0"/>
          <w:divBdr>
            <w:top w:val="none" w:sz="0" w:space="0" w:color="auto"/>
            <w:left w:val="none" w:sz="0" w:space="0" w:color="auto"/>
            <w:bottom w:val="none" w:sz="0" w:space="0" w:color="auto"/>
            <w:right w:val="none" w:sz="0" w:space="0" w:color="auto"/>
          </w:divBdr>
        </w:div>
        <w:div w:id="1729065189">
          <w:marLeft w:val="979"/>
          <w:marRight w:val="0"/>
          <w:marTop w:val="0"/>
          <w:marBottom w:val="0"/>
          <w:divBdr>
            <w:top w:val="none" w:sz="0" w:space="0" w:color="auto"/>
            <w:left w:val="none" w:sz="0" w:space="0" w:color="auto"/>
            <w:bottom w:val="none" w:sz="0" w:space="0" w:color="auto"/>
            <w:right w:val="none" w:sz="0" w:space="0" w:color="auto"/>
          </w:divBdr>
        </w:div>
      </w:divsChild>
    </w:div>
    <w:div w:id="1729065188">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footer" Target="footer3.xml"/><Relationship Id="rId18" Type="http://schemas.openxmlformats.org/officeDocument/2006/relationships/image" Target="media/image10.png"/><Relationship Id="rId26" Type="http://schemas.openxmlformats.org/officeDocument/2006/relationships/image" Target="media/image18.png"/><Relationship Id="rId39" Type="http://schemas.openxmlformats.org/officeDocument/2006/relationships/image" Target="media/image31.png"/><Relationship Id="rId21" Type="http://schemas.openxmlformats.org/officeDocument/2006/relationships/image" Target="media/image13.png"/><Relationship Id="rId34" Type="http://schemas.openxmlformats.org/officeDocument/2006/relationships/image" Target="media/image26.png"/><Relationship Id="rId42" Type="http://schemas.openxmlformats.org/officeDocument/2006/relationships/image" Target="media/image34.png"/><Relationship Id="rId47" Type="http://schemas.openxmlformats.org/officeDocument/2006/relationships/image" Target="media/image39.png"/><Relationship Id="rId50" Type="http://schemas.openxmlformats.org/officeDocument/2006/relationships/image" Target="media/image42.png"/><Relationship Id="rId55" Type="http://schemas.openxmlformats.org/officeDocument/2006/relationships/image" Target="media/image47.png"/><Relationship Id="rId63" Type="http://schemas.openxmlformats.org/officeDocument/2006/relationships/image" Target="media/image55.png"/><Relationship Id="rId68" Type="http://schemas.openxmlformats.org/officeDocument/2006/relationships/image" Target="media/image60.png"/><Relationship Id="rId76" Type="http://schemas.openxmlformats.org/officeDocument/2006/relationships/image" Target="media/image68.png"/><Relationship Id="rId84" Type="http://schemas.openxmlformats.org/officeDocument/2006/relationships/theme" Target="theme/theme1.xml"/><Relationship Id="rId7" Type="http://schemas.openxmlformats.org/officeDocument/2006/relationships/endnotes" Target="endnotes.xml"/><Relationship Id="rId71" Type="http://schemas.openxmlformats.org/officeDocument/2006/relationships/image" Target="media/image63.png"/><Relationship Id="rId2" Type="http://schemas.openxmlformats.org/officeDocument/2006/relationships/numbering" Target="numbering.xml"/><Relationship Id="rId16" Type="http://schemas.openxmlformats.org/officeDocument/2006/relationships/image" Target="media/image8.png"/><Relationship Id="rId29" Type="http://schemas.openxmlformats.org/officeDocument/2006/relationships/image" Target="media/image21.png"/><Relationship Id="rId11" Type="http://schemas.openxmlformats.org/officeDocument/2006/relationships/footer" Target="footer2.xml"/><Relationship Id="rId24" Type="http://schemas.openxmlformats.org/officeDocument/2006/relationships/image" Target="media/image16.png"/><Relationship Id="rId32" Type="http://schemas.openxmlformats.org/officeDocument/2006/relationships/image" Target="media/image24.png"/><Relationship Id="rId37" Type="http://schemas.openxmlformats.org/officeDocument/2006/relationships/image" Target="media/image29.png"/><Relationship Id="rId40" Type="http://schemas.openxmlformats.org/officeDocument/2006/relationships/image" Target="media/image32.png"/><Relationship Id="rId45" Type="http://schemas.openxmlformats.org/officeDocument/2006/relationships/image" Target="media/image37.png"/><Relationship Id="rId53" Type="http://schemas.openxmlformats.org/officeDocument/2006/relationships/image" Target="media/image45.png"/><Relationship Id="rId58" Type="http://schemas.openxmlformats.org/officeDocument/2006/relationships/image" Target="media/image50.png"/><Relationship Id="rId66" Type="http://schemas.openxmlformats.org/officeDocument/2006/relationships/image" Target="media/image58.png"/><Relationship Id="rId74" Type="http://schemas.openxmlformats.org/officeDocument/2006/relationships/image" Target="media/image66.png"/><Relationship Id="rId79" Type="http://schemas.openxmlformats.org/officeDocument/2006/relationships/image" Target="media/image71.png"/><Relationship Id="rId5" Type="http://schemas.openxmlformats.org/officeDocument/2006/relationships/webSettings" Target="webSettings.xml"/><Relationship Id="rId61" Type="http://schemas.openxmlformats.org/officeDocument/2006/relationships/image" Target="media/image53.png"/><Relationship Id="rId82" Type="http://schemas.openxmlformats.org/officeDocument/2006/relationships/footer" Target="footer4.xml"/><Relationship Id="rId10" Type="http://schemas.openxmlformats.org/officeDocument/2006/relationships/footer" Target="footer1.xml"/><Relationship Id="rId19" Type="http://schemas.openxmlformats.org/officeDocument/2006/relationships/image" Target="media/image11.png"/><Relationship Id="rId31" Type="http://schemas.openxmlformats.org/officeDocument/2006/relationships/image" Target="media/image23.png"/><Relationship Id="rId44" Type="http://schemas.openxmlformats.org/officeDocument/2006/relationships/image" Target="media/image36.png"/><Relationship Id="rId52" Type="http://schemas.openxmlformats.org/officeDocument/2006/relationships/image" Target="media/image44.png"/><Relationship Id="rId60" Type="http://schemas.openxmlformats.org/officeDocument/2006/relationships/image" Target="media/image52.png"/><Relationship Id="rId65" Type="http://schemas.openxmlformats.org/officeDocument/2006/relationships/image" Target="media/image57.png"/><Relationship Id="rId73" Type="http://schemas.openxmlformats.org/officeDocument/2006/relationships/image" Target="media/image65.png"/><Relationship Id="rId78" Type="http://schemas.openxmlformats.org/officeDocument/2006/relationships/image" Target="media/image70.png"/><Relationship Id="rId81" Type="http://schemas.openxmlformats.org/officeDocument/2006/relationships/image" Target="media/image73.png"/><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image" Target="media/image22.png"/><Relationship Id="rId35" Type="http://schemas.openxmlformats.org/officeDocument/2006/relationships/image" Target="media/image27.png"/><Relationship Id="rId43" Type="http://schemas.openxmlformats.org/officeDocument/2006/relationships/image" Target="media/image35.png"/><Relationship Id="rId48" Type="http://schemas.openxmlformats.org/officeDocument/2006/relationships/image" Target="media/image40.png"/><Relationship Id="rId56" Type="http://schemas.openxmlformats.org/officeDocument/2006/relationships/image" Target="media/image48.png"/><Relationship Id="rId64" Type="http://schemas.openxmlformats.org/officeDocument/2006/relationships/image" Target="media/image56.png"/><Relationship Id="rId69" Type="http://schemas.openxmlformats.org/officeDocument/2006/relationships/image" Target="media/image61.png"/><Relationship Id="rId77" Type="http://schemas.openxmlformats.org/officeDocument/2006/relationships/image" Target="media/image69.png"/><Relationship Id="rId8" Type="http://schemas.openxmlformats.org/officeDocument/2006/relationships/header" Target="header1.xml"/><Relationship Id="rId51" Type="http://schemas.openxmlformats.org/officeDocument/2006/relationships/image" Target="media/image43.png"/><Relationship Id="rId72" Type="http://schemas.openxmlformats.org/officeDocument/2006/relationships/image" Target="media/image64.png"/><Relationship Id="rId80" Type="http://schemas.openxmlformats.org/officeDocument/2006/relationships/image" Target="media/image72.png"/><Relationship Id="rId3" Type="http://schemas.openxmlformats.org/officeDocument/2006/relationships/styles" Target="styles.xml"/><Relationship Id="rId12" Type="http://schemas.openxmlformats.org/officeDocument/2006/relationships/header" Target="header3.xml"/><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image" Target="media/image25.png"/><Relationship Id="rId38" Type="http://schemas.openxmlformats.org/officeDocument/2006/relationships/image" Target="media/image30.png"/><Relationship Id="rId46" Type="http://schemas.openxmlformats.org/officeDocument/2006/relationships/image" Target="media/image38.png"/><Relationship Id="rId59" Type="http://schemas.openxmlformats.org/officeDocument/2006/relationships/image" Target="media/image51.png"/><Relationship Id="rId67" Type="http://schemas.openxmlformats.org/officeDocument/2006/relationships/image" Target="media/image59.png"/><Relationship Id="rId20" Type="http://schemas.openxmlformats.org/officeDocument/2006/relationships/image" Target="media/image12.png"/><Relationship Id="rId41" Type="http://schemas.openxmlformats.org/officeDocument/2006/relationships/image" Target="media/image33.png"/><Relationship Id="rId54" Type="http://schemas.openxmlformats.org/officeDocument/2006/relationships/image" Target="media/image46.png"/><Relationship Id="rId62" Type="http://schemas.openxmlformats.org/officeDocument/2006/relationships/image" Target="media/image54.png"/><Relationship Id="rId70" Type="http://schemas.openxmlformats.org/officeDocument/2006/relationships/image" Target="media/image62.png"/><Relationship Id="rId75" Type="http://schemas.openxmlformats.org/officeDocument/2006/relationships/image" Target="media/image67.png"/><Relationship Id="rId83"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image" Target="media/image28.png"/><Relationship Id="rId49" Type="http://schemas.openxmlformats.org/officeDocument/2006/relationships/image" Target="media/image41.emf"/><Relationship Id="rId57" Type="http://schemas.openxmlformats.org/officeDocument/2006/relationships/image" Target="media/image49.png"/></Relationships>
</file>

<file path=word/_rels/header2.xml.rels><?xml version="1.0" encoding="UTF-8" standalone="yes"?>
<Relationships xmlns="http://schemas.openxmlformats.org/package/2006/relationships"><Relationship Id="rId1" Type="http://schemas.openxmlformats.org/officeDocument/2006/relationships/image" Target="media/image5.png"/></Relationships>
</file>

<file path=word/_rels/numbering.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 Id="rId4" Type="http://schemas.openxmlformats.org/officeDocument/2006/relationships/image" Target="media/image4.pn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AB8A54E-D126-4DD0-8CB8-BF042D83755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187</TotalTime>
  <Pages>40</Pages>
  <Words>6274</Words>
  <Characters>35767</Characters>
  <Application>Microsoft Office Word</Application>
  <DocSecurity>0</DocSecurity>
  <Lines>298</Lines>
  <Paragraphs>83</Paragraphs>
  <ScaleCrop>false</ScaleCrop>
  <HeadingPairs>
    <vt:vector size="4" baseType="variant">
      <vt:variant>
        <vt:lpstr>Titolo</vt:lpstr>
      </vt:variant>
      <vt:variant>
        <vt:i4>1</vt:i4>
      </vt:variant>
      <vt:variant>
        <vt:lpstr>Title</vt:lpstr>
      </vt:variant>
      <vt:variant>
        <vt:i4>1</vt:i4>
      </vt:variant>
    </vt:vector>
  </HeadingPairs>
  <TitlesOfParts>
    <vt:vector size="2" baseType="lpstr">
      <vt:lpstr>Format Procedura e Istruzione</vt:lpstr>
      <vt:lpstr>Manuale Operativo dei Trasporti</vt:lpstr>
    </vt:vector>
  </TitlesOfParts>
  <Company>poste</Company>
  <LinksUpToDate>false</LinksUpToDate>
  <CharactersWithSpaces>41958</CharactersWithSpaces>
  <SharedDoc>false</SharedDoc>
  <HLinks>
    <vt:vector size="72" baseType="variant">
      <vt:variant>
        <vt:i4>1179703</vt:i4>
      </vt:variant>
      <vt:variant>
        <vt:i4>68</vt:i4>
      </vt:variant>
      <vt:variant>
        <vt:i4>0</vt:i4>
      </vt:variant>
      <vt:variant>
        <vt:i4>5</vt:i4>
      </vt:variant>
      <vt:variant>
        <vt:lpwstr/>
      </vt:variant>
      <vt:variant>
        <vt:lpwstr>_Toc13743725</vt:lpwstr>
      </vt:variant>
      <vt:variant>
        <vt:i4>1245239</vt:i4>
      </vt:variant>
      <vt:variant>
        <vt:i4>62</vt:i4>
      </vt:variant>
      <vt:variant>
        <vt:i4>0</vt:i4>
      </vt:variant>
      <vt:variant>
        <vt:i4>5</vt:i4>
      </vt:variant>
      <vt:variant>
        <vt:lpwstr/>
      </vt:variant>
      <vt:variant>
        <vt:lpwstr>_Toc13743724</vt:lpwstr>
      </vt:variant>
      <vt:variant>
        <vt:i4>1310775</vt:i4>
      </vt:variant>
      <vt:variant>
        <vt:i4>56</vt:i4>
      </vt:variant>
      <vt:variant>
        <vt:i4>0</vt:i4>
      </vt:variant>
      <vt:variant>
        <vt:i4>5</vt:i4>
      </vt:variant>
      <vt:variant>
        <vt:lpwstr/>
      </vt:variant>
      <vt:variant>
        <vt:lpwstr>_Toc13743723</vt:lpwstr>
      </vt:variant>
      <vt:variant>
        <vt:i4>1376311</vt:i4>
      </vt:variant>
      <vt:variant>
        <vt:i4>50</vt:i4>
      </vt:variant>
      <vt:variant>
        <vt:i4>0</vt:i4>
      </vt:variant>
      <vt:variant>
        <vt:i4>5</vt:i4>
      </vt:variant>
      <vt:variant>
        <vt:lpwstr/>
      </vt:variant>
      <vt:variant>
        <vt:lpwstr>_Toc13743722</vt:lpwstr>
      </vt:variant>
      <vt:variant>
        <vt:i4>1441847</vt:i4>
      </vt:variant>
      <vt:variant>
        <vt:i4>44</vt:i4>
      </vt:variant>
      <vt:variant>
        <vt:i4>0</vt:i4>
      </vt:variant>
      <vt:variant>
        <vt:i4>5</vt:i4>
      </vt:variant>
      <vt:variant>
        <vt:lpwstr/>
      </vt:variant>
      <vt:variant>
        <vt:lpwstr>_Toc13743721</vt:lpwstr>
      </vt:variant>
      <vt:variant>
        <vt:i4>1507383</vt:i4>
      </vt:variant>
      <vt:variant>
        <vt:i4>38</vt:i4>
      </vt:variant>
      <vt:variant>
        <vt:i4>0</vt:i4>
      </vt:variant>
      <vt:variant>
        <vt:i4>5</vt:i4>
      </vt:variant>
      <vt:variant>
        <vt:lpwstr/>
      </vt:variant>
      <vt:variant>
        <vt:lpwstr>_Toc13743720</vt:lpwstr>
      </vt:variant>
      <vt:variant>
        <vt:i4>1966132</vt:i4>
      </vt:variant>
      <vt:variant>
        <vt:i4>32</vt:i4>
      </vt:variant>
      <vt:variant>
        <vt:i4>0</vt:i4>
      </vt:variant>
      <vt:variant>
        <vt:i4>5</vt:i4>
      </vt:variant>
      <vt:variant>
        <vt:lpwstr/>
      </vt:variant>
      <vt:variant>
        <vt:lpwstr>_Toc13743719</vt:lpwstr>
      </vt:variant>
      <vt:variant>
        <vt:i4>2031668</vt:i4>
      </vt:variant>
      <vt:variant>
        <vt:i4>26</vt:i4>
      </vt:variant>
      <vt:variant>
        <vt:i4>0</vt:i4>
      </vt:variant>
      <vt:variant>
        <vt:i4>5</vt:i4>
      </vt:variant>
      <vt:variant>
        <vt:lpwstr/>
      </vt:variant>
      <vt:variant>
        <vt:lpwstr>_Toc13743718</vt:lpwstr>
      </vt:variant>
      <vt:variant>
        <vt:i4>1048628</vt:i4>
      </vt:variant>
      <vt:variant>
        <vt:i4>20</vt:i4>
      </vt:variant>
      <vt:variant>
        <vt:i4>0</vt:i4>
      </vt:variant>
      <vt:variant>
        <vt:i4>5</vt:i4>
      </vt:variant>
      <vt:variant>
        <vt:lpwstr/>
      </vt:variant>
      <vt:variant>
        <vt:lpwstr>_Toc13743717</vt:lpwstr>
      </vt:variant>
      <vt:variant>
        <vt:i4>1114164</vt:i4>
      </vt:variant>
      <vt:variant>
        <vt:i4>14</vt:i4>
      </vt:variant>
      <vt:variant>
        <vt:i4>0</vt:i4>
      </vt:variant>
      <vt:variant>
        <vt:i4>5</vt:i4>
      </vt:variant>
      <vt:variant>
        <vt:lpwstr/>
      </vt:variant>
      <vt:variant>
        <vt:lpwstr>_Toc13743716</vt:lpwstr>
      </vt:variant>
      <vt:variant>
        <vt:i4>1179700</vt:i4>
      </vt:variant>
      <vt:variant>
        <vt:i4>8</vt:i4>
      </vt:variant>
      <vt:variant>
        <vt:i4>0</vt:i4>
      </vt:variant>
      <vt:variant>
        <vt:i4>5</vt:i4>
      </vt:variant>
      <vt:variant>
        <vt:lpwstr/>
      </vt:variant>
      <vt:variant>
        <vt:lpwstr>_Toc13743715</vt:lpwstr>
      </vt:variant>
      <vt:variant>
        <vt:i4>1245236</vt:i4>
      </vt:variant>
      <vt:variant>
        <vt:i4>2</vt:i4>
      </vt:variant>
      <vt:variant>
        <vt:i4>0</vt:i4>
      </vt:variant>
      <vt:variant>
        <vt:i4>5</vt:i4>
      </vt:variant>
      <vt:variant>
        <vt:lpwstr/>
      </vt:variant>
      <vt:variant>
        <vt:lpwstr>_Toc13743714</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Format Procedura e Istruzione</dc:title>
  <dc:subject/>
  <dc:creator>MASSIMO ROSSI</dc:creator>
  <cp:keywords/>
  <cp:lastModifiedBy>PALMA RICCARDO (PCL)</cp:lastModifiedBy>
  <cp:revision>91</cp:revision>
  <cp:lastPrinted>2013-03-15T09:46:00Z</cp:lastPrinted>
  <dcterms:created xsi:type="dcterms:W3CDTF">2019-07-11T12:41:00Z</dcterms:created>
  <dcterms:modified xsi:type="dcterms:W3CDTF">2024-07-09T10:58:00Z</dcterms:modified>
</cp:coreProperties>
</file>