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94CFB6" w14:textId="72EDE843" w:rsidR="00545452" w:rsidRDefault="00476196" w:rsidP="00BD333E">
      <w:pPr>
        <w:jc w:val="center"/>
        <w:rPr>
          <w:rFonts w:ascii="Verdana" w:hAnsi="Verdana" w:cs="Verdana"/>
          <w:caps/>
          <w:sz w:val="36"/>
          <w:szCs w:val="36"/>
        </w:rPr>
      </w:pPr>
      <w:bookmarkStart w:id="0" w:name="_Hlk39741662"/>
      <w:bookmarkStart w:id="1" w:name="_Toc162329171"/>
      <w:bookmarkStart w:id="2" w:name="_Toc443557255"/>
      <w:bookmarkEnd w:id="0"/>
      <w:r>
        <w:rPr>
          <w:rFonts w:ascii="Verdana" w:hAnsi="Verdana" w:cs="Verdana"/>
          <w:caps/>
          <w:sz w:val="36"/>
          <w:szCs w:val="36"/>
        </w:rPr>
        <w:tab/>
      </w:r>
    </w:p>
    <w:p w14:paraId="11C02591" w14:textId="77777777" w:rsidR="005A1425" w:rsidRDefault="005A1425" w:rsidP="00BD333E">
      <w:pPr>
        <w:jc w:val="center"/>
        <w:rPr>
          <w:rFonts w:ascii="Verdana" w:hAnsi="Verdana" w:cs="Verdana"/>
          <w:caps/>
          <w:sz w:val="36"/>
          <w:szCs w:val="36"/>
        </w:rPr>
      </w:pPr>
    </w:p>
    <w:p w14:paraId="136DF03D" w14:textId="7CB3A46F" w:rsidR="001C7D61" w:rsidRDefault="001C7D61" w:rsidP="00BD333E">
      <w:pPr>
        <w:jc w:val="center"/>
        <w:rPr>
          <w:rFonts w:ascii="Verdana" w:hAnsi="Verdana" w:cs="Verdana"/>
          <w:caps/>
          <w:sz w:val="36"/>
          <w:szCs w:val="36"/>
        </w:rPr>
      </w:pPr>
      <w:r w:rsidRPr="00BD333E">
        <w:rPr>
          <w:rFonts w:ascii="Verdana" w:hAnsi="Verdana" w:cs="Verdana"/>
          <w:b/>
          <w:bCs/>
          <w:caps/>
          <w:color w:val="0000FF"/>
          <w:sz w:val="36"/>
          <w:szCs w:val="36"/>
        </w:rPr>
        <w:t xml:space="preserve">caratteristiche </w:t>
      </w:r>
      <w:r w:rsidR="008640A3" w:rsidRPr="00BD333E">
        <w:rPr>
          <w:rFonts w:ascii="Verdana" w:hAnsi="Verdana" w:cs="Verdana"/>
          <w:b/>
          <w:bCs/>
          <w:caps/>
          <w:color w:val="0000FF"/>
          <w:sz w:val="36"/>
          <w:szCs w:val="36"/>
        </w:rPr>
        <w:t>standard</w:t>
      </w:r>
      <w:r w:rsidR="008640A3" w:rsidRPr="008640A3">
        <w:rPr>
          <w:rFonts w:ascii="Verdana" w:hAnsi="Verdana" w:cs="Verdana"/>
          <w:b/>
          <w:bCs/>
          <w:caps/>
          <w:color w:val="0000FF"/>
          <w:sz w:val="36"/>
          <w:szCs w:val="36"/>
        </w:rPr>
        <w:t xml:space="preserve"> </w:t>
      </w:r>
      <w:r w:rsidR="006F4E92">
        <w:rPr>
          <w:rFonts w:ascii="Verdana" w:hAnsi="Verdana" w:cs="Verdana"/>
          <w:b/>
          <w:bCs/>
          <w:caps/>
          <w:color w:val="0000FF"/>
          <w:sz w:val="36"/>
          <w:szCs w:val="36"/>
        </w:rPr>
        <w:t xml:space="preserve">degli invii – </w:t>
      </w:r>
      <w:r w:rsidR="008A0527">
        <w:rPr>
          <w:rFonts w:ascii="Verdana" w:hAnsi="Verdana" w:cs="Verdana"/>
          <w:b/>
          <w:bCs/>
          <w:caps/>
          <w:color w:val="0000FF"/>
          <w:sz w:val="36"/>
          <w:szCs w:val="36"/>
        </w:rPr>
        <w:t>POSTA</w:t>
      </w:r>
      <w:r w:rsidR="006F4E92">
        <w:rPr>
          <w:rFonts w:ascii="Verdana" w:hAnsi="Verdana" w:cs="Verdana"/>
          <w:b/>
          <w:bCs/>
          <w:caps/>
          <w:color w:val="0000FF"/>
          <w:sz w:val="36"/>
          <w:szCs w:val="36"/>
        </w:rPr>
        <w:t xml:space="preserve"> indescritta</w:t>
      </w:r>
    </w:p>
    <w:p w14:paraId="7BA60F5A" w14:textId="77777777" w:rsidR="005A1425" w:rsidRDefault="005A1425" w:rsidP="00BD333E">
      <w:pPr>
        <w:jc w:val="center"/>
        <w:rPr>
          <w:rFonts w:ascii="Verdana" w:hAnsi="Verdana" w:cs="Verdana"/>
          <w:caps/>
          <w:sz w:val="36"/>
          <w:szCs w:val="36"/>
        </w:rPr>
      </w:pPr>
    </w:p>
    <w:p w14:paraId="3972DE8A" w14:textId="10D83233" w:rsidR="005A1425" w:rsidRDefault="005A1425" w:rsidP="002814FB">
      <w:pPr>
        <w:rPr>
          <w:rFonts w:ascii="Verdana" w:hAnsi="Verdana" w:cs="Verdana"/>
          <w:caps/>
          <w:sz w:val="36"/>
          <w:szCs w:val="36"/>
        </w:rPr>
      </w:pPr>
    </w:p>
    <w:p w14:paraId="510A8885" w14:textId="63E7A953" w:rsidR="00957893" w:rsidRDefault="00957893" w:rsidP="002814FB">
      <w:pPr>
        <w:rPr>
          <w:rFonts w:ascii="Verdana" w:hAnsi="Verdana" w:cs="Verdana"/>
          <w:caps/>
          <w:sz w:val="36"/>
          <w:szCs w:val="36"/>
        </w:rPr>
      </w:pPr>
    </w:p>
    <w:p w14:paraId="4957B7AF" w14:textId="452E88F2" w:rsidR="001151D8" w:rsidRDefault="001151D8" w:rsidP="002814FB">
      <w:pPr>
        <w:rPr>
          <w:rFonts w:ascii="Verdana" w:hAnsi="Verdana" w:cs="Verdana"/>
          <w:caps/>
          <w:sz w:val="36"/>
          <w:szCs w:val="36"/>
        </w:rPr>
      </w:pPr>
    </w:p>
    <w:p w14:paraId="117CBAE0" w14:textId="7DE0AA53" w:rsidR="00907D91" w:rsidRDefault="00907D91" w:rsidP="002814FB">
      <w:pPr>
        <w:rPr>
          <w:rFonts w:ascii="Verdana" w:hAnsi="Verdana" w:cs="Verdana"/>
          <w:caps/>
          <w:sz w:val="36"/>
          <w:szCs w:val="36"/>
        </w:rPr>
      </w:pPr>
    </w:p>
    <w:p w14:paraId="2EF33368" w14:textId="77777777" w:rsidR="001151D8" w:rsidRDefault="001151D8" w:rsidP="002814FB">
      <w:pPr>
        <w:rPr>
          <w:rFonts w:ascii="Verdana" w:hAnsi="Verdana" w:cs="Verdana"/>
          <w:caps/>
          <w:sz w:val="36"/>
          <w:szCs w:val="36"/>
        </w:rPr>
      </w:pPr>
    </w:p>
    <w:p w14:paraId="30613DC9" w14:textId="77777777" w:rsidR="002814FB" w:rsidRDefault="002814FB" w:rsidP="00A44B1C">
      <w:pPr>
        <w:jc w:val="right"/>
        <w:rPr>
          <w:rFonts w:ascii="Verdana" w:hAnsi="Verdana" w:cs="Verdana"/>
          <w:b/>
          <w:bCs/>
          <w:caps/>
          <w:color w:val="0000FF"/>
          <w:sz w:val="28"/>
          <w:szCs w:val="28"/>
        </w:rPr>
      </w:pPr>
    </w:p>
    <w:p w14:paraId="1D8C1F77" w14:textId="77777777" w:rsidR="002814FB" w:rsidRDefault="002814FB" w:rsidP="002814FB">
      <w:pPr>
        <w:jc w:val="center"/>
        <w:rPr>
          <w:rFonts w:ascii="Verdana" w:hAnsi="Verdana" w:cs="Verdana"/>
          <w:b/>
          <w:bCs/>
          <w:caps/>
          <w:color w:val="0000FF"/>
          <w:sz w:val="28"/>
          <w:szCs w:val="28"/>
        </w:rPr>
      </w:pPr>
    </w:p>
    <w:p w14:paraId="558D132E" w14:textId="418E090A" w:rsidR="00466FAF" w:rsidRDefault="00466FAF" w:rsidP="00E877FE">
      <w:pPr>
        <w:jc w:val="center"/>
        <w:rPr>
          <w:rFonts w:ascii="Verdana" w:hAnsi="Verdana" w:cs="Verdana"/>
          <w:caps/>
          <w:sz w:val="20"/>
          <w:szCs w:val="36"/>
        </w:rPr>
      </w:pPr>
    </w:p>
    <w:p w14:paraId="00FDAB37" w14:textId="1E9E03A5" w:rsidR="005A2823" w:rsidRDefault="005A2823" w:rsidP="00E877FE">
      <w:pPr>
        <w:jc w:val="center"/>
        <w:rPr>
          <w:rFonts w:ascii="Verdana" w:hAnsi="Verdana" w:cs="Verdana"/>
          <w:caps/>
          <w:sz w:val="20"/>
          <w:szCs w:val="36"/>
        </w:rPr>
      </w:pPr>
    </w:p>
    <w:p w14:paraId="2EFEA04B" w14:textId="795829EF" w:rsidR="005A2823" w:rsidRDefault="005A2823" w:rsidP="00E877FE">
      <w:pPr>
        <w:jc w:val="center"/>
        <w:rPr>
          <w:rFonts w:ascii="Verdana" w:hAnsi="Verdana" w:cs="Verdana"/>
          <w:caps/>
          <w:sz w:val="20"/>
          <w:szCs w:val="36"/>
        </w:rPr>
      </w:pPr>
    </w:p>
    <w:p w14:paraId="464D9F5C" w14:textId="2AE77373" w:rsidR="005A2823" w:rsidRDefault="005A2823" w:rsidP="00E877FE">
      <w:pPr>
        <w:jc w:val="center"/>
        <w:rPr>
          <w:rFonts w:ascii="Verdana" w:hAnsi="Verdana" w:cs="Verdana"/>
          <w:caps/>
          <w:sz w:val="20"/>
          <w:szCs w:val="36"/>
        </w:rPr>
      </w:pPr>
    </w:p>
    <w:p w14:paraId="0C44D341" w14:textId="47691B3C" w:rsidR="005A2823" w:rsidRDefault="005A2823" w:rsidP="00E877FE">
      <w:pPr>
        <w:jc w:val="center"/>
        <w:rPr>
          <w:rFonts w:ascii="Verdana" w:hAnsi="Verdana" w:cs="Verdana"/>
          <w:caps/>
          <w:sz w:val="20"/>
          <w:szCs w:val="36"/>
        </w:rPr>
      </w:pPr>
    </w:p>
    <w:p w14:paraId="2646B699" w14:textId="01D7D158" w:rsidR="005A2823" w:rsidRDefault="005A2823" w:rsidP="00E877FE">
      <w:pPr>
        <w:jc w:val="center"/>
        <w:rPr>
          <w:rFonts w:ascii="Verdana" w:hAnsi="Verdana" w:cs="Verdana"/>
          <w:caps/>
          <w:sz w:val="20"/>
          <w:szCs w:val="36"/>
        </w:rPr>
      </w:pPr>
    </w:p>
    <w:p w14:paraId="4F86D491" w14:textId="02958FFB" w:rsidR="005A2823" w:rsidRDefault="005A2823" w:rsidP="00E877FE">
      <w:pPr>
        <w:jc w:val="center"/>
        <w:rPr>
          <w:rFonts w:ascii="Verdana" w:hAnsi="Verdana" w:cs="Verdana"/>
          <w:caps/>
          <w:sz w:val="20"/>
          <w:szCs w:val="36"/>
        </w:rPr>
      </w:pPr>
    </w:p>
    <w:p w14:paraId="3EC1375F" w14:textId="15761148" w:rsidR="005A2823" w:rsidRDefault="005A2823" w:rsidP="00E877FE">
      <w:pPr>
        <w:jc w:val="center"/>
        <w:rPr>
          <w:rFonts w:ascii="Verdana" w:hAnsi="Verdana" w:cs="Verdana"/>
          <w:caps/>
          <w:sz w:val="20"/>
          <w:szCs w:val="36"/>
        </w:rPr>
      </w:pPr>
    </w:p>
    <w:p w14:paraId="6D81B27F" w14:textId="23A9ACF2" w:rsidR="005A2823" w:rsidRDefault="005A2823" w:rsidP="00E877FE">
      <w:pPr>
        <w:jc w:val="center"/>
        <w:rPr>
          <w:rFonts w:ascii="Verdana" w:hAnsi="Verdana" w:cs="Verdana"/>
          <w:caps/>
          <w:sz w:val="20"/>
          <w:szCs w:val="36"/>
        </w:rPr>
      </w:pPr>
    </w:p>
    <w:p w14:paraId="3F5C8EAA" w14:textId="5CD9E5ED" w:rsidR="005A2823" w:rsidRDefault="005A2823" w:rsidP="00E877FE">
      <w:pPr>
        <w:jc w:val="center"/>
        <w:rPr>
          <w:rFonts w:ascii="Verdana" w:hAnsi="Verdana" w:cs="Verdana"/>
          <w:caps/>
          <w:sz w:val="20"/>
          <w:szCs w:val="36"/>
        </w:rPr>
      </w:pPr>
    </w:p>
    <w:p w14:paraId="2E568A98" w14:textId="490FA65C" w:rsidR="005A2823" w:rsidRDefault="005A2823" w:rsidP="00E877FE">
      <w:pPr>
        <w:jc w:val="center"/>
        <w:rPr>
          <w:rFonts w:ascii="Verdana" w:hAnsi="Verdana" w:cs="Verdana"/>
          <w:caps/>
          <w:sz w:val="20"/>
          <w:szCs w:val="36"/>
        </w:rPr>
      </w:pPr>
    </w:p>
    <w:p w14:paraId="786DF9A6" w14:textId="2E0F5A87" w:rsidR="005A2823" w:rsidRDefault="005A2823" w:rsidP="00E877FE">
      <w:pPr>
        <w:jc w:val="center"/>
        <w:rPr>
          <w:rFonts w:ascii="Verdana" w:hAnsi="Verdana" w:cs="Verdana"/>
          <w:caps/>
          <w:sz w:val="20"/>
          <w:szCs w:val="36"/>
        </w:rPr>
      </w:pPr>
    </w:p>
    <w:p w14:paraId="1E10C563" w14:textId="0471205D" w:rsidR="005A2823" w:rsidRDefault="005A2823" w:rsidP="00E877FE">
      <w:pPr>
        <w:jc w:val="center"/>
        <w:rPr>
          <w:rFonts w:ascii="Verdana" w:hAnsi="Verdana" w:cs="Verdana"/>
          <w:caps/>
          <w:sz w:val="20"/>
          <w:szCs w:val="36"/>
        </w:rPr>
      </w:pPr>
    </w:p>
    <w:p w14:paraId="02F34883" w14:textId="4A3169F5" w:rsidR="005A2823" w:rsidRDefault="005A2823" w:rsidP="00E877FE">
      <w:pPr>
        <w:jc w:val="center"/>
        <w:rPr>
          <w:rFonts w:ascii="Verdana" w:hAnsi="Verdana" w:cs="Verdana"/>
          <w:caps/>
          <w:sz w:val="20"/>
          <w:szCs w:val="36"/>
        </w:rPr>
      </w:pPr>
    </w:p>
    <w:p w14:paraId="64BAC7D3" w14:textId="6C90E91A" w:rsidR="005A2823" w:rsidRDefault="005A2823" w:rsidP="00E877FE">
      <w:pPr>
        <w:jc w:val="center"/>
        <w:rPr>
          <w:rFonts w:ascii="Verdana" w:hAnsi="Verdana" w:cs="Verdana"/>
          <w:caps/>
          <w:sz w:val="20"/>
          <w:szCs w:val="36"/>
        </w:rPr>
      </w:pPr>
    </w:p>
    <w:p w14:paraId="0E4B8987" w14:textId="02E7B5EC" w:rsidR="005A2823" w:rsidRDefault="005A2823" w:rsidP="00E877FE">
      <w:pPr>
        <w:jc w:val="center"/>
        <w:rPr>
          <w:rFonts w:ascii="Verdana" w:hAnsi="Verdana" w:cs="Verdana"/>
          <w:caps/>
          <w:sz w:val="20"/>
          <w:szCs w:val="36"/>
        </w:rPr>
      </w:pPr>
    </w:p>
    <w:p w14:paraId="0E3AC2DA" w14:textId="7F51EDCD" w:rsidR="005A2823" w:rsidRDefault="005A2823" w:rsidP="00E877FE">
      <w:pPr>
        <w:jc w:val="center"/>
        <w:rPr>
          <w:rFonts w:ascii="Verdana" w:hAnsi="Verdana" w:cs="Verdana"/>
          <w:caps/>
          <w:sz w:val="20"/>
          <w:szCs w:val="36"/>
        </w:rPr>
      </w:pPr>
    </w:p>
    <w:p w14:paraId="051CC2B1" w14:textId="3B65C576" w:rsidR="005A2823" w:rsidRDefault="005A2823" w:rsidP="00E877FE">
      <w:pPr>
        <w:jc w:val="center"/>
        <w:rPr>
          <w:rFonts w:ascii="Verdana" w:hAnsi="Verdana" w:cs="Verdana"/>
          <w:caps/>
          <w:sz w:val="20"/>
          <w:szCs w:val="36"/>
        </w:rPr>
      </w:pPr>
    </w:p>
    <w:p w14:paraId="4A550C72" w14:textId="3BCB3D51" w:rsidR="005A2823" w:rsidRDefault="005A2823" w:rsidP="00E877FE">
      <w:pPr>
        <w:jc w:val="center"/>
        <w:rPr>
          <w:rFonts w:ascii="Verdana" w:hAnsi="Verdana" w:cs="Verdana"/>
          <w:caps/>
          <w:sz w:val="20"/>
          <w:szCs w:val="36"/>
        </w:rPr>
      </w:pPr>
    </w:p>
    <w:p w14:paraId="7EFC2656" w14:textId="2A57B03F" w:rsidR="005A2823" w:rsidRDefault="005A2823" w:rsidP="00E877FE">
      <w:pPr>
        <w:jc w:val="center"/>
        <w:rPr>
          <w:rFonts w:ascii="Verdana" w:hAnsi="Verdana" w:cs="Verdana"/>
          <w:caps/>
          <w:sz w:val="20"/>
          <w:szCs w:val="36"/>
        </w:rPr>
      </w:pPr>
    </w:p>
    <w:p w14:paraId="0111363C" w14:textId="0C5A4B01" w:rsidR="005A2823" w:rsidRDefault="005A2823" w:rsidP="00E877FE">
      <w:pPr>
        <w:jc w:val="center"/>
        <w:rPr>
          <w:rFonts w:ascii="Verdana" w:hAnsi="Verdana" w:cs="Verdana"/>
          <w:caps/>
          <w:sz w:val="20"/>
          <w:szCs w:val="36"/>
        </w:rPr>
      </w:pPr>
    </w:p>
    <w:p w14:paraId="7EFC2979" w14:textId="2ACFF092" w:rsidR="005A2823" w:rsidRDefault="005A2823" w:rsidP="00E877FE">
      <w:pPr>
        <w:jc w:val="center"/>
        <w:rPr>
          <w:rFonts w:ascii="Verdana" w:hAnsi="Verdana" w:cs="Verdana"/>
          <w:caps/>
          <w:sz w:val="20"/>
          <w:szCs w:val="36"/>
        </w:rPr>
      </w:pPr>
    </w:p>
    <w:p w14:paraId="064CD899" w14:textId="4D1E2AF7" w:rsidR="005A2823" w:rsidRDefault="005A2823" w:rsidP="00E877FE">
      <w:pPr>
        <w:jc w:val="center"/>
        <w:rPr>
          <w:rFonts w:ascii="Verdana" w:hAnsi="Verdana" w:cs="Verdana"/>
          <w:caps/>
          <w:sz w:val="20"/>
          <w:szCs w:val="36"/>
        </w:rPr>
      </w:pPr>
    </w:p>
    <w:p w14:paraId="19632737" w14:textId="0BE42886" w:rsidR="005A2823" w:rsidRDefault="005A2823" w:rsidP="00E877FE">
      <w:pPr>
        <w:jc w:val="center"/>
        <w:rPr>
          <w:rFonts w:ascii="Verdana" w:hAnsi="Verdana" w:cs="Verdana"/>
          <w:caps/>
          <w:sz w:val="20"/>
          <w:szCs w:val="36"/>
        </w:rPr>
      </w:pPr>
    </w:p>
    <w:p w14:paraId="4AF3515B" w14:textId="7384DE22" w:rsidR="005A2823" w:rsidRDefault="005A2823" w:rsidP="00E877FE">
      <w:pPr>
        <w:jc w:val="center"/>
        <w:rPr>
          <w:rFonts w:ascii="Verdana" w:hAnsi="Verdana" w:cs="Verdana"/>
          <w:caps/>
          <w:sz w:val="20"/>
          <w:szCs w:val="36"/>
        </w:rPr>
      </w:pPr>
    </w:p>
    <w:p w14:paraId="4B4AA288" w14:textId="094A0FB4" w:rsidR="005A2823" w:rsidRDefault="005A2823" w:rsidP="00E877FE">
      <w:pPr>
        <w:jc w:val="center"/>
        <w:rPr>
          <w:rFonts w:ascii="Verdana" w:hAnsi="Verdana" w:cs="Verdana"/>
          <w:caps/>
          <w:sz w:val="20"/>
          <w:szCs w:val="36"/>
        </w:rPr>
      </w:pPr>
    </w:p>
    <w:p w14:paraId="79492D20" w14:textId="0755226F" w:rsidR="005A2823" w:rsidRDefault="005A2823" w:rsidP="00E877FE">
      <w:pPr>
        <w:jc w:val="center"/>
        <w:rPr>
          <w:rFonts w:ascii="Verdana" w:hAnsi="Verdana" w:cs="Verdana"/>
          <w:caps/>
          <w:sz w:val="20"/>
          <w:szCs w:val="36"/>
        </w:rPr>
      </w:pPr>
    </w:p>
    <w:p w14:paraId="6816AEE6" w14:textId="49409EB2" w:rsidR="005A2823" w:rsidRDefault="005A2823" w:rsidP="00E877FE">
      <w:pPr>
        <w:jc w:val="center"/>
        <w:rPr>
          <w:rFonts w:ascii="Verdana" w:hAnsi="Verdana" w:cs="Verdana"/>
          <w:caps/>
          <w:sz w:val="20"/>
          <w:szCs w:val="36"/>
        </w:rPr>
      </w:pPr>
    </w:p>
    <w:p w14:paraId="4F14F724" w14:textId="725A102B" w:rsidR="005A2823" w:rsidRDefault="005A2823" w:rsidP="00E877FE">
      <w:pPr>
        <w:jc w:val="center"/>
        <w:rPr>
          <w:rFonts w:ascii="Verdana" w:hAnsi="Verdana" w:cs="Verdana"/>
          <w:caps/>
          <w:sz w:val="20"/>
          <w:szCs w:val="36"/>
        </w:rPr>
      </w:pPr>
    </w:p>
    <w:p w14:paraId="316BA149" w14:textId="77777777" w:rsidR="005A2823" w:rsidRPr="00AF4B81" w:rsidRDefault="005A2823" w:rsidP="00E877FE">
      <w:pPr>
        <w:jc w:val="center"/>
        <w:rPr>
          <w:rFonts w:ascii="Verdana" w:hAnsi="Verdana" w:cs="Verdana"/>
          <w:caps/>
          <w:sz w:val="20"/>
          <w:szCs w:val="36"/>
        </w:rPr>
      </w:pPr>
    </w:p>
    <w:p w14:paraId="6925AE59" w14:textId="77777777" w:rsidR="008640A3" w:rsidRPr="00466FAF" w:rsidRDefault="008640A3" w:rsidP="00466FAF">
      <w:pPr>
        <w:shd w:val="clear" w:color="auto" w:fill="FFFF00"/>
        <w:rPr>
          <w:rFonts w:cs="Times New Roman"/>
          <w:b/>
          <w:bCs/>
          <w:caps/>
          <w:color w:val="0000FF"/>
          <w:szCs w:val="20"/>
        </w:rPr>
      </w:pPr>
      <w:r w:rsidRPr="00466FAF">
        <w:rPr>
          <w:rFonts w:cs="Times New Roman"/>
          <w:b/>
          <w:bCs/>
          <w:caps/>
          <w:color w:val="0000FF"/>
          <w:szCs w:val="20"/>
        </w:rPr>
        <w:lastRenderedPageBreak/>
        <w:t>Indice</w:t>
      </w:r>
    </w:p>
    <w:p w14:paraId="659E832B" w14:textId="77777777" w:rsidR="008640A3" w:rsidRPr="00070065" w:rsidRDefault="008640A3" w:rsidP="00E877FE">
      <w:pPr>
        <w:jc w:val="center"/>
        <w:rPr>
          <w:rFonts w:ascii="Verdana" w:hAnsi="Verdana" w:cs="Verdana"/>
          <w:caps/>
          <w:color w:val="0000FF"/>
          <w:sz w:val="28"/>
          <w:szCs w:val="36"/>
        </w:rPr>
      </w:pPr>
    </w:p>
    <w:p w14:paraId="1DC5A511" w14:textId="2991E92E" w:rsidR="00492F4C" w:rsidRDefault="003D6973">
      <w:pPr>
        <w:pStyle w:val="Sommario1"/>
        <w:rPr>
          <w:rFonts w:asciiTheme="minorHAnsi" w:eastAsiaTheme="minorEastAsia" w:hAnsiTheme="minorHAnsi" w:cstheme="minorBidi"/>
          <w:b w:val="0"/>
          <w:i w:val="0"/>
          <w:noProof/>
          <w:color w:val="auto"/>
        </w:rPr>
      </w:pPr>
      <w:r>
        <w:rPr>
          <w:rStyle w:val="Collegamentoipertestuale"/>
          <w:b w:val="0"/>
          <w:bCs/>
          <w:i w:val="0"/>
          <w:iCs/>
          <w:noProof/>
          <w:sz w:val="20"/>
          <w:szCs w:val="20"/>
        </w:rPr>
        <w:fldChar w:fldCharType="begin"/>
      </w:r>
      <w:r>
        <w:rPr>
          <w:rStyle w:val="Collegamentoipertestuale"/>
          <w:b w:val="0"/>
          <w:bCs/>
          <w:i w:val="0"/>
          <w:iCs/>
          <w:noProof/>
          <w:sz w:val="20"/>
          <w:szCs w:val="20"/>
        </w:rPr>
        <w:instrText xml:space="preserve"> TOC \o "1-5" \h \z \u </w:instrText>
      </w:r>
      <w:r>
        <w:rPr>
          <w:rStyle w:val="Collegamentoipertestuale"/>
          <w:b w:val="0"/>
          <w:bCs/>
          <w:i w:val="0"/>
          <w:iCs/>
          <w:noProof/>
          <w:sz w:val="20"/>
          <w:szCs w:val="20"/>
        </w:rPr>
        <w:fldChar w:fldCharType="separate"/>
      </w:r>
      <w:hyperlink w:anchor="_Toc51241808" w:history="1">
        <w:r w:rsidR="00492F4C" w:rsidRPr="004322C9">
          <w:rPr>
            <w:rStyle w:val="Collegamentoipertestuale"/>
            <w:noProof/>
          </w:rPr>
          <w:t>1</w:t>
        </w:r>
        <w:r w:rsidR="00492F4C">
          <w:rPr>
            <w:rFonts w:asciiTheme="minorHAnsi" w:eastAsiaTheme="minorEastAsia" w:hAnsiTheme="minorHAnsi" w:cstheme="minorBidi"/>
            <w:b w:val="0"/>
            <w:i w:val="0"/>
            <w:noProof/>
            <w:color w:val="auto"/>
          </w:rPr>
          <w:tab/>
        </w:r>
        <w:r w:rsidR="00492F4C" w:rsidRPr="004322C9">
          <w:rPr>
            <w:rStyle w:val="Collegamentoipertestuale"/>
            <w:noProof/>
          </w:rPr>
          <w:t>CARATTERISTICHE STANDARD DEGLI INVII NAZIONALI</w:t>
        </w:r>
        <w:r w:rsidR="00492F4C">
          <w:rPr>
            <w:noProof/>
            <w:webHidden/>
          </w:rPr>
          <w:tab/>
        </w:r>
        <w:r w:rsidR="00492F4C">
          <w:rPr>
            <w:noProof/>
            <w:webHidden/>
          </w:rPr>
          <w:fldChar w:fldCharType="begin"/>
        </w:r>
        <w:r w:rsidR="00492F4C">
          <w:rPr>
            <w:noProof/>
            <w:webHidden/>
          </w:rPr>
          <w:instrText xml:space="preserve"> PAGEREF _Toc51241808 \h </w:instrText>
        </w:r>
        <w:r w:rsidR="00492F4C">
          <w:rPr>
            <w:noProof/>
            <w:webHidden/>
          </w:rPr>
        </w:r>
        <w:r w:rsidR="00492F4C">
          <w:rPr>
            <w:noProof/>
            <w:webHidden/>
          </w:rPr>
          <w:fldChar w:fldCharType="separate"/>
        </w:r>
        <w:r w:rsidR="00492F4C">
          <w:rPr>
            <w:noProof/>
            <w:webHidden/>
          </w:rPr>
          <w:t>4</w:t>
        </w:r>
        <w:r w:rsidR="00492F4C">
          <w:rPr>
            <w:noProof/>
            <w:webHidden/>
          </w:rPr>
          <w:fldChar w:fldCharType="end"/>
        </w:r>
      </w:hyperlink>
    </w:p>
    <w:p w14:paraId="425A47BB" w14:textId="61B6F953" w:rsidR="00492F4C" w:rsidRDefault="00000000">
      <w:pPr>
        <w:pStyle w:val="Sommario2"/>
        <w:rPr>
          <w:rFonts w:asciiTheme="minorHAnsi" w:eastAsiaTheme="minorEastAsia" w:hAnsiTheme="minorHAnsi" w:cstheme="minorBidi"/>
          <w:b w:val="0"/>
          <w:noProof/>
          <w:color w:val="auto"/>
        </w:rPr>
      </w:pPr>
      <w:hyperlink w:anchor="_Toc51241809" w:history="1">
        <w:r w:rsidR="00492F4C" w:rsidRPr="004322C9">
          <w:rPr>
            <w:rStyle w:val="Collegamentoipertestuale"/>
            <w:noProof/>
          </w:rPr>
          <w:t>1.1</w:t>
        </w:r>
        <w:r w:rsidR="00492F4C">
          <w:rPr>
            <w:rFonts w:asciiTheme="minorHAnsi" w:eastAsiaTheme="minorEastAsia" w:hAnsiTheme="minorHAnsi" w:cstheme="minorBidi"/>
            <w:b w:val="0"/>
            <w:noProof/>
            <w:color w:val="auto"/>
          </w:rPr>
          <w:tab/>
        </w:r>
        <w:r w:rsidR="00492F4C" w:rsidRPr="004322C9">
          <w:rPr>
            <w:rStyle w:val="Collegamentoipertestuale"/>
            <w:noProof/>
          </w:rPr>
          <w:t>MODALITÀ DI CONFEZIONAMENTO DEGLI INVII DI POSTA INDESCRITTA NAZIONALE</w:t>
        </w:r>
        <w:r w:rsidR="00492F4C">
          <w:rPr>
            <w:noProof/>
            <w:webHidden/>
          </w:rPr>
          <w:tab/>
        </w:r>
        <w:r w:rsidR="00492F4C">
          <w:rPr>
            <w:noProof/>
            <w:webHidden/>
          </w:rPr>
          <w:fldChar w:fldCharType="begin"/>
        </w:r>
        <w:r w:rsidR="00492F4C">
          <w:rPr>
            <w:noProof/>
            <w:webHidden/>
          </w:rPr>
          <w:instrText xml:space="preserve"> PAGEREF _Toc51241809 \h </w:instrText>
        </w:r>
        <w:r w:rsidR="00492F4C">
          <w:rPr>
            <w:noProof/>
            <w:webHidden/>
          </w:rPr>
        </w:r>
        <w:r w:rsidR="00492F4C">
          <w:rPr>
            <w:noProof/>
            <w:webHidden/>
          </w:rPr>
          <w:fldChar w:fldCharType="separate"/>
        </w:r>
        <w:r w:rsidR="00492F4C">
          <w:rPr>
            <w:noProof/>
            <w:webHidden/>
          </w:rPr>
          <w:t>4</w:t>
        </w:r>
        <w:r w:rsidR="00492F4C">
          <w:rPr>
            <w:noProof/>
            <w:webHidden/>
          </w:rPr>
          <w:fldChar w:fldCharType="end"/>
        </w:r>
      </w:hyperlink>
    </w:p>
    <w:p w14:paraId="1C7EB783" w14:textId="5BECAC1F" w:rsidR="00492F4C" w:rsidRDefault="00000000">
      <w:pPr>
        <w:pStyle w:val="Sommario3"/>
        <w:rPr>
          <w:rFonts w:asciiTheme="minorHAnsi" w:eastAsiaTheme="minorEastAsia" w:hAnsiTheme="minorHAnsi" w:cstheme="minorBidi"/>
          <w:b w:val="0"/>
          <w:noProof/>
          <w:color w:val="auto"/>
        </w:rPr>
      </w:pPr>
      <w:hyperlink w:anchor="_Toc51241810" w:history="1">
        <w:r w:rsidR="00492F4C" w:rsidRPr="004322C9">
          <w:rPr>
            <w:rStyle w:val="Collegamentoipertestuale"/>
            <w:noProof/>
          </w:rPr>
          <w:t>1.1.1</w:t>
        </w:r>
        <w:r w:rsidR="00492F4C">
          <w:rPr>
            <w:rFonts w:asciiTheme="minorHAnsi" w:eastAsiaTheme="minorEastAsia" w:hAnsiTheme="minorHAnsi" w:cstheme="minorBidi"/>
            <w:b w:val="0"/>
            <w:noProof/>
            <w:color w:val="auto"/>
          </w:rPr>
          <w:tab/>
        </w:r>
        <w:r w:rsidR="00492F4C" w:rsidRPr="004322C9">
          <w:rPr>
            <w:rStyle w:val="Collegamentoipertestuale"/>
            <w:noProof/>
          </w:rPr>
          <w:t>CONFEZIONAMENTO IN BUSTA CARTACEA/CARTOLINA</w:t>
        </w:r>
        <w:r w:rsidR="00492F4C">
          <w:rPr>
            <w:noProof/>
            <w:webHidden/>
          </w:rPr>
          <w:tab/>
        </w:r>
        <w:r w:rsidR="00492F4C">
          <w:rPr>
            <w:noProof/>
            <w:webHidden/>
          </w:rPr>
          <w:fldChar w:fldCharType="begin"/>
        </w:r>
        <w:r w:rsidR="00492F4C">
          <w:rPr>
            <w:noProof/>
            <w:webHidden/>
          </w:rPr>
          <w:instrText xml:space="preserve"> PAGEREF _Toc51241810 \h </w:instrText>
        </w:r>
        <w:r w:rsidR="00492F4C">
          <w:rPr>
            <w:noProof/>
            <w:webHidden/>
          </w:rPr>
        </w:r>
        <w:r w:rsidR="00492F4C">
          <w:rPr>
            <w:noProof/>
            <w:webHidden/>
          </w:rPr>
          <w:fldChar w:fldCharType="separate"/>
        </w:r>
        <w:r w:rsidR="00492F4C">
          <w:rPr>
            <w:noProof/>
            <w:webHidden/>
          </w:rPr>
          <w:t>4</w:t>
        </w:r>
        <w:r w:rsidR="00492F4C">
          <w:rPr>
            <w:noProof/>
            <w:webHidden/>
          </w:rPr>
          <w:fldChar w:fldCharType="end"/>
        </w:r>
      </w:hyperlink>
    </w:p>
    <w:p w14:paraId="4452E99E" w14:textId="3538EB0C" w:rsidR="00492F4C" w:rsidRDefault="00000000">
      <w:pPr>
        <w:pStyle w:val="Sommario3"/>
        <w:rPr>
          <w:rFonts w:asciiTheme="minorHAnsi" w:eastAsiaTheme="minorEastAsia" w:hAnsiTheme="minorHAnsi" w:cstheme="minorBidi"/>
          <w:b w:val="0"/>
          <w:noProof/>
          <w:color w:val="auto"/>
        </w:rPr>
      </w:pPr>
      <w:hyperlink w:anchor="_Toc51241811" w:history="1">
        <w:r w:rsidR="00492F4C" w:rsidRPr="004322C9">
          <w:rPr>
            <w:rStyle w:val="Collegamentoipertestuale"/>
            <w:noProof/>
          </w:rPr>
          <w:t>1.1.2</w:t>
        </w:r>
        <w:r w:rsidR="00492F4C">
          <w:rPr>
            <w:rFonts w:asciiTheme="minorHAnsi" w:eastAsiaTheme="minorEastAsia" w:hAnsiTheme="minorHAnsi" w:cstheme="minorBidi"/>
            <w:b w:val="0"/>
            <w:noProof/>
            <w:color w:val="auto"/>
          </w:rPr>
          <w:tab/>
        </w:r>
        <w:r w:rsidR="00492F4C" w:rsidRPr="004322C9">
          <w:rPr>
            <w:rStyle w:val="Collegamentoipertestuale"/>
            <w:noProof/>
          </w:rPr>
          <w:t>Blocco Indirizzo destinatario</w:t>
        </w:r>
        <w:r w:rsidR="00492F4C">
          <w:rPr>
            <w:noProof/>
            <w:webHidden/>
          </w:rPr>
          <w:tab/>
        </w:r>
        <w:r w:rsidR="00492F4C">
          <w:rPr>
            <w:noProof/>
            <w:webHidden/>
          </w:rPr>
          <w:fldChar w:fldCharType="begin"/>
        </w:r>
        <w:r w:rsidR="00492F4C">
          <w:rPr>
            <w:noProof/>
            <w:webHidden/>
          </w:rPr>
          <w:instrText xml:space="preserve"> PAGEREF _Toc51241811 \h </w:instrText>
        </w:r>
        <w:r w:rsidR="00492F4C">
          <w:rPr>
            <w:noProof/>
            <w:webHidden/>
          </w:rPr>
        </w:r>
        <w:r w:rsidR="00492F4C">
          <w:rPr>
            <w:noProof/>
            <w:webHidden/>
          </w:rPr>
          <w:fldChar w:fldCharType="separate"/>
        </w:r>
        <w:r w:rsidR="00492F4C">
          <w:rPr>
            <w:noProof/>
            <w:webHidden/>
          </w:rPr>
          <w:t>5</w:t>
        </w:r>
        <w:r w:rsidR="00492F4C">
          <w:rPr>
            <w:noProof/>
            <w:webHidden/>
          </w:rPr>
          <w:fldChar w:fldCharType="end"/>
        </w:r>
      </w:hyperlink>
    </w:p>
    <w:p w14:paraId="3BD921C0" w14:textId="5015ACA2" w:rsidR="00492F4C" w:rsidRDefault="00000000">
      <w:pPr>
        <w:pStyle w:val="Sommario3"/>
        <w:rPr>
          <w:rFonts w:asciiTheme="minorHAnsi" w:eastAsiaTheme="minorEastAsia" w:hAnsiTheme="minorHAnsi" w:cstheme="minorBidi"/>
          <w:b w:val="0"/>
          <w:noProof/>
          <w:color w:val="auto"/>
        </w:rPr>
      </w:pPr>
      <w:hyperlink w:anchor="_Toc51241812" w:history="1">
        <w:r w:rsidR="00492F4C" w:rsidRPr="004322C9">
          <w:rPr>
            <w:rStyle w:val="Collegamentoipertestuale"/>
            <w:noProof/>
          </w:rPr>
          <w:t>1.1.3</w:t>
        </w:r>
        <w:r w:rsidR="00492F4C">
          <w:rPr>
            <w:rFonts w:asciiTheme="minorHAnsi" w:eastAsiaTheme="minorEastAsia" w:hAnsiTheme="minorHAnsi" w:cstheme="minorBidi"/>
            <w:b w:val="0"/>
            <w:noProof/>
            <w:color w:val="auto"/>
          </w:rPr>
          <w:tab/>
        </w:r>
        <w:r w:rsidR="00492F4C" w:rsidRPr="004322C9">
          <w:rPr>
            <w:rStyle w:val="Collegamentoipertestuale"/>
            <w:noProof/>
          </w:rPr>
          <w:t>Posizionamento blocco Indirizzo destinatario</w:t>
        </w:r>
        <w:r w:rsidR="00492F4C">
          <w:rPr>
            <w:noProof/>
            <w:webHidden/>
          </w:rPr>
          <w:tab/>
        </w:r>
        <w:r w:rsidR="00492F4C">
          <w:rPr>
            <w:noProof/>
            <w:webHidden/>
          </w:rPr>
          <w:fldChar w:fldCharType="begin"/>
        </w:r>
        <w:r w:rsidR="00492F4C">
          <w:rPr>
            <w:noProof/>
            <w:webHidden/>
          </w:rPr>
          <w:instrText xml:space="preserve"> PAGEREF _Toc51241812 \h </w:instrText>
        </w:r>
        <w:r w:rsidR="00492F4C">
          <w:rPr>
            <w:noProof/>
            <w:webHidden/>
          </w:rPr>
        </w:r>
        <w:r w:rsidR="00492F4C">
          <w:rPr>
            <w:noProof/>
            <w:webHidden/>
          </w:rPr>
          <w:fldChar w:fldCharType="separate"/>
        </w:r>
        <w:r w:rsidR="00492F4C">
          <w:rPr>
            <w:noProof/>
            <w:webHidden/>
          </w:rPr>
          <w:t>6</w:t>
        </w:r>
        <w:r w:rsidR="00492F4C">
          <w:rPr>
            <w:noProof/>
            <w:webHidden/>
          </w:rPr>
          <w:fldChar w:fldCharType="end"/>
        </w:r>
      </w:hyperlink>
    </w:p>
    <w:p w14:paraId="13F083F1" w14:textId="0FE7FCCB" w:rsidR="00492F4C" w:rsidRDefault="00000000">
      <w:pPr>
        <w:pStyle w:val="Sommario3"/>
        <w:rPr>
          <w:rFonts w:asciiTheme="minorHAnsi" w:eastAsiaTheme="minorEastAsia" w:hAnsiTheme="minorHAnsi" w:cstheme="minorBidi"/>
          <w:b w:val="0"/>
          <w:noProof/>
          <w:color w:val="auto"/>
        </w:rPr>
      </w:pPr>
      <w:hyperlink w:anchor="_Toc51241813" w:history="1">
        <w:r w:rsidR="00492F4C" w:rsidRPr="004322C9">
          <w:rPr>
            <w:rStyle w:val="Collegamentoipertestuale"/>
            <w:noProof/>
          </w:rPr>
          <w:t>1.1.4</w:t>
        </w:r>
        <w:r w:rsidR="00492F4C">
          <w:rPr>
            <w:rFonts w:asciiTheme="minorHAnsi" w:eastAsiaTheme="minorEastAsia" w:hAnsiTheme="minorHAnsi" w:cstheme="minorBidi"/>
            <w:b w:val="0"/>
            <w:noProof/>
            <w:color w:val="auto"/>
          </w:rPr>
          <w:tab/>
        </w:r>
        <w:r w:rsidR="00492F4C" w:rsidRPr="004322C9">
          <w:rPr>
            <w:rStyle w:val="Collegamentoipertestuale"/>
            <w:noProof/>
          </w:rPr>
          <w:t>Specifiche tipografiche del blocco indirizzo</w:t>
        </w:r>
        <w:r w:rsidR="00492F4C">
          <w:rPr>
            <w:noProof/>
            <w:webHidden/>
          </w:rPr>
          <w:tab/>
        </w:r>
        <w:r w:rsidR="00492F4C">
          <w:rPr>
            <w:noProof/>
            <w:webHidden/>
          </w:rPr>
          <w:fldChar w:fldCharType="begin"/>
        </w:r>
        <w:r w:rsidR="00492F4C">
          <w:rPr>
            <w:noProof/>
            <w:webHidden/>
          </w:rPr>
          <w:instrText xml:space="preserve"> PAGEREF _Toc51241813 \h </w:instrText>
        </w:r>
        <w:r w:rsidR="00492F4C">
          <w:rPr>
            <w:noProof/>
            <w:webHidden/>
          </w:rPr>
        </w:r>
        <w:r w:rsidR="00492F4C">
          <w:rPr>
            <w:noProof/>
            <w:webHidden/>
          </w:rPr>
          <w:fldChar w:fldCharType="separate"/>
        </w:r>
        <w:r w:rsidR="00492F4C">
          <w:rPr>
            <w:noProof/>
            <w:webHidden/>
          </w:rPr>
          <w:t>6</w:t>
        </w:r>
        <w:r w:rsidR="00492F4C">
          <w:rPr>
            <w:noProof/>
            <w:webHidden/>
          </w:rPr>
          <w:fldChar w:fldCharType="end"/>
        </w:r>
      </w:hyperlink>
    </w:p>
    <w:p w14:paraId="0D026914" w14:textId="439CCB79" w:rsidR="00492F4C" w:rsidRDefault="00000000">
      <w:pPr>
        <w:pStyle w:val="Sommario3"/>
        <w:rPr>
          <w:rFonts w:asciiTheme="minorHAnsi" w:eastAsiaTheme="minorEastAsia" w:hAnsiTheme="minorHAnsi" w:cstheme="minorBidi"/>
          <w:b w:val="0"/>
          <w:noProof/>
          <w:color w:val="auto"/>
        </w:rPr>
      </w:pPr>
      <w:hyperlink w:anchor="_Toc51241814" w:history="1">
        <w:r w:rsidR="00492F4C" w:rsidRPr="004322C9">
          <w:rPr>
            <w:rStyle w:val="Collegamentoipertestuale"/>
            <w:noProof/>
          </w:rPr>
          <w:t>1.1.5</w:t>
        </w:r>
        <w:r w:rsidR="00492F4C">
          <w:rPr>
            <w:rFonts w:asciiTheme="minorHAnsi" w:eastAsiaTheme="minorEastAsia" w:hAnsiTheme="minorHAnsi" w:cstheme="minorBidi"/>
            <w:b w:val="0"/>
            <w:noProof/>
            <w:color w:val="auto"/>
          </w:rPr>
          <w:tab/>
        </w:r>
        <w:r w:rsidR="00492F4C" w:rsidRPr="004322C9">
          <w:rPr>
            <w:rStyle w:val="Collegamentoipertestuale"/>
            <w:noProof/>
          </w:rPr>
          <w:t>Blocco indirizzo mittente</w:t>
        </w:r>
        <w:r w:rsidR="00492F4C">
          <w:rPr>
            <w:noProof/>
            <w:webHidden/>
          </w:rPr>
          <w:tab/>
        </w:r>
        <w:r w:rsidR="00492F4C">
          <w:rPr>
            <w:noProof/>
            <w:webHidden/>
          </w:rPr>
          <w:fldChar w:fldCharType="begin"/>
        </w:r>
        <w:r w:rsidR="00492F4C">
          <w:rPr>
            <w:noProof/>
            <w:webHidden/>
          </w:rPr>
          <w:instrText xml:space="preserve"> PAGEREF _Toc51241814 \h </w:instrText>
        </w:r>
        <w:r w:rsidR="00492F4C">
          <w:rPr>
            <w:noProof/>
            <w:webHidden/>
          </w:rPr>
        </w:r>
        <w:r w:rsidR="00492F4C">
          <w:rPr>
            <w:noProof/>
            <w:webHidden/>
          </w:rPr>
          <w:fldChar w:fldCharType="separate"/>
        </w:r>
        <w:r w:rsidR="00492F4C">
          <w:rPr>
            <w:noProof/>
            <w:webHidden/>
          </w:rPr>
          <w:t>7</w:t>
        </w:r>
        <w:r w:rsidR="00492F4C">
          <w:rPr>
            <w:noProof/>
            <w:webHidden/>
          </w:rPr>
          <w:fldChar w:fldCharType="end"/>
        </w:r>
      </w:hyperlink>
    </w:p>
    <w:p w14:paraId="3085E468" w14:textId="14FD856E" w:rsidR="00492F4C" w:rsidRDefault="00000000">
      <w:pPr>
        <w:pStyle w:val="Sommario3"/>
        <w:rPr>
          <w:rFonts w:asciiTheme="minorHAnsi" w:eastAsiaTheme="minorEastAsia" w:hAnsiTheme="minorHAnsi" w:cstheme="minorBidi"/>
          <w:b w:val="0"/>
          <w:noProof/>
          <w:color w:val="auto"/>
        </w:rPr>
      </w:pPr>
      <w:hyperlink w:anchor="_Toc51241815" w:history="1">
        <w:r w:rsidR="00492F4C" w:rsidRPr="004322C9">
          <w:rPr>
            <w:rStyle w:val="Collegamentoipertestuale"/>
            <w:noProof/>
          </w:rPr>
          <w:t>1.1.6</w:t>
        </w:r>
        <w:r w:rsidR="00492F4C">
          <w:rPr>
            <w:rFonts w:asciiTheme="minorHAnsi" w:eastAsiaTheme="minorEastAsia" w:hAnsiTheme="minorHAnsi" w:cstheme="minorBidi"/>
            <w:b w:val="0"/>
            <w:noProof/>
            <w:color w:val="auto"/>
          </w:rPr>
          <w:tab/>
        </w:r>
        <w:r w:rsidR="00492F4C" w:rsidRPr="004322C9">
          <w:rPr>
            <w:rStyle w:val="Collegamentoipertestuale"/>
            <w:noProof/>
          </w:rPr>
          <w:t>Codici</w:t>
        </w:r>
        <w:r w:rsidR="00492F4C">
          <w:rPr>
            <w:noProof/>
            <w:webHidden/>
          </w:rPr>
          <w:tab/>
        </w:r>
        <w:r w:rsidR="00492F4C">
          <w:rPr>
            <w:noProof/>
            <w:webHidden/>
          </w:rPr>
          <w:fldChar w:fldCharType="begin"/>
        </w:r>
        <w:r w:rsidR="00492F4C">
          <w:rPr>
            <w:noProof/>
            <w:webHidden/>
          </w:rPr>
          <w:instrText xml:space="preserve"> PAGEREF _Toc51241815 \h </w:instrText>
        </w:r>
        <w:r w:rsidR="00492F4C">
          <w:rPr>
            <w:noProof/>
            <w:webHidden/>
          </w:rPr>
        </w:r>
        <w:r w:rsidR="00492F4C">
          <w:rPr>
            <w:noProof/>
            <w:webHidden/>
          </w:rPr>
          <w:fldChar w:fldCharType="separate"/>
        </w:r>
        <w:r w:rsidR="00492F4C">
          <w:rPr>
            <w:noProof/>
            <w:webHidden/>
          </w:rPr>
          <w:t>7</w:t>
        </w:r>
        <w:r w:rsidR="00492F4C">
          <w:rPr>
            <w:noProof/>
            <w:webHidden/>
          </w:rPr>
          <w:fldChar w:fldCharType="end"/>
        </w:r>
      </w:hyperlink>
    </w:p>
    <w:p w14:paraId="1B982FD7" w14:textId="5BB35A4C" w:rsidR="00492F4C" w:rsidRDefault="00000000">
      <w:pPr>
        <w:pStyle w:val="Sommario3"/>
        <w:rPr>
          <w:rFonts w:asciiTheme="minorHAnsi" w:eastAsiaTheme="minorEastAsia" w:hAnsiTheme="minorHAnsi" w:cstheme="minorBidi"/>
          <w:b w:val="0"/>
          <w:noProof/>
          <w:color w:val="auto"/>
        </w:rPr>
      </w:pPr>
      <w:hyperlink w:anchor="_Toc51241816" w:history="1">
        <w:r w:rsidR="00492F4C" w:rsidRPr="004322C9">
          <w:rPr>
            <w:rStyle w:val="Collegamentoipertestuale"/>
            <w:noProof/>
          </w:rPr>
          <w:t>1.1.7</w:t>
        </w:r>
        <w:r w:rsidR="00492F4C">
          <w:rPr>
            <w:rFonts w:asciiTheme="minorHAnsi" w:eastAsiaTheme="minorEastAsia" w:hAnsiTheme="minorHAnsi" w:cstheme="minorBidi"/>
            <w:b w:val="0"/>
            <w:noProof/>
            <w:color w:val="auto"/>
          </w:rPr>
          <w:tab/>
        </w:r>
        <w:r w:rsidR="00492F4C" w:rsidRPr="004322C9">
          <w:rPr>
            <w:rStyle w:val="Collegamentoipertestuale"/>
            <w:noProof/>
          </w:rPr>
          <w:t>Box mancato recapito</w:t>
        </w:r>
        <w:r w:rsidR="00492F4C">
          <w:rPr>
            <w:noProof/>
            <w:webHidden/>
          </w:rPr>
          <w:tab/>
        </w:r>
        <w:r w:rsidR="00492F4C">
          <w:rPr>
            <w:noProof/>
            <w:webHidden/>
          </w:rPr>
          <w:fldChar w:fldCharType="begin"/>
        </w:r>
        <w:r w:rsidR="00492F4C">
          <w:rPr>
            <w:noProof/>
            <w:webHidden/>
          </w:rPr>
          <w:instrText xml:space="preserve"> PAGEREF _Toc51241816 \h </w:instrText>
        </w:r>
        <w:r w:rsidR="00492F4C">
          <w:rPr>
            <w:noProof/>
            <w:webHidden/>
          </w:rPr>
        </w:r>
        <w:r w:rsidR="00492F4C">
          <w:rPr>
            <w:noProof/>
            <w:webHidden/>
          </w:rPr>
          <w:fldChar w:fldCharType="separate"/>
        </w:r>
        <w:r w:rsidR="00492F4C">
          <w:rPr>
            <w:noProof/>
            <w:webHidden/>
          </w:rPr>
          <w:t>8</w:t>
        </w:r>
        <w:r w:rsidR="00492F4C">
          <w:rPr>
            <w:noProof/>
            <w:webHidden/>
          </w:rPr>
          <w:fldChar w:fldCharType="end"/>
        </w:r>
      </w:hyperlink>
    </w:p>
    <w:p w14:paraId="38701E94" w14:textId="020BBB56" w:rsidR="00492F4C" w:rsidRDefault="00000000">
      <w:pPr>
        <w:pStyle w:val="Sommario3"/>
        <w:rPr>
          <w:rFonts w:asciiTheme="minorHAnsi" w:eastAsiaTheme="minorEastAsia" w:hAnsiTheme="minorHAnsi" w:cstheme="minorBidi"/>
          <w:b w:val="0"/>
          <w:noProof/>
          <w:color w:val="auto"/>
        </w:rPr>
      </w:pPr>
      <w:hyperlink w:anchor="_Toc51241817" w:history="1">
        <w:r w:rsidR="00492F4C" w:rsidRPr="004322C9">
          <w:rPr>
            <w:rStyle w:val="Collegamentoipertestuale"/>
            <w:noProof/>
          </w:rPr>
          <w:t>1.1.8</w:t>
        </w:r>
        <w:r w:rsidR="00492F4C">
          <w:rPr>
            <w:rFonts w:asciiTheme="minorHAnsi" w:eastAsiaTheme="minorEastAsia" w:hAnsiTheme="minorHAnsi" w:cstheme="minorBidi"/>
            <w:b w:val="0"/>
            <w:noProof/>
            <w:color w:val="auto"/>
          </w:rPr>
          <w:tab/>
        </w:r>
        <w:r w:rsidR="00492F4C" w:rsidRPr="004322C9">
          <w:rPr>
            <w:rStyle w:val="Collegamentoipertestuale"/>
            <w:noProof/>
          </w:rPr>
          <w:t>Affrancatura</w:t>
        </w:r>
        <w:r w:rsidR="00492F4C">
          <w:rPr>
            <w:noProof/>
            <w:webHidden/>
          </w:rPr>
          <w:tab/>
        </w:r>
        <w:r w:rsidR="00492F4C">
          <w:rPr>
            <w:noProof/>
            <w:webHidden/>
          </w:rPr>
          <w:fldChar w:fldCharType="begin"/>
        </w:r>
        <w:r w:rsidR="00492F4C">
          <w:rPr>
            <w:noProof/>
            <w:webHidden/>
          </w:rPr>
          <w:instrText xml:space="preserve"> PAGEREF _Toc51241817 \h </w:instrText>
        </w:r>
        <w:r w:rsidR="00492F4C">
          <w:rPr>
            <w:noProof/>
            <w:webHidden/>
          </w:rPr>
        </w:r>
        <w:r w:rsidR="00492F4C">
          <w:rPr>
            <w:noProof/>
            <w:webHidden/>
          </w:rPr>
          <w:fldChar w:fldCharType="separate"/>
        </w:r>
        <w:r w:rsidR="00492F4C">
          <w:rPr>
            <w:noProof/>
            <w:webHidden/>
          </w:rPr>
          <w:t>8</w:t>
        </w:r>
        <w:r w:rsidR="00492F4C">
          <w:rPr>
            <w:noProof/>
            <w:webHidden/>
          </w:rPr>
          <w:fldChar w:fldCharType="end"/>
        </w:r>
      </w:hyperlink>
    </w:p>
    <w:p w14:paraId="4051D494" w14:textId="1D184A3F" w:rsidR="00492F4C" w:rsidRDefault="00000000">
      <w:pPr>
        <w:pStyle w:val="Sommario3"/>
        <w:rPr>
          <w:rFonts w:asciiTheme="minorHAnsi" w:eastAsiaTheme="minorEastAsia" w:hAnsiTheme="minorHAnsi" w:cstheme="minorBidi"/>
          <w:b w:val="0"/>
          <w:noProof/>
          <w:color w:val="auto"/>
        </w:rPr>
      </w:pPr>
      <w:hyperlink w:anchor="_Toc51241818" w:history="1">
        <w:r w:rsidR="00492F4C" w:rsidRPr="004322C9">
          <w:rPr>
            <w:rStyle w:val="Collegamentoipertestuale"/>
            <w:noProof/>
          </w:rPr>
          <w:t>1.1.9</w:t>
        </w:r>
        <w:r w:rsidR="00492F4C">
          <w:rPr>
            <w:rFonts w:asciiTheme="minorHAnsi" w:eastAsiaTheme="minorEastAsia" w:hAnsiTheme="minorHAnsi" w:cstheme="minorBidi"/>
            <w:b w:val="0"/>
            <w:noProof/>
            <w:color w:val="auto"/>
          </w:rPr>
          <w:tab/>
        </w:r>
        <w:r w:rsidR="00492F4C" w:rsidRPr="004322C9">
          <w:rPr>
            <w:rStyle w:val="Collegamentoipertestuale"/>
            <w:noProof/>
          </w:rPr>
          <w:t>Invii Meccanizzabili in busta cartacea/cartolina</w:t>
        </w:r>
        <w:r w:rsidR="00492F4C">
          <w:rPr>
            <w:noProof/>
            <w:webHidden/>
          </w:rPr>
          <w:tab/>
        </w:r>
        <w:r w:rsidR="00492F4C">
          <w:rPr>
            <w:noProof/>
            <w:webHidden/>
          </w:rPr>
          <w:fldChar w:fldCharType="begin"/>
        </w:r>
        <w:r w:rsidR="00492F4C">
          <w:rPr>
            <w:noProof/>
            <w:webHidden/>
          </w:rPr>
          <w:instrText xml:space="preserve"> PAGEREF _Toc51241818 \h </w:instrText>
        </w:r>
        <w:r w:rsidR="00492F4C">
          <w:rPr>
            <w:noProof/>
            <w:webHidden/>
          </w:rPr>
        </w:r>
        <w:r w:rsidR="00492F4C">
          <w:rPr>
            <w:noProof/>
            <w:webHidden/>
          </w:rPr>
          <w:fldChar w:fldCharType="separate"/>
        </w:r>
        <w:r w:rsidR="00492F4C">
          <w:rPr>
            <w:noProof/>
            <w:webHidden/>
          </w:rPr>
          <w:t>9</w:t>
        </w:r>
        <w:r w:rsidR="00492F4C">
          <w:rPr>
            <w:noProof/>
            <w:webHidden/>
          </w:rPr>
          <w:fldChar w:fldCharType="end"/>
        </w:r>
      </w:hyperlink>
    </w:p>
    <w:p w14:paraId="1E55102D" w14:textId="621A3663" w:rsidR="00492F4C" w:rsidRDefault="00000000">
      <w:pPr>
        <w:pStyle w:val="Sommario3"/>
        <w:rPr>
          <w:rFonts w:asciiTheme="minorHAnsi" w:eastAsiaTheme="minorEastAsia" w:hAnsiTheme="minorHAnsi" w:cstheme="minorBidi"/>
          <w:b w:val="0"/>
          <w:noProof/>
          <w:color w:val="auto"/>
        </w:rPr>
      </w:pPr>
      <w:hyperlink w:anchor="_Toc51241819" w:history="1">
        <w:r w:rsidR="00492F4C" w:rsidRPr="004322C9">
          <w:rPr>
            <w:rStyle w:val="Collegamentoipertestuale"/>
            <w:noProof/>
          </w:rPr>
          <w:t>1.1.10</w:t>
        </w:r>
        <w:r w:rsidR="00492F4C">
          <w:rPr>
            <w:rFonts w:asciiTheme="minorHAnsi" w:eastAsiaTheme="minorEastAsia" w:hAnsiTheme="minorHAnsi" w:cstheme="minorBidi"/>
            <w:b w:val="0"/>
            <w:noProof/>
            <w:color w:val="auto"/>
          </w:rPr>
          <w:tab/>
        </w:r>
        <w:r w:rsidR="00492F4C" w:rsidRPr="004322C9">
          <w:rPr>
            <w:rStyle w:val="Collegamentoipertestuale"/>
            <w:noProof/>
          </w:rPr>
          <w:t>CONFEZIONAMENTO IN CELLOPHANE</w:t>
        </w:r>
        <w:r w:rsidR="00492F4C">
          <w:rPr>
            <w:noProof/>
            <w:webHidden/>
          </w:rPr>
          <w:tab/>
        </w:r>
        <w:r w:rsidR="00492F4C">
          <w:rPr>
            <w:noProof/>
            <w:webHidden/>
          </w:rPr>
          <w:fldChar w:fldCharType="begin"/>
        </w:r>
        <w:r w:rsidR="00492F4C">
          <w:rPr>
            <w:noProof/>
            <w:webHidden/>
          </w:rPr>
          <w:instrText xml:space="preserve"> PAGEREF _Toc51241819 \h </w:instrText>
        </w:r>
        <w:r w:rsidR="00492F4C">
          <w:rPr>
            <w:noProof/>
            <w:webHidden/>
          </w:rPr>
        </w:r>
        <w:r w:rsidR="00492F4C">
          <w:rPr>
            <w:noProof/>
            <w:webHidden/>
          </w:rPr>
          <w:fldChar w:fldCharType="separate"/>
        </w:r>
        <w:r w:rsidR="00492F4C">
          <w:rPr>
            <w:noProof/>
            <w:webHidden/>
          </w:rPr>
          <w:t>10</w:t>
        </w:r>
        <w:r w:rsidR="00492F4C">
          <w:rPr>
            <w:noProof/>
            <w:webHidden/>
          </w:rPr>
          <w:fldChar w:fldCharType="end"/>
        </w:r>
      </w:hyperlink>
    </w:p>
    <w:p w14:paraId="405A6318" w14:textId="02ED54E9" w:rsidR="00492F4C" w:rsidRDefault="00000000">
      <w:pPr>
        <w:pStyle w:val="Sommario3"/>
        <w:rPr>
          <w:rFonts w:asciiTheme="minorHAnsi" w:eastAsiaTheme="minorEastAsia" w:hAnsiTheme="minorHAnsi" w:cstheme="minorBidi"/>
          <w:b w:val="0"/>
          <w:noProof/>
          <w:color w:val="auto"/>
        </w:rPr>
      </w:pPr>
      <w:hyperlink w:anchor="_Toc51241820" w:history="1">
        <w:r w:rsidR="00492F4C" w:rsidRPr="004322C9">
          <w:rPr>
            <w:rStyle w:val="Collegamentoipertestuale"/>
            <w:noProof/>
          </w:rPr>
          <w:t>1.1.11</w:t>
        </w:r>
        <w:r w:rsidR="00492F4C">
          <w:rPr>
            <w:rFonts w:asciiTheme="minorHAnsi" w:eastAsiaTheme="minorEastAsia" w:hAnsiTheme="minorHAnsi" w:cstheme="minorBidi"/>
            <w:b w:val="0"/>
            <w:noProof/>
            <w:color w:val="auto"/>
          </w:rPr>
          <w:tab/>
        </w:r>
        <w:r w:rsidR="00492F4C" w:rsidRPr="004322C9">
          <w:rPr>
            <w:rStyle w:val="Collegamentoipertestuale"/>
            <w:noProof/>
          </w:rPr>
          <w:t>Invii Meccanizzabili in cellophane</w:t>
        </w:r>
        <w:r w:rsidR="00492F4C">
          <w:rPr>
            <w:noProof/>
            <w:webHidden/>
          </w:rPr>
          <w:tab/>
        </w:r>
        <w:r w:rsidR="00492F4C">
          <w:rPr>
            <w:noProof/>
            <w:webHidden/>
          </w:rPr>
          <w:fldChar w:fldCharType="begin"/>
        </w:r>
        <w:r w:rsidR="00492F4C">
          <w:rPr>
            <w:noProof/>
            <w:webHidden/>
          </w:rPr>
          <w:instrText xml:space="preserve"> PAGEREF _Toc51241820 \h </w:instrText>
        </w:r>
        <w:r w:rsidR="00492F4C">
          <w:rPr>
            <w:noProof/>
            <w:webHidden/>
          </w:rPr>
        </w:r>
        <w:r w:rsidR="00492F4C">
          <w:rPr>
            <w:noProof/>
            <w:webHidden/>
          </w:rPr>
          <w:fldChar w:fldCharType="separate"/>
        </w:r>
        <w:r w:rsidR="00492F4C">
          <w:rPr>
            <w:noProof/>
            <w:webHidden/>
          </w:rPr>
          <w:t>10</w:t>
        </w:r>
        <w:r w:rsidR="00492F4C">
          <w:rPr>
            <w:noProof/>
            <w:webHidden/>
          </w:rPr>
          <w:fldChar w:fldCharType="end"/>
        </w:r>
      </w:hyperlink>
    </w:p>
    <w:p w14:paraId="669853E7" w14:textId="4DE23DCD" w:rsidR="00492F4C" w:rsidRDefault="00000000">
      <w:pPr>
        <w:pStyle w:val="Sommario3"/>
        <w:rPr>
          <w:rFonts w:asciiTheme="minorHAnsi" w:eastAsiaTheme="minorEastAsia" w:hAnsiTheme="minorHAnsi" w:cstheme="minorBidi"/>
          <w:b w:val="0"/>
          <w:noProof/>
          <w:color w:val="auto"/>
        </w:rPr>
      </w:pPr>
      <w:hyperlink w:anchor="_Toc51241821" w:history="1">
        <w:r w:rsidR="00492F4C" w:rsidRPr="004322C9">
          <w:rPr>
            <w:rStyle w:val="Collegamentoipertestuale"/>
            <w:noProof/>
          </w:rPr>
          <w:t>1.1.12</w:t>
        </w:r>
        <w:r w:rsidR="00492F4C">
          <w:rPr>
            <w:rFonts w:asciiTheme="minorHAnsi" w:eastAsiaTheme="minorEastAsia" w:hAnsiTheme="minorHAnsi" w:cstheme="minorBidi"/>
            <w:b w:val="0"/>
            <w:noProof/>
            <w:color w:val="auto"/>
          </w:rPr>
          <w:tab/>
        </w:r>
        <w:r w:rsidR="00492F4C" w:rsidRPr="004322C9">
          <w:rPr>
            <w:rStyle w:val="Collegamentoipertestuale"/>
            <w:noProof/>
          </w:rPr>
          <w:t>INVII AUTOFORMANTI</w:t>
        </w:r>
        <w:r w:rsidR="00492F4C">
          <w:rPr>
            <w:noProof/>
            <w:webHidden/>
          </w:rPr>
          <w:tab/>
        </w:r>
        <w:r w:rsidR="00492F4C">
          <w:rPr>
            <w:noProof/>
            <w:webHidden/>
          </w:rPr>
          <w:fldChar w:fldCharType="begin"/>
        </w:r>
        <w:r w:rsidR="00492F4C">
          <w:rPr>
            <w:noProof/>
            <w:webHidden/>
          </w:rPr>
          <w:instrText xml:space="preserve"> PAGEREF _Toc51241821 \h </w:instrText>
        </w:r>
        <w:r w:rsidR="00492F4C">
          <w:rPr>
            <w:noProof/>
            <w:webHidden/>
          </w:rPr>
        </w:r>
        <w:r w:rsidR="00492F4C">
          <w:rPr>
            <w:noProof/>
            <w:webHidden/>
          </w:rPr>
          <w:fldChar w:fldCharType="separate"/>
        </w:r>
        <w:r w:rsidR="00492F4C">
          <w:rPr>
            <w:noProof/>
            <w:webHidden/>
          </w:rPr>
          <w:t>12</w:t>
        </w:r>
        <w:r w:rsidR="00492F4C">
          <w:rPr>
            <w:noProof/>
            <w:webHidden/>
          </w:rPr>
          <w:fldChar w:fldCharType="end"/>
        </w:r>
      </w:hyperlink>
    </w:p>
    <w:p w14:paraId="7CD7A9FE" w14:textId="5F2C1B2E" w:rsidR="00492F4C" w:rsidRDefault="00000000">
      <w:pPr>
        <w:pStyle w:val="Sommario3"/>
        <w:rPr>
          <w:rFonts w:asciiTheme="minorHAnsi" w:eastAsiaTheme="minorEastAsia" w:hAnsiTheme="minorHAnsi" w:cstheme="minorBidi"/>
          <w:b w:val="0"/>
          <w:noProof/>
          <w:color w:val="auto"/>
        </w:rPr>
      </w:pPr>
      <w:hyperlink w:anchor="_Toc51241822" w:history="1">
        <w:r w:rsidR="00492F4C" w:rsidRPr="004322C9">
          <w:rPr>
            <w:rStyle w:val="Collegamentoipertestuale"/>
            <w:noProof/>
          </w:rPr>
          <w:t>1.1.13</w:t>
        </w:r>
        <w:r w:rsidR="00492F4C">
          <w:rPr>
            <w:rFonts w:asciiTheme="minorHAnsi" w:eastAsiaTheme="minorEastAsia" w:hAnsiTheme="minorHAnsi" w:cstheme="minorBidi"/>
            <w:b w:val="0"/>
            <w:noProof/>
            <w:color w:val="auto"/>
          </w:rPr>
          <w:tab/>
        </w:r>
        <w:r w:rsidR="00492F4C" w:rsidRPr="004322C9">
          <w:rPr>
            <w:rStyle w:val="Collegamentoipertestuale"/>
            <w:noProof/>
          </w:rPr>
          <w:t>Invii Meccanizzabili autoformanti</w:t>
        </w:r>
        <w:r w:rsidR="00492F4C">
          <w:rPr>
            <w:noProof/>
            <w:webHidden/>
          </w:rPr>
          <w:tab/>
        </w:r>
        <w:r w:rsidR="00492F4C">
          <w:rPr>
            <w:noProof/>
            <w:webHidden/>
          </w:rPr>
          <w:fldChar w:fldCharType="begin"/>
        </w:r>
        <w:r w:rsidR="00492F4C">
          <w:rPr>
            <w:noProof/>
            <w:webHidden/>
          </w:rPr>
          <w:instrText xml:space="preserve"> PAGEREF _Toc51241822 \h </w:instrText>
        </w:r>
        <w:r w:rsidR="00492F4C">
          <w:rPr>
            <w:noProof/>
            <w:webHidden/>
          </w:rPr>
        </w:r>
        <w:r w:rsidR="00492F4C">
          <w:rPr>
            <w:noProof/>
            <w:webHidden/>
          </w:rPr>
          <w:fldChar w:fldCharType="separate"/>
        </w:r>
        <w:r w:rsidR="00492F4C">
          <w:rPr>
            <w:noProof/>
            <w:webHidden/>
          </w:rPr>
          <w:t>12</w:t>
        </w:r>
        <w:r w:rsidR="00492F4C">
          <w:rPr>
            <w:noProof/>
            <w:webHidden/>
          </w:rPr>
          <w:fldChar w:fldCharType="end"/>
        </w:r>
      </w:hyperlink>
    </w:p>
    <w:p w14:paraId="78A176BF" w14:textId="62AD04FB" w:rsidR="00492F4C" w:rsidRDefault="00000000">
      <w:pPr>
        <w:pStyle w:val="Sommario3"/>
        <w:rPr>
          <w:rFonts w:asciiTheme="minorHAnsi" w:eastAsiaTheme="minorEastAsia" w:hAnsiTheme="minorHAnsi" w:cstheme="minorBidi"/>
          <w:b w:val="0"/>
          <w:noProof/>
          <w:color w:val="auto"/>
        </w:rPr>
      </w:pPr>
      <w:hyperlink w:anchor="_Toc51241823" w:history="1">
        <w:r w:rsidR="00492F4C" w:rsidRPr="004322C9">
          <w:rPr>
            <w:rStyle w:val="Collegamentoipertestuale"/>
            <w:noProof/>
          </w:rPr>
          <w:t>1.1.14</w:t>
        </w:r>
        <w:r w:rsidR="00492F4C">
          <w:rPr>
            <w:rFonts w:asciiTheme="minorHAnsi" w:eastAsiaTheme="minorEastAsia" w:hAnsiTheme="minorHAnsi" w:cstheme="minorBidi"/>
            <w:b w:val="0"/>
            <w:noProof/>
            <w:color w:val="auto"/>
          </w:rPr>
          <w:tab/>
        </w:r>
        <w:r w:rsidR="00492F4C" w:rsidRPr="004322C9">
          <w:rPr>
            <w:rStyle w:val="Collegamentoipertestuale"/>
            <w:noProof/>
          </w:rPr>
          <w:t>Loghi servizi di rendicontazione</w:t>
        </w:r>
        <w:r w:rsidR="00492F4C">
          <w:rPr>
            <w:noProof/>
            <w:webHidden/>
          </w:rPr>
          <w:tab/>
        </w:r>
        <w:r w:rsidR="00492F4C">
          <w:rPr>
            <w:noProof/>
            <w:webHidden/>
          </w:rPr>
          <w:fldChar w:fldCharType="begin"/>
        </w:r>
        <w:r w:rsidR="00492F4C">
          <w:rPr>
            <w:noProof/>
            <w:webHidden/>
          </w:rPr>
          <w:instrText xml:space="preserve"> PAGEREF _Toc51241823 \h </w:instrText>
        </w:r>
        <w:r w:rsidR="00492F4C">
          <w:rPr>
            <w:noProof/>
            <w:webHidden/>
          </w:rPr>
        </w:r>
        <w:r w:rsidR="00492F4C">
          <w:rPr>
            <w:noProof/>
            <w:webHidden/>
          </w:rPr>
          <w:fldChar w:fldCharType="separate"/>
        </w:r>
        <w:r w:rsidR="00492F4C">
          <w:rPr>
            <w:noProof/>
            <w:webHidden/>
          </w:rPr>
          <w:t>12</w:t>
        </w:r>
        <w:r w:rsidR="00492F4C">
          <w:rPr>
            <w:noProof/>
            <w:webHidden/>
          </w:rPr>
          <w:fldChar w:fldCharType="end"/>
        </w:r>
      </w:hyperlink>
    </w:p>
    <w:p w14:paraId="655578CB" w14:textId="668F12FB" w:rsidR="00492F4C" w:rsidRDefault="00000000">
      <w:pPr>
        <w:pStyle w:val="Sommario3"/>
        <w:rPr>
          <w:rFonts w:asciiTheme="minorHAnsi" w:eastAsiaTheme="minorEastAsia" w:hAnsiTheme="minorHAnsi" w:cstheme="minorBidi"/>
          <w:b w:val="0"/>
          <w:noProof/>
          <w:color w:val="auto"/>
        </w:rPr>
      </w:pPr>
      <w:hyperlink w:anchor="_Toc51241824" w:history="1">
        <w:r w:rsidR="00492F4C" w:rsidRPr="004322C9">
          <w:rPr>
            <w:rStyle w:val="Collegamentoipertestuale"/>
            <w:noProof/>
          </w:rPr>
          <w:t>1.1.15</w:t>
        </w:r>
        <w:r w:rsidR="00492F4C">
          <w:rPr>
            <w:rFonts w:asciiTheme="minorHAnsi" w:eastAsiaTheme="minorEastAsia" w:hAnsiTheme="minorHAnsi" w:cstheme="minorBidi"/>
            <w:b w:val="0"/>
            <w:noProof/>
            <w:color w:val="auto"/>
          </w:rPr>
          <w:tab/>
        </w:r>
        <w:r w:rsidR="00492F4C" w:rsidRPr="004322C9">
          <w:rPr>
            <w:rStyle w:val="Collegamentoipertestuale"/>
            <w:noProof/>
          </w:rPr>
          <w:t>Logo Linea Evolution</w:t>
        </w:r>
        <w:r w:rsidR="00492F4C">
          <w:rPr>
            <w:noProof/>
            <w:webHidden/>
          </w:rPr>
          <w:tab/>
        </w:r>
        <w:r w:rsidR="00492F4C">
          <w:rPr>
            <w:noProof/>
            <w:webHidden/>
          </w:rPr>
          <w:fldChar w:fldCharType="begin"/>
        </w:r>
        <w:r w:rsidR="00492F4C">
          <w:rPr>
            <w:noProof/>
            <w:webHidden/>
          </w:rPr>
          <w:instrText xml:space="preserve"> PAGEREF _Toc51241824 \h </w:instrText>
        </w:r>
        <w:r w:rsidR="00492F4C">
          <w:rPr>
            <w:noProof/>
            <w:webHidden/>
          </w:rPr>
        </w:r>
        <w:r w:rsidR="00492F4C">
          <w:rPr>
            <w:noProof/>
            <w:webHidden/>
          </w:rPr>
          <w:fldChar w:fldCharType="separate"/>
        </w:r>
        <w:r w:rsidR="00492F4C">
          <w:rPr>
            <w:noProof/>
            <w:webHidden/>
          </w:rPr>
          <w:t>12</w:t>
        </w:r>
        <w:r w:rsidR="00492F4C">
          <w:rPr>
            <w:noProof/>
            <w:webHidden/>
          </w:rPr>
          <w:fldChar w:fldCharType="end"/>
        </w:r>
      </w:hyperlink>
    </w:p>
    <w:p w14:paraId="1B07E3E2" w14:textId="7FCF93D1" w:rsidR="00492F4C" w:rsidRDefault="00000000">
      <w:pPr>
        <w:pStyle w:val="Sommario3"/>
        <w:rPr>
          <w:rFonts w:asciiTheme="minorHAnsi" w:eastAsiaTheme="minorEastAsia" w:hAnsiTheme="minorHAnsi" w:cstheme="minorBidi"/>
          <w:b w:val="0"/>
          <w:noProof/>
          <w:color w:val="auto"/>
        </w:rPr>
      </w:pPr>
      <w:hyperlink w:anchor="_Toc51241825" w:history="1">
        <w:r w:rsidR="00492F4C" w:rsidRPr="004322C9">
          <w:rPr>
            <w:rStyle w:val="Collegamentoipertestuale"/>
            <w:noProof/>
          </w:rPr>
          <w:t>1.1.16</w:t>
        </w:r>
        <w:r w:rsidR="00492F4C">
          <w:rPr>
            <w:rFonts w:asciiTheme="minorHAnsi" w:eastAsiaTheme="minorEastAsia" w:hAnsiTheme="minorHAnsi" w:cstheme="minorBidi"/>
            <w:b w:val="0"/>
            <w:noProof/>
            <w:color w:val="auto"/>
          </w:rPr>
          <w:tab/>
        </w:r>
        <w:r w:rsidR="00492F4C" w:rsidRPr="004322C9">
          <w:rPr>
            <w:rStyle w:val="Collegamentoipertestuale"/>
            <w:noProof/>
          </w:rPr>
          <w:t>Logo Resi Report</w:t>
        </w:r>
        <w:r w:rsidR="00492F4C">
          <w:rPr>
            <w:noProof/>
            <w:webHidden/>
          </w:rPr>
          <w:tab/>
        </w:r>
        <w:r w:rsidR="00492F4C">
          <w:rPr>
            <w:noProof/>
            <w:webHidden/>
          </w:rPr>
          <w:fldChar w:fldCharType="begin"/>
        </w:r>
        <w:r w:rsidR="00492F4C">
          <w:rPr>
            <w:noProof/>
            <w:webHidden/>
          </w:rPr>
          <w:instrText xml:space="preserve"> PAGEREF _Toc51241825 \h </w:instrText>
        </w:r>
        <w:r w:rsidR="00492F4C">
          <w:rPr>
            <w:noProof/>
            <w:webHidden/>
          </w:rPr>
        </w:r>
        <w:r w:rsidR="00492F4C">
          <w:rPr>
            <w:noProof/>
            <w:webHidden/>
          </w:rPr>
          <w:fldChar w:fldCharType="separate"/>
        </w:r>
        <w:r w:rsidR="00492F4C">
          <w:rPr>
            <w:noProof/>
            <w:webHidden/>
          </w:rPr>
          <w:t>13</w:t>
        </w:r>
        <w:r w:rsidR="00492F4C">
          <w:rPr>
            <w:noProof/>
            <w:webHidden/>
          </w:rPr>
          <w:fldChar w:fldCharType="end"/>
        </w:r>
      </w:hyperlink>
    </w:p>
    <w:p w14:paraId="18BE0A4E" w14:textId="2FB171BC" w:rsidR="00492F4C" w:rsidRDefault="00000000">
      <w:pPr>
        <w:pStyle w:val="Sommario3"/>
        <w:rPr>
          <w:rFonts w:asciiTheme="minorHAnsi" w:eastAsiaTheme="minorEastAsia" w:hAnsiTheme="minorHAnsi" w:cstheme="minorBidi"/>
          <w:b w:val="0"/>
          <w:noProof/>
          <w:color w:val="auto"/>
        </w:rPr>
      </w:pPr>
      <w:hyperlink w:anchor="_Toc51241826" w:history="1">
        <w:r w:rsidR="00492F4C" w:rsidRPr="004322C9">
          <w:rPr>
            <w:rStyle w:val="Collegamentoipertestuale"/>
            <w:noProof/>
          </w:rPr>
          <w:t>1.1.17</w:t>
        </w:r>
        <w:r w:rsidR="00492F4C">
          <w:rPr>
            <w:rFonts w:asciiTheme="minorHAnsi" w:eastAsiaTheme="minorEastAsia" w:hAnsiTheme="minorHAnsi" w:cstheme="minorBidi"/>
            <w:b w:val="0"/>
            <w:noProof/>
            <w:color w:val="auto"/>
          </w:rPr>
          <w:tab/>
        </w:r>
        <w:r w:rsidR="00492F4C" w:rsidRPr="004322C9">
          <w:rPr>
            <w:rStyle w:val="Collegamentoipertestuale"/>
            <w:noProof/>
          </w:rPr>
          <w:t>Logo Resi Report al Mittente</w:t>
        </w:r>
        <w:r w:rsidR="00492F4C">
          <w:rPr>
            <w:noProof/>
            <w:webHidden/>
          </w:rPr>
          <w:tab/>
        </w:r>
        <w:r w:rsidR="00492F4C">
          <w:rPr>
            <w:noProof/>
            <w:webHidden/>
          </w:rPr>
          <w:fldChar w:fldCharType="begin"/>
        </w:r>
        <w:r w:rsidR="00492F4C">
          <w:rPr>
            <w:noProof/>
            <w:webHidden/>
          </w:rPr>
          <w:instrText xml:space="preserve"> PAGEREF _Toc51241826 \h </w:instrText>
        </w:r>
        <w:r w:rsidR="00492F4C">
          <w:rPr>
            <w:noProof/>
            <w:webHidden/>
          </w:rPr>
        </w:r>
        <w:r w:rsidR="00492F4C">
          <w:rPr>
            <w:noProof/>
            <w:webHidden/>
          </w:rPr>
          <w:fldChar w:fldCharType="separate"/>
        </w:r>
        <w:r w:rsidR="00492F4C">
          <w:rPr>
            <w:noProof/>
            <w:webHidden/>
          </w:rPr>
          <w:t>13</w:t>
        </w:r>
        <w:r w:rsidR="00492F4C">
          <w:rPr>
            <w:noProof/>
            <w:webHidden/>
          </w:rPr>
          <w:fldChar w:fldCharType="end"/>
        </w:r>
      </w:hyperlink>
    </w:p>
    <w:p w14:paraId="4D9E0476" w14:textId="5F1EBD3C" w:rsidR="00492F4C" w:rsidRDefault="00000000">
      <w:pPr>
        <w:pStyle w:val="Sommario3"/>
        <w:rPr>
          <w:rFonts w:asciiTheme="minorHAnsi" w:eastAsiaTheme="minorEastAsia" w:hAnsiTheme="minorHAnsi" w:cstheme="minorBidi"/>
          <w:b w:val="0"/>
          <w:noProof/>
          <w:color w:val="auto"/>
        </w:rPr>
      </w:pPr>
      <w:hyperlink w:anchor="_Toc51241827" w:history="1">
        <w:r w:rsidR="00492F4C" w:rsidRPr="004322C9">
          <w:rPr>
            <w:rStyle w:val="Collegamentoipertestuale"/>
            <w:noProof/>
          </w:rPr>
          <w:t>1.1.18</w:t>
        </w:r>
        <w:r w:rsidR="00492F4C">
          <w:rPr>
            <w:rFonts w:asciiTheme="minorHAnsi" w:eastAsiaTheme="minorEastAsia" w:hAnsiTheme="minorHAnsi" w:cstheme="minorBidi"/>
            <w:b w:val="0"/>
            <w:noProof/>
            <w:color w:val="auto"/>
          </w:rPr>
          <w:tab/>
        </w:r>
        <w:r w:rsidR="00492F4C" w:rsidRPr="004322C9">
          <w:rPr>
            <w:rStyle w:val="Collegamentoipertestuale"/>
            <w:noProof/>
          </w:rPr>
          <w:t>Confezionamento invii in Cellophane</w:t>
        </w:r>
        <w:r w:rsidR="00492F4C">
          <w:rPr>
            <w:noProof/>
            <w:webHidden/>
          </w:rPr>
          <w:tab/>
        </w:r>
        <w:r w:rsidR="00492F4C">
          <w:rPr>
            <w:noProof/>
            <w:webHidden/>
          </w:rPr>
          <w:fldChar w:fldCharType="begin"/>
        </w:r>
        <w:r w:rsidR="00492F4C">
          <w:rPr>
            <w:noProof/>
            <w:webHidden/>
          </w:rPr>
          <w:instrText xml:space="preserve"> PAGEREF _Toc51241827 \h </w:instrText>
        </w:r>
        <w:r w:rsidR="00492F4C">
          <w:rPr>
            <w:noProof/>
            <w:webHidden/>
          </w:rPr>
        </w:r>
        <w:r w:rsidR="00492F4C">
          <w:rPr>
            <w:noProof/>
            <w:webHidden/>
          </w:rPr>
          <w:fldChar w:fldCharType="separate"/>
        </w:r>
        <w:r w:rsidR="00492F4C">
          <w:rPr>
            <w:noProof/>
            <w:webHidden/>
          </w:rPr>
          <w:t>14</w:t>
        </w:r>
        <w:r w:rsidR="00492F4C">
          <w:rPr>
            <w:noProof/>
            <w:webHidden/>
          </w:rPr>
          <w:fldChar w:fldCharType="end"/>
        </w:r>
      </w:hyperlink>
    </w:p>
    <w:p w14:paraId="421E1090" w14:textId="64B86822" w:rsidR="00492F4C" w:rsidRDefault="00000000">
      <w:pPr>
        <w:pStyle w:val="Sommario2"/>
        <w:rPr>
          <w:rFonts w:asciiTheme="minorHAnsi" w:eastAsiaTheme="minorEastAsia" w:hAnsiTheme="minorHAnsi" w:cstheme="minorBidi"/>
          <w:b w:val="0"/>
          <w:noProof/>
          <w:color w:val="auto"/>
        </w:rPr>
      </w:pPr>
      <w:hyperlink w:anchor="_Toc51241828" w:history="1">
        <w:r w:rsidR="00492F4C" w:rsidRPr="004322C9">
          <w:rPr>
            <w:rStyle w:val="Collegamentoipertestuale"/>
            <w:noProof/>
          </w:rPr>
          <w:t>1.2</w:t>
        </w:r>
        <w:r w:rsidR="00492F4C">
          <w:rPr>
            <w:rFonts w:asciiTheme="minorHAnsi" w:eastAsiaTheme="minorEastAsia" w:hAnsiTheme="minorHAnsi" w:cstheme="minorBidi"/>
            <w:b w:val="0"/>
            <w:noProof/>
            <w:color w:val="auto"/>
          </w:rPr>
          <w:tab/>
        </w:r>
        <w:r w:rsidR="00492F4C" w:rsidRPr="004322C9">
          <w:rPr>
            <w:rStyle w:val="Collegamentoipertestuale"/>
            <w:noProof/>
          </w:rPr>
          <w:t>Processo di Omologazione</w:t>
        </w:r>
        <w:r w:rsidR="00492F4C">
          <w:rPr>
            <w:noProof/>
            <w:webHidden/>
          </w:rPr>
          <w:tab/>
        </w:r>
        <w:r w:rsidR="00492F4C">
          <w:rPr>
            <w:noProof/>
            <w:webHidden/>
          </w:rPr>
          <w:fldChar w:fldCharType="begin"/>
        </w:r>
        <w:r w:rsidR="00492F4C">
          <w:rPr>
            <w:noProof/>
            <w:webHidden/>
          </w:rPr>
          <w:instrText xml:space="preserve"> PAGEREF _Toc51241828 \h </w:instrText>
        </w:r>
        <w:r w:rsidR="00492F4C">
          <w:rPr>
            <w:noProof/>
            <w:webHidden/>
          </w:rPr>
        </w:r>
        <w:r w:rsidR="00492F4C">
          <w:rPr>
            <w:noProof/>
            <w:webHidden/>
          </w:rPr>
          <w:fldChar w:fldCharType="separate"/>
        </w:r>
        <w:r w:rsidR="00492F4C">
          <w:rPr>
            <w:noProof/>
            <w:webHidden/>
          </w:rPr>
          <w:t>15</w:t>
        </w:r>
        <w:r w:rsidR="00492F4C">
          <w:rPr>
            <w:noProof/>
            <w:webHidden/>
          </w:rPr>
          <w:fldChar w:fldCharType="end"/>
        </w:r>
      </w:hyperlink>
    </w:p>
    <w:p w14:paraId="166E3B28" w14:textId="6FBD4582" w:rsidR="00492F4C" w:rsidRDefault="00000000">
      <w:pPr>
        <w:pStyle w:val="Sommario2"/>
        <w:rPr>
          <w:rFonts w:asciiTheme="minorHAnsi" w:eastAsiaTheme="minorEastAsia" w:hAnsiTheme="minorHAnsi" w:cstheme="minorBidi"/>
          <w:b w:val="0"/>
          <w:noProof/>
          <w:color w:val="auto"/>
        </w:rPr>
      </w:pPr>
      <w:hyperlink w:anchor="_Toc51241829" w:history="1">
        <w:r w:rsidR="00492F4C" w:rsidRPr="004322C9">
          <w:rPr>
            <w:rStyle w:val="Collegamentoipertestuale"/>
            <w:noProof/>
          </w:rPr>
          <w:t>1.3</w:t>
        </w:r>
        <w:r w:rsidR="00492F4C">
          <w:rPr>
            <w:rFonts w:asciiTheme="minorHAnsi" w:eastAsiaTheme="minorEastAsia" w:hAnsiTheme="minorHAnsi" w:cstheme="minorBidi"/>
            <w:b w:val="0"/>
            <w:noProof/>
            <w:color w:val="auto"/>
          </w:rPr>
          <w:tab/>
        </w:r>
        <w:r w:rsidR="00492F4C" w:rsidRPr="004322C9">
          <w:rPr>
            <w:rStyle w:val="Collegamentoipertestuale"/>
            <w:noProof/>
          </w:rPr>
          <w:t>SPECIFICHE FISICHE DI MECCANIZZABILITÀ</w:t>
        </w:r>
        <w:r w:rsidR="00492F4C">
          <w:rPr>
            <w:noProof/>
            <w:webHidden/>
          </w:rPr>
          <w:tab/>
        </w:r>
        <w:r w:rsidR="00492F4C">
          <w:rPr>
            <w:noProof/>
            <w:webHidden/>
          </w:rPr>
          <w:fldChar w:fldCharType="begin"/>
        </w:r>
        <w:r w:rsidR="00492F4C">
          <w:rPr>
            <w:noProof/>
            <w:webHidden/>
          </w:rPr>
          <w:instrText xml:space="preserve"> PAGEREF _Toc51241829 \h </w:instrText>
        </w:r>
        <w:r w:rsidR="00492F4C">
          <w:rPr>
            <w:noProof/>
            <w:webHidden/>
          </w:rPr>
        </w:r>
        <w:r w:rsidR="00492F4C">
          <w:rPr>
            <w:noProof/>
            <w:webHidden/>
          </w:rPr>
          <w:fldChar w:fldCharType="separate"/>
        </w:r>
        <w:r w:rsidR="00492F4C">
          <w:rPr>
            <w:noProof/>
            <w:webHidden/>
          </w:rPr>
          <w:t>17</w:t>
        </w:r>
        <w:r w:rsidR="00492F4C">
          <w:rPr>
            <w:noProof/>
            <w:webHidden/>
          </w:rPr>
          <w:fldChar w:fldCharType="end"/>
        </w:r>
      </w:hyperlink>
    </w:p>
    <w:p w14:paraId="1DE03504" w14:textId="4E3892EB" w:rsidR="00492F4C" w:rsidRDefault="00000000">
      <w:pPr>
        <w:pStyle w:val="Sommario2"/>
        <w:rPr>
          <w:rFonts w:asciiTheme="minorHAnsi" w:eastAsiaTheme="minorEastAsia" w:hAnsiTheme="minorHAnsi" w:cstheme="minorBidi"/>
          <w:b w:val="0"/>
          <w:noProof/>
          <w:color w:val="auto"/>
        </w:rPr>
      </w:pPr>
      <w:hyperlink w:anchor="_Toc51241830" w:history="1">
        <w:r w:rsidR="00492F4C" w:rsidRPr="004322C9">
          <w:rPr>
            <w:rStyle w:val="Collegamentoipertestuale"/>
            <w:noProof/>
          </w:rPr>
          <w:t>1.3.1</w:t>
        </w:r>
        <w:r w:rsidR="00492F4C">
          <w:rPr>
            <w:rFonts w:asciiTheme="minorHAnsi" w:eastAsiaTheme="minorEastAsia" w:hAnsiTheme="minorHAnsi" w:cstheme="minorBidi"/>
            <w:b w:val="0"/>
            <w:noProof/>
            <w:color w:val="auto"/>
          </w:rPr>
          <w:tab/>
        </w:r>
        <w:r w:rsidR="00492F4C" w:rsidRPr="004322C9">
          <w:rPr>
            <w:rStyle w:val="Collegamentoipertestuale"/>
            <w:noProof/>
          </w:rPr>
          <w:t>Rapporto lunghezza / altezza (Formato P)</w:t>
        </w:r>
        <w:r w:rsidR="00492F4C">
          <w:rPr>
            <w:noProof/>
            <w:webHidden/>
          </w:rPr>
          <w:tab/>
        </w:r>
        <w:r w:rsidR="00492F4C">
          <w:rPr>
            <w:noProof/>
            <w:webHidden/>
          </w:rPr>
          <w:fldChar w:fldCharType="begin"/>
        </w:r>
        <w:r w:rsidR="00492F4C">
          <w:rPr>
            <w:noProof/>
            <w:webHidden/>
          </w:rPr>
          <w:instrText xml:space="preserve"> PAGEREF _Toc51241830 \h </w:instrText>
        </w:r>
        <w:r w:rsidR="00492F4C">
          <w:rPr>
            <w:noProof/>
            <w:webHidden/>
          </w:rPr>
        </w:r>
        <w:r w:rsidR="00492F4C">
          <w:rPr>
            <w:noProof/>
            <w:webHidden/>
          </w:rPr>
          <w:fldChar w:fldCharType="separate"/>
        </w:r>
        <w:r w:rsidR="00492F4C">
          <w:rPr>
            <w:noProof/>
            <w:webHidden/>
          </w:rPr>
          <w:t>18</w:t>
        </w:r>
        <w:r w:rsidR="00492F4C">
          <w:rPr>
            <w:noProof/>
            <w:webHidden/>
          </w:rPr>
          <w:fldChar w:fldCharType="end"/>
        </w:r>
      </w:hyperlink>
    </w:p>
    <w:p w14:paraId="3D5E98DE" w14:textId="7921E709" w:rsidR="00492F4C" w:rsidRDefault="00000000">
      <w:pPr>
        <w:pStyle w:val="Sommario2"/>
        <w:rPr>
          <w:rFonts w:asciiTheme="minorHAnsi" w:eastAsiaTheme="minorEastAsia" w:hAnsiTheme="minorHAnsi" w:cstheme="minorBidi"/>
          <w:b w:val="0"/>
          <w:noProof/>
          <w:color w:val="auto"/>
        </w:rPr>
      </w:pPr>
      <w:hyperlink w:anchor="_Toc51241831" w:history="1">
        <w:r w:rsidR="00492F4C" w:rsidRPr="004322C9">
          <w:rPr>
            <w:rStyle w:val="Collegamentoipertestuale"/>
            <w:noProof/>
          </w:rPr>
          <w:t>1.3.2</w:t>
        </w:r>
        <w:r w:rsidR="00492F4C">
          <w:rPr>
            <w:rFonts w:asciiTheme="minorHAnsi" w:eastAsiaTheme="minorEastAsia" w:hAnsiTheme="minorHAnsi" w:cstheme="minorBidi"/>
            <w:b w:val="0"/>
            <w:noProof/>
            <w:color w:val="auto"/>
          </w:rPr>
          <w:tab/>
        </w:r>
        <w:r w:rsidR="00492F4C" w:rsidRPr="004322C9">
          <w:rPr>
            <w:rStyle w:val="Collegamentoipertestuale"/>
            <w:noProof/>
          </w:rPr>
          <w:t>Spessore</w:t>
        </w:r>
        <w:r w:rsidR="00492F4C">
          <w:rPr>
            <w:noProof/>
            <w:webHidden/>
          </w:rPr>
          <w:tab/>
        </w:r>
        <w:r w:rsidR="00492F4C">
          <w:rPr>
            <w:noProof/>
            <w:webHidden/>
          </w:rPr>
          <w:fldChar w:fldCharType="begin"/>
        </w:r>
        <w:r w:rsidR="00492F4C">
          <w:rPr>
            <w:noProof/>
            <w:webHidden/>
          </w:rPr>
          <w:instrText xml:space="preserve"> PAGEREF _Toc51241831 \h </w:instrText>
        </w:r>
        <w:r w:rsidR="00492F4C">
          <w:rPr>
            <w:noProof/>
            <w:webHidden/>
          </w:rPr>
        </w:r>
        <w:r w:rsidR="00492F4C">
          <w:rPr>
            <w:noProof/>
            <w:webHidden/>
          </w:rPr>
          <w:fldChar w:fldCharType="separate"/>
        </w:r>
        <w:r w:rsidR="00492F4C">
          <w:rPr>
            <w:noProof/>
            <w:webHidden/>
          </w:rPr>
          <w:t>18</w:t>
        </w:r>
        <w:r w:rsidR="00492F4C">
          <w:rPr>
            <w:noProof/>
            <w:webHidden/>
          </w:rPr>
          <w:fldChar w:fldCharType="end"/>
        </w:r>
      </w:hyperlink>
    </w:p>
    <w:p w14:paraId="711B6240" w14:textId="62F144F6" w:rsidR="00492F4C" w:rsidRDefault="00000000">
      <w:pPr>
        <w:pStyle w:val="Sommario2"/>
        <w:rPr>
          <w:rFonts w:asciiTheme="minorHAnsi" w:eastAsiaTheme="minorEastAsia" w:hAnsiTheme="minorHAnsi" w:cstheme="minorBidi"/>
          <w:b w:val="0"/>
          <w:noProof/>
          <w:color w:val="auto"/>
        </w:rPr>
      </w:pPr>
      <w:hyperlink w:anchor="_Toc51241832" w:history="1">
        <w:r w:rsidR="00492F4C" w:rsidRPr="004322C9">
          <w:rPr>
            <w:rStyle w:val="Collegamentoipertestuale"/>
            <w:noProof/>
          </w:rPr>
          <w:t>1.3.3</w:t>
        </w:r>
        <w:r w:rsidR="00492F4C">
          <w:rPr>
            <w:rFonts w:asciiTheme="minorHAnsi" w:eastAsiaTheme="minorEastAsia" w:hAnsiTheme="minorHAnsi" w:cstheme="minorBidi"/>
            <w:b w:val="0"/>
            <w:noProof/>
            <w:color w:val="auto"/>
          </w:rPr>
          <w:tab/>
        </w:r>
        <w:r w:rsidR="00492F4C" w:rsidRPr="004322C9">
          <w:rPr>
            <w:rStyle w:val="Collegamentoipertestuale"/>
            <w:noProof/>
          </w:rPr>
          <w:t>Resistenza e Rigidità a flessione</w:t>
        </w:r>
        <w:r w:rsidR="00492F4C">
          <w:rPr>
            <w:noProof/>
            <w:webHidden/>
          </w:rPr>
          <w:tab/>
        </w:r>
        <w:r w:rsidR="00492F4C">
          <w:rPr>
            <w:noProof/>
            <w:webHidden/>
          </w:rPr>
          <w:fldChar w:fldCharType="begin"/>
        </w:r>
        <w:r w:rsidR="00492F4C">
          <w:rPr>
            <w:noProof/>
            <w:webHidden/>
          </w:rPr>
          <w:instrText xml:space="preserve"> PAGEREF _Toc51241832 \h </w:instrText>
        </w:r>
        <w:r w:rsidR="00492F4C">
          <w:rPr>
            <w:noProof/>
            <w:webHidden/>
          </w:rPr>
        </w:r>
        <w:r w:rsidR="00492F4C">
          <w:rPr>
            <w:noProof/>
            <w:webHidden/>
          </w:rPr>
          <w:fldChar w:fldCharType="separate"/>
        </w:r>
        <w:r w:rsidR="00492F4C">
          <w:rPr>
            <w:noProof/>
            <w:webHidden/>
          </w:rPr>
          <w:t>19</w:t>
        </w:r>
        <w:r w:rsidR="00492F4C">
          <w:rPr>
            <w:noProof/>
            <w:webHidden/>
          </w:rPr>
          <w:fldChar w:fldCharType="end"/>
        </w:r>
      </w:hyperlink>
    </w:p>
    <w:p w14:paraId="429516C7" w14:textId="6C2158D2" w:rsidR="00492F4C" w:rsidRDefault="00000000">
      <w:pPr>
        <w:pStyle w:val="Sommario2"/>
        <w:rPr>
          <w:rFonts w:asciiTheme="minorHAnsi" w:eastAsiaTheme="minorEastAsia" w:hAnsiTheme="minorHAnsi" w:cstheme="minorBidi"/>
          <w:b w:val="0"/>
          <w:noProof/>
          <w:color w:val="auto"/>
        </w:rPr>
      </w:pPr>
      <w:hyperlink w:anchor="_Toc51241833" w:history="1">
        <w:r w:rsidR="00492F4C" w:rsidRPr="004322C9">
          <w:rPr>
            <w:rStyle w:val="Collegamentoipertestuale"/>
            <w:noProof/>
          </w:rPr>
          <w:t>1.3.4</w:t>
        </w:r>
        <w:r w:rsidR="00492F4C">
          <w:rPr>
            <w:rFonts w:asciiTheme="minorHAnsi" w:eastAsiaTheme="minorEastAsia" w:hAnsiTheme="minorHAnsi" w:cstheme="minorBidi"/>
            <w:b w:val="0"/>
            <w:noProof/>
            <w:color w:val="auto"/>
          </w:rPr>
          <w:tab/>
        </w:r>
        <w:r w:rsidR="00492F4C" w:rsidRPr="004322C9">
          <w:rPr>
            <w:rStyle w:val="Collegamentoipertestuale"/>
            <w:noProof/>
          </w:rPr>
          <w:t>Scorrimento dell’inserto all’interno dell’invio</w:t>
        </w:r>
        <w:r w:rsidR="00492F4C">
          <w:rPr>
            <w:noProof/>
            <w:webHidden/>
          </w:rPr>
          <w:tab/>
        </w:r>
        <w:r w:rsidR="00492F4C">
          <w:rPr>
            <w:noProof/>
            <w:webHidden/>
          </w:rPr>
          <w:fldChar w:fldCharType="begin"/>
        </w:r>
        <w:r w:rsidR="00492F4C">
          <w:rPr>
            <w:noProof/>
            <w:webHidden/>
          </w:rPr>
          <w:instrText xml:space="preserve"> PAGEREF _Toc51241833 \h </w:instrText>
        </w:r>
        <w:r w:rsidR="00492F4C">
          <w:rPr>
            <w:noProof/>
            <w:webHidden/>
          </w:rPr>
        </w:r>
        <w:r w:rsidR="00492F4C">
          <w:rPr>
            <w:noProof/>
            <w:webHidden/>
          </w:rPr>
          <w:fldChar w:fldCharType="separate"/>
        </w:r>
        <w:r w:rsidR="00492F4C">
          <w:rPr>
            <w:noProof/>
            <w:webHidden/>
          </w:rPr>
          <w:t>19</w:t>
        </w:r>
        <w:r w:rsidR="00492F4C">
          <w:rPr>
            <w:noProof/>
            <w:webHidden/>
          </w:rPr>
          <w:fldChar w:fldCharType="end"/>
        </w:r>
      </w:hyperlink>
    </w:p>
    <w:p w14:paraId="6C97AEED" w14:textId="69E7F171" w:rsidR="00492F4C" w:rsidRDefault="00000000">
      <w:pPr>
        <w:pStyle w:val="Sommario2"/>
        <w:rPr>
          <w:rFonts w:asciiTheme="minorHAnsi" w:eastAsiaTheme="minorEastAsia" w:hAnsiTheme="minorHAnsi" w:cstheme="minorBidi"/>
          <w:b w:val="0"/>
          <w:noProof/>
          <w:color w:val="auto"/>
        </w:rPr>
      </w:pPr>
      <w:hyperlink w:anchor="_Toc51241834" w:history="1">
        <w:r w:rsidR="00492F4C" w:rsidRPr="004322C9">
          <w:rPr>
            <w:rStyle w:val="Collegamentoipertestuale"/>
            <w:noProof/>
          </w:rPr>
          <w:t>1.3.5</w:t>
        </w:r>
        <w:r w:rsidR="00492F4C">
          <w:rPr>
            <w:rFonts w:asciiTheme="minorHAnsi" w:eastAsiaTheme="minorEastAsia" w:hAnsiTheme="minorHAnsi" w:cstheme="minorBidi"/>
            <w:b w:val="0"/>
            <w:noProof/>
            <w:color w:val="auto"/>
          </w:rPr>
          <w:tab/>
        </w:r>
        <w:r w:rsidR="00492F4C" w:rsidRPr="004322C9">
          <w:rPr>
            <w:rStyle w:val="Collegamentoipertestuale"/>
            <w:noProof/>
          </w:rPr>
          <w:t>Adesivi e lembi di chiusura</w:t>
        </w:r>
        <w:r w:rsidR="00492F4C">
          <w:rPr>
            <w:noProof/>
            <w:webHidden/>
          </w:rPr>
          <w:tab/>
        </w:r>
        <w:r w:rsidR="00492F4C">
          <w:rPr>
            <w:noProof/>
            <w:webHidden/>
          </w:rPr>
          <w:fldChar w:fldCharType="begin"/>
        </w:r>
        <w:r w:rsidR="00492F4C">
          <w:rPr>
            <w:noProof/>
            <w:webHidden/>
          </w:rPr>
          <w:instrText xml:space="preserve"> PAGEREF _Toc51241834 \h </w:instrText>
        </w:r>
        <w:r w:rsidR="00492F4C">
          <w:rPr>
            <w:noProof/>
            <w:webHidden/>
          </w:rPr>
        </w:r>
        <w:r w:rsidR="00492F4C">
          <w:rPr>
            <w:noProof/>
            <w:webHidden/>
          </w:rPr>
          <w:fldChar w:fldCharType="separate"/>
        </w:r>
        <w:r w:rsidR="00492F4C">
          <w:rPr>
            <w:noProof/>
            <w:webHidden/>
          </w:rPr>
          <w:t>20</w:t>
        </w:r>
        <w:r w:rsidR="00492F4C">
          <w:rPr>
            <w:noProof/>
            <w:webHidden/>
          </w:rPr>
          <w:fldChar w:fldCharType="end"/>
        </w:r>
      </w:hyperlink>
    </w:p>
    <w:p w14:paraId="121EA3C0" w14:textId="1F4F8FAC" w:rsidR="00492F4C" w:rsidRDefault="00000000">
      <w:pPr>
        <w:pStyle w:val="Sommario2"/>
        <w:rPr>
          <w:rFonts w:asciiTheme="minorHAnsi" w:eastAsiaTheme="minorEastAsia" w:hAnsiTheme="minorHAnsi" w:cstheme="minorBidi"/>
          <w:b w:val="0"/>
          <w:noProof/>
          <w:color w:val="auto"/>
        </w:rPr>
      </w:pPr>
      <w:hyperlink w:anchor="_Toc51241835" w:history="1">
        <w:r w:rsidR="00492F4C" w:rsidRPr="004322C9">
          <w:rPr>
            <w:rStyle w:val="Collegamentoipertestuale"/>
            <w:noProof/>
          </w:rPr>
          <w:t>1.3.6</w:t>
        </w:r>
        <w:r w:rsidR="00492F4C">
          <w:rPr>
            <w:rFonts w:asciiTheme="minorHAnsi" w:eastAsiaTheme="minorEastAsia" w:hAnsiTheme="minorHAnsi" w:cstheme="minorBidi"/>
            <w:b w:val="0"/>
            <w:noProof/>
            <w:color w:val="auto"/>
          </w:rPr>
          <w:tab/>
        </w:r>
        <w:r w:rsidR="00492F4C" w:rsidRPr="004322C9">
          <w:rPr>
            <w:rStyle w:val="Collegamentoipertestuale"/>
            <w:noProof/>
          </w:rPr>
          <w:t>Specifiche Buste Con Finestre</w:t>
        </w:r>
        <w:r w:rsidR="00492F4C">
          <w:rPr>
            <w:noProof/>
            <w:webHidden/>
          </w:rPr>
          <w:tab/>
        </w:r>
        <w:r w:rsidR="00492F4C">
          <w:rPr>
            <w:noProof/>
            <w:webHidden/>
          </w:rPr>
          <w:fldChar w:fldCharType="begin"/>
        </w:r>
        <w:r w:rsidR="00492F4C">
          <w:rPr>
            <w:noProof/>
            <w:webHidden/>
          </w:rPr>
          <w:instrText xml:space="preserve"> PAGEREF _Toc51241835 \h </w:instrText>
        </w:r>
        <w:r w:rsidR="00492F4C">
          <w:rPr>
            <w:noProof/>
            <w:webHidden/>
          </w:rPr>
        </w:r>
        <w:r w:rsidR="00492F4C">
          <w:rPr>
            <w:noProof/>
            <w:webHidden/>
          </w:rPr>
          <w:fldChar w:fldCharType="separate"/>
        </w:r>
        <w:r w:rsidR="00492F4C">
          <w:rPr>
            <w:noProof/>
            <w:webHidden/>
          </w:rPr>
          <w:t>20</w:t>
        </w:r>
        <w:r w:rsidR="00492F4C">
          <w:rPr>
            <w:noProof/>
            <w:webHidden/>
          </w:rPr>
          <w:fldChar w:fldCharType="end"/>
        </w:r>
      </w:hyperlink>
    </w:p>
    <w:p w14:paraId="3C7CB4B9" w14:textId="38A0E15E" w:rsidR="00492F4C" w:rsidRDefault="00000000">
      <w:pPr>
        <w:pStyle w:val="Sommario2"/>
        <w:rPr>
          <w:rFonts w:asciiTheme="minorHAnsi" w:eastAsiaTheme="minorEastAsia" w:hAnsiTheme="minorHAnsi" w:cstheme="minorBidi"/>
          <w:b w:val="0"/>
          <w:noProof/>
          <w:color w:val="auto"/>
        </w:rPr>
      </w:pPr>
      <w:hyperlink w:anchor="_Toc51241836" w:history="1">
        <w:r w:rsidR="00492F4C" w:rsidRPr="004322C9">
          <w:rPr>
            <w:rStyle w:val="Collegamentoipertestuale"/>
            <w:noProof/>
          </w:rPr>
          <w:t>1.3.7</w:t>
        </w:r>
        <w:r w:rsidR="00492F4C">
          <w:rPr>
            <w:rFonts w:asciiTheme="minorHAnsi" w:eastAsiaTheme="minorEastAsia" w:hAnsiTheme="minorHAnsi" w:cstheme="minorBidi"/>
            <w:b w:val="0"/>
            <w:noProof/>
            <w:color w:val="auto"/>
          </w:rPr>
          <w:tab/>
        </w:r>
        <w:r w:rsidR="00492F4C" w:rsidRPr="004322C9">
          <w:rPr>
            <w:rStyle w:val="Collegamentoipertestuale"/>
            <w:noProof/>
          </w:rPr>
          <w:t>Caratteristiche del Film utilizzato da Poste</w:t>
        </w:r>
        <w:r w:rsidR="00492F4C">
          <w:rPr>
            <w:noProof/>
            <w:webHidden/>
          </w:rPr>
          <w:tab/>
        </w:r>
        <w:r w:rsidR="00492F4C">
          <w:rPr>
            <w:noProof/>
            <w:webHidden/>
          </w:rPr>
          <w:fldChar w:fldCharType="begin"/>
        </w:r>
        <w:r w:rsidR="00492F4C">
          <w:rPr>
            <w:noProof/>
            <w:webHidden/>
          </w:rPr>
          <w:instrText xml:space="preserve"> PAGEREF _Toc51241836 \h </w:instrText>
        </w:r>
        <w:r w:rsidR="00492F4C">
          <w:rPr>
            <w:noProof/>
            <w:webHidden/>
          </w:rPr>
        </w:r>
        <w:r w:rsidR="00492F4C">
          <w:rPr>
            <w:noProof/>
            <w:webHidden/>
          </w:rPr>
          <w:fldChar w:fldCharType="separate"/>
        </w:r>
        <w:r w:rsidR="00492F4C">
          <w:rPr>
            <w:noProof/>
            <w:webHidden/>
          </w:rPr>
          <w:t>21</w:t>
        </w:r>
        <w:r w:rsidR="00492F4C">
          <w:rPr>
            <w:noProof/>
            <w:webHidden/>
          </w:rPr>
          <w:fldChar w:fldCharType="end"/>
        </w:r>
      </w:hyperlink>
    </w:p>
    <w:p w14:paraId="172DEAFC" w14:textId="67CF1AEB" w:rsidR="00492F4C" w:rsidRDefault="00000000">
      <w:pPr>
        <w:pStyle w:val="Sommario2"/>
        <w:rPr>
          <w:rFonts w:asciiTheme="minorHAnsi" w:eastAsiaTheme="minorEastAsia" w:hAnsiTheme="minorHAnsi" w:cstheme="minorBidi"/>
          <w:b w:val="0"/>
          <w:noProof/>
          <w:color w:val="auto"/>
        </w:rPr>
      </w:pPr>
      <w:hyperlink w:anchor="_Toc51241837" w:history="1">
        <w:r w:rsidR="00492F4C" w:rsidRPr="004322C9">
          <w:rPr>
            <w:rStyle w:val="Collegamentoipertestuale"/>
            <w:noProof/>
          </w:rPr>
          <w:t>1.3.8</w:t>
        </w:r>
        <w:r w:rsidR="00492F4C">
          <w:rPr>
            <w:rFonts w:asciiTheme="minorHAnsi" w:eastAsiaTheme="minorEastAsia" w:hAnsiTheme="minorHAnsi" w:cstheme="minorBidi"/>
            <w:b w:val="0"/>
            <w:noProof/>
            <w:color w:val="auto"/>
          </w:rPr>
          <w:tab/>
        </w:r>
        <w:r w:rsidR="00492F4C" w:rsidRPr="004322C9">
          <w:rPr>
            <w:rStyle w:val="Collegamentoipertestuale"/>
            <w:noProof/>
          </w:rPr>
          <w:t>Materiali di confezionamento</w:t>
        </w:r>
        <w:r w:rsidR="00492F4C">
          <w:rPr>
            <w:noProof/>
            <w:webHidden/>
          </w:rPr>
          <w:tab/>
        </w:r>
        <w:r w:rsidR="00492F4C">
          <w:rPr>
            <w:noProof/>
            <w:webHidden/>
          </w:rPr>
          <w:fldChar w:fldCharType="begin"/>
        </w:r>
        <w:r w:rsidR="00492F4C">
          <w:rPr>
            <w:noProof/>
            <w:webHidden/>
          </w:rPr>
          <w:instrText xml:space="preserve"> PAGEREF _Toc51241837 \h </w:instrText>
        </w:r>
        <w:r w:rsidR="00492F4C">
          <w:rPr>
            <w:noProof/>
            <w:webHidden/>
          </w:rPr>
        </w:r>
        <w:r w:rsidR="00492F4C">
          <w:rPr>
            <w:noProof/>
            <w:webHidden/>
          </w:rPr>
          <w:fldChar w:fldCharType="separate"/>
        </w:r>
        <w:r w:rsidR="00492F4C">
          <w:rPr>
            <w:noProof/>
            <w:webHidden/>
          </w:rPr>
          <w:t>21</w:t>
        </w:r>
        <w:r w:rsidR="00492F4C">
          <w:rPr>
            <w:noProof/>
            <w:webHidden/>
          </w:rPr>
          <w:fldChar w:fldCharType="end"/>
        </w:r>
      </w:hyperlink>
    </w:p>
    <w:p w14:paraId="579C8DDA" w14:textId="62C88EF7" w:rsidR="00492F4C" w:rsidRDefault="00000000">
      <w:pPr>
        <w:pStyle w:val="Sommario3"/>
        <w:rPr>
          <w:rFonts w:asciiTheme="minorHAnsi" w:eastAsiaTheme="minorEastAsia" w:hAnsiTheme="minorHAnsi" w:cstheme="minorBidi"/>
          <w:b w:val="0"/>
          <w:noProof/>
          <w:color w:val="auto"/>
        </w:rPr>
      </w:pPr>
      <w:hyperlink w:anchor="_Toc51241838" w:history="1">
        <w:r w:rsidR="00492F4C" w:rsidRPr="004322C9">
          <w:rPr>
            <w:rStyle w:val="Collegamentoipertestuale"/>
            <w:noProof/>
          </w:rPr>
          <w:t>1.3.9</w:t>
        </w:r>
        <w:r w:rsidR="00492F4C">
          <w:rPr>
            <w:rFonts w:asciiTheme="minorHAnsi" w:eastAsiaTheme="minorEastAsia" w:hAnsiTheme="minorHAnsi" w:cstheme="minorBidi"/>
            <w:b w:val="0"/>
            <w:noProof/>
            <w:color w:val="auto"/>
          </w:rPr>
          <w:tab/>
        </w:r>
        <w:r w:rsidR="00492F4C" w:rsidRPr="004322C9">
          <w:rPr>
            <w:rStyle w:val="Collegamentoipertestuale"/>
            <w:noProof/>
          </w:rPr>
          <w:t>Formati Busta</w:t>
        </w:r>
        <w:r w:rsidR="00492F4C">
          <w:rPr>
            <w:noProof/>
            <w:webHidden/>
          </w:rPr>
          <w:tab/>
        </w:r>
        <w:r w:rsidR="00492F4C">
          <w:rPr>
            <w:noProof/>
            <w:webHidden/>
          </w:rPr>
          <w:fldChar w:fldCharType="begin"/>
        </w:r>
        <w:r w:rsidR="00492F4C">
          <w:rPr>
            <w:noProof/>
            <w:webHidden/>
          </w:rPr>
          <w:instrText xml:space="preserve"> PAGEREF _Toc51241838 \h </w:instrText>
        </w:r>
        <w:r w:rsidR="00492F4C">
          <w:rPr>
            <w:noProof/>
            <w:webHidden/>
          </w:rPr>
        </w:r>
        <w:r w:rsidR="00492F4C">
          <w:rPr>
            <w:noProof/>
            <w:webHidden/>
          </w:rPr>
          <w:fldChar w:fldCharType="separate"/>
        </w:r>
        <w:r w:rsidR="00492F4C">
          <w:rPr>
            <w:noProof/>
            <w:webHidden/>
          </w:rPr>
          <w:t>21</w:t>
        </w:r>
        <w:r w:rsidR="00492F4C">
          <w:rPr>
            <w:noProof/>
            <w:webHidden/>
          </w:rPr>
          <w:fldChar w:fldCharType="end"/>
        </w:r>
      </w:hyperlink>
    </w:p>
    <w:p w14:paraId="2BFAC8E7" w14:textId="46B56B68" w:rsidR="00492F4C" w:rsidRDefault="00000000">
      <w:pPr>
        <w:pStyle w:val="Sommario3"/>
        <w:rPr>
          <w:rFonts w:asciiTheme="minorHAnsi" w:eastAsiaTheme="minorEastAsia" w:hAnsiTheme="minorHAnsi" w:cstheme="minorBidi"/>
          <w:b w:val="0"/>
          <w:noProof/>
          <w:color w:val="auto"/>
        </w:rPr>
      </w:pPr>
      <w:hyperlink w:anchor="_Toc51241839" w:history="1">
        <w:r w:rsidR="00492F4C" w:rsidRPr="004322C9">
          <w:rPr>
            <w:rStyle w:val="Collegamentoipertestuale"/>
            <w:noProof/>
          </w:rPr>
          <w:t>1.3.10</w:t>
        </w:r>
        <w:r w:rsidR="00492F4C">
          <w:rPr>
            <w:rFonts w:asciiTheme="minorHAnsi" w:eastAsiaTheme="minorEastAsia" w:hAnsiTheme="minorHAnsi" w:cstheme="minorBidi"/>
            <w:b w:val="0"/>
            <w:noProof/>
            <w:color w:val="auto"/>
          </w:rPr>
          <w:tab/>
        </w:r>
        <w:r w:rsidR="00492F4C" w:rsidRPr="004322C9">
          <w:rPr>
            <w:rStyle w:val="Collegamentoipertestuale"/>
            <w:noProof/>
          </w:rPr>
          <w:t>Materiale Busta</w:t>
        </w:r>
        <w:r w:rsidR="00492F4C">
          <w:rPr>
            <w:noProof/>
            <w:webHidden/>
          </w:rPr>
          <w:tab/>
        </w:r>
        <w:r w:rsidR="00492F4C">
          <w:rPr>
            <w:noProof/>
            <w:webHidden/>
          </w:rPr>
          <w:fldChar w:fldCharType="begin"/>
        </w:r>
        <w:r w:rsidR="00492F4C">
          <w:rPr>
            <w:noProof/>
            <w:webHidden/>
          </w:rPr>
          <w:instrText xml:space="preserve"> PAGEREF _Toc51241839 \h </w:instrText>
        </w:r>
        <w:r w:rsidR="00492F4C">
          <w:rPr>
            <w:noProof/>
            <w:webHidden/>
          </w:rPr>
        </w:r>
        <w:r w:rsidR="00492F4C">
          <w:rPr>
            <w:noProof/>
            <w:webHidden/>
          </w:rPr>
          <w:fldChar w:fldCharType="separate"/>
        </w:r>
        <w:r w:rsidR="00492F4C">
          <w:rPr>
            <w:noProof/>
            <w:webHidden/>
          </w:rPr>
          <w:t>21</w:t>
        </w:r>
        <w:r w:rsidR="00492F4C">
          <w:rPr>
            <w:noProof/>
            <w:webHidden/>
          </w:rPr>
          <w:fldChar w:fldCharType="end"/>
        </w:r>
      </w:hyperlink>
    </w:p>
    <w:p w14:paraId="4EF9FE30" w14:textId="7964738B" w:rsidR="00492F4C" w:rsidRDefault="00000000">
      <w:pPr>
        <w:pStyle w:val="Sommario3"/>
        <w:rPr>
          <w:rFonts w:asciiTheme="minorHAnsi" w:eastAsiaTheme="minorEastAsia" w:hAnsiTheme="minorHAnsi" w:cstheme="minorBidi"/>
          <w:b w:val="0"/>
          <w:noProof/>
          <w:color w:val="auto"/>
        </w:rPr>
      </w:pPr>
      <w:hyperlink w:anchor="_Toc51241840" w:history="1">
        <w:r w:rsidR="00492F4C" w:rsidRPr="004322C9">
          <w:rPr>
            <w:rStyle w:val="Collegamentoipertestuale"/>
            <w:noProof/>
          </w:rPr>
          <w:t>1.3.11</w:t>
        </w:r>
        <w:r w:rsidR="00492F4C">
          <w:rPr>
            <w:rFonts w:asciiTheme="minorHAnsi" w:eastAsiaTheme="minorEastAsia" w:hAnsiTheme="minorHAnsi" w:cstheme="minorBidi"/>
            <w:b w:val="0"/>
            <w:noProof/>
            <w:color w:val="auto"/>
          </w:rPr>
          <w:tab/>
        </w:r>
        <w:r w:rsidR="00492F4C" w:rsidRPr="004322C9">
          <w:rPr>
            <w:rStyle w:val="Collegamentoipertestuale"/>
            <w:noProof/>
          </w:rPr>
          <w:t>Materiale della finestra</w:t>
        </w:r>
        <w:r w:rsidR="00492F4C">
          <w:rPr>
            <w:noProof/>
            <w:webHidden/>
          </w:rPr>
          <w:tab/>
        </w:r>
        <w:r w:rsidR="00492F4C">
          <w:rPr>
            <w:noProof/>
            <w:webHidden/>
          </w:rPr>
          <w:fldChar w:fldCharType="begin"/>
        </w:r>
        <w:r w:rsidR="00492F4C">
          <w:rPr>
            <w:noProof/>
            <w:webHidden/>
          </w:rPr>
          <w:instrText xml:space="preserve"> PAGEREF _Toc51241840 \h </w:instrText>
        </w:r>
        <w:r w:rsidR="00492F4C">
          <w:rPr>
            <w:noProof/>
            <w:webHidden/>
          </w:rPr>
        </w:r>
        <w:r w:rsidR="00492F4C">
          <w:rPr>
            <w:noProof/>
            <w:webHidden/>
          </w:rPr>
          <w:fldChar w:fldCharType="separate"/>
        </w:r>
        <w:r w:rsidR="00492F4C">
          <w:rPr>
            <w:noProof/>
            <w:webHidden/>
          </w:rPr>
          <w:t>21</w:t>
        </w:r>
        <w:r w:rsidR="00492F4C">
          <w:rPr>
            <w:noProof/>
            <w:webHidden/>
          </w:rPr>
          <w:fldChar w:fldCharType="end"/>
        </w:r>
      </w:hyperlink>
    </w:p>
    <w:p w14:paraId="67996116" w14:textId="249D4765" w:rsidR="00492F4C" w:rsidRDefault="00000000">
      <w:pPr>
        <w:pStyle w:val="Sommario3"/>
        <w:rPr>
          <w:rFonts w:asciiTheme="minorHAnsi" w:eastAsiaTheme="minorEastAsia" w:hAnsiTheme="minorHAnsi" w:cstheme="minorBidi"/>
          <w:b w:val="0"/>
          <w:noProof/>
          <w:color w:val="auto"/>
        </w:rPr>
      </w:pPr>
      <w:hyperlink w:anchor="_Toc51241841" w:history="1">
        <w:r w:rsidR="00492F4C" w:rsidRPr="004322C9">
          <w:rPr>
            <w:rStyle w:val="Collegamentoipertestuale"/>
            <w:noProof/>
          </w:rPr>
          <w:t>1.3.12</w:t>
        </w:r>
        <w:r w:rsidR="00492F4C">
          <w:rPr>
            <w:rFonts w:asciiTheme="minorHAnsi" w:eastAsiaTheme="minorEastAsia" w:hAnsiTheme="minorHAnsi" w:cstheme="minorBidi"/>
            <w:b w:val="0"/>
            <w:noProof/>
            <w:color w:val="auto"/>
          </w:rPr>
          <w:tab/>
        </w:r>
        <w:r w:rsidR="00492F4C" w:rsidRPr="004322C9">
          <w:rPr>
            <w:rStyle w:val="Collegamentoipertestuale"/>
            <w:noProof/>
          </w:rPr>
          <w:t>Materiale cartolina</w:t>
        </w:r>
        <w:r w:rsidR="00492F4C">
          <w:rPr>
            <w:noProof/>
            <w:webHidden/>
          </w:rPr>
          <w:tab/>
        </w:r>
        <w:r w:rsidR="00492F4C">
          <w:rPr>
            <w:noProof/>
            <w:webHidden/>
          </w:rPr>
          <w:fldChar w:fldCharType="begin"/>
        </w:r>
        <w:r w:rsidR="00492F4C">
          <w:rPr>
            <w:noProof/>
            <w:webHidden/>
          </w:rPr>
          <w:instrText xml:space="preserve"> PAGEREF _Toc51241841 \h </w:instrText>
        </w:r>
        <w:r w:rsidR="00492F4C">
          <w:rPr>
            <w:noProof/>
            <w:webHidden/>
          </w:rPr>
        </w:r>
        <w:r w:rsidR="00492F4C">
          <w:rPr>
            <w:noProof/>
            <w:webHidden/>
          </w:rPr>
          <w:fldChar w:fldCharType="separate"/>
        </w:r>
        <w:r w:rsidR="00492F4C">
          <w:rPr>
            <w:noProof/>
            <w:webHidden/>
          </w:rPr>
          <w:t>22</w:t>
        </w:r>
        <w:r w:rsidR="00492F4C">
          <w:rPr>
            <w:noProof/>
            <w:webHidden/>
          </w:rPr>
          <w:fldChar w:fldCharType="end"/>
        </w:r>
      </w:hyperlink>
    </w:p>
    <w:p w14:paraId="022E672E" w14:textId="4B452033" w:rsidR="00492F4C" w:rsidRDefault="00000000">
      <w:pPr>
        <w:pStyle w:val="Sommario3"/>
        <w:rPr>
          <w:rFonts w:asciiTheme="minorHAnsi" w:eastAsiaTheme="minorEastAsia" w:hAnsiTheme="minorHAnsi" w:cstheme="minorBidi"/>
          <w:b w:val="0"/>
          <w:noProof/>
          <w:color w:val="auto"/>
        </w:rPr>
      </w:pPr>
      <w:hyperlink w:anchor="_Toc51241842" w:history="1">
        <w:r w:rsidR="00492F4C" w:rsidRPr="004322C9">
          <w:rPr>
            <w:rStyle w:val="Collegamentoipertestuale"/>
            <w:noProof/>
          </w:rPr>
          <w:t>1.3.13</w:t>
        </w:r>
        <w:r w:rsidR="00492F4C">
          <w:rPr>
            <w:rFonts w:asciiTheme="minorHAnsi" w:eastAsiaTheme="minorEastAsia" w:hAnsiTheme="minorHAnsi" w:cstheme="minorBidi"/>
            <w:b w:val="0"/>
            <w:noProof/>
            <w:color w:val="auto"/>
          </w:rPr>
          <w:tab/>
        </w:r>
        <w:r w:rsidR="00492F4C" w:rsidRPr="004322C9">
          <w:rPr>
            <w:rStyle w:val="Collegamentoipertestuale"/>
            <w:noProof/>
          </w:rPr>
          <w:t>Materiale film plastico (cellophane)</w:t>
        </w:r>
        <w:r w:rsidR="00492F4C">
          <w:rPr>
            <w:noProof/>
            <w:webHidden/>
          </w:rPr>
          <w:tab/>
        </w:r>
        <w:r w:rsidR="00492F4C">
          <w:rPr>
            <w:noProof/>
            <w:webHidden/>
          </w:rPr>
          <w:fldChar w:fldCharType="begin"/>
        </w:r>
        <w:r w:rsidR="00492F4C">
          <w:rPr>
            <w:noProof/>
            <w:webHidden/>
          </w:rPr>
          <w:instrText xml:space="preserve"> PAGEREF _Toc51241842 \h </w:instrText>
        </w:r>
        <w:r w:rsidR="00492F4C">
          <w:rPr>
            <w:noProof/>
            <w:webHidden/>
          </w:rPr>
        </w:r>
        <w:r w:rsidR="00492F4C">
          <w:rPr>
            <w:noProof/>
            <w:webHidden/>
          </w:rPr>
          <w:fldChar w:fldCharType="separate"/>
        </w:r>
        <w:r w:rsidR="00492F4C">
          <w:rPr>
            <w:noProof/>
            <w:webHidden/>
          </w:rPr>
          <w:t>22</w:t>
        </w:r>
        <w:r w:rsidR="00492F4C">
          <w:rPr>
            <w:noProof/>
            <w:webHidden/>
          </w:rPr>
          <w:fldChar w:fldCharType="end"/>
        </w:r>
      </w:hyperlink>
    </w:p>
    <w:p w14:paraId="49390F8D" w14:textId="14488182" w:rsidR="00492F4C" w:rsidRDefault="00000000">
      <w:pPr>
        <w:pStyle w:val="Sommario3"/>
        <w:rPr>
          <w:rFonts w:asciiTheme="minorHAnsi" w:eastAsiaTheme="minorEastAsia" w:hAnsiTheme="minorHAnsi" w:cstheme="minorBidi"/>
          <w:b w:val="0"/>
          <w:noProof/>
          <w:color w:val="auto"/>
        </w:rPr>
      </w:pPr>
      <w:hyperlink w:anchor="_Toc51241843" w:history="1">
        <w:r w:rsidR="00492F4C" w:rsidRPr="004322C9">
          <w:rPr>
            <w:rStyle w:val="Collegamentoipertestuale"/>
            <w:noProof/>
          </w:rPr>
          <w:t>1.3.14</w:t>
        </w:r>
        <w:r w:rsidR="00492F4C">
          <w:rPr>
            <w:rFonts w:asciiTheme="minorHAnsi" w:eastAsiaTheme="minorEastAsia" w:hAnsiTheme="minorHAnsi" w:cstheme="minorBidi"/>
            <w:b w:val="0"/>
            <w:noProof/>
            <w:color w:val="auto"/>
          </w:rPr>
          <w:tab/>
        </w:r>
        <w:r w:rsidR="00492F4C" w:rsidRPr="004322C9">
          <w:rPr>
            <w:rStyle w:val="Collegamentoipertestuale"/>
            <w:noProof/>
          </w:rPr>
          <w:t>Zone di rispetto</w:t>
        </w:r>
        <w:r w:rsidR="00492F4C">
          <w:rPr>
            <w:noProof/>
            <w:webHidden/>
          </w:rPr>
          <w:tab/>
        </w:r>
        <w:r w:rsidR="00492F4C">
          <w:rPr>
            <w:noProof/>
            <w:webHidden/>
          </w:rPr>
          <w:fldChar w:fldCharType="begin"/>
        </w:r>
        <w:r w:rsidR="00492F4C">
          <w:rPr>
            <w:noProof/>
            <w:webHidden/>
          </w:rPr>
          <w:instrText xml:space="preserve"> PAGEREF _Toc51241843 \h </w:instrText>
        </w:r>
        <w:r w:rsidR="00492F4C">
          <w:rPr>
            <w:noProof/>
            <w:webHidden/>
          </w:rPr>
        </w:r>
        <w:r w:rsidR="00492F4C">
          <w:rPr>
            <w:noProof/>
            <w:webHidden/>
          </w:rPr>
          <w:fldChar w:fldCharType="separate"/>
        </w:r>
        <w:r w:rsidR="00492F4C">
          <w:rPr>
            <w:noProof/>
            <w:webHidden/>
          </w:rPr>
          <w:t>24</w:t>
        </w:r>
        <w:r w:rsidR="00492F4C">
          <w:rPr>
            <w:noProof/>
            <w:webHidden/>
          </w:rPr>
          <w:fldChar w:fldCharType="end"/>
        </w:r>
      </w:hyperlink>
    </w:p>
    <w:p w14:paraId="2D1664C6" w14:textId="77C189BD" w:rsidR="00492F4C" w:rsidRDefault="00000000">
      <w:pPr>
        <w:pStyle w:val="Sommario3"/>
        <w:rPr>
          <w:rFonts w:asciiTheme="minorHAnsi" w:eastAsiaTheme="minorEastAsia" w:hAnsiTheme="minorHAnsi" w:cstheme="minorBidi"/>
          <w:b w:val="0"/>
          <w:noProof/>
          <w:color w:val="auto"/>
        </w:rPr>
      </w:pPr>
      <w:hyperlink w:anchor="_Toc51241844" w:history="1">
        <w:r w:rsidR="00492F4C" w:rsidRPr="004322C9">
          <w:rPr>
            <w:rStyle w:val="Collegamentoipertestuale"/>
            <w:noProof/>
          </w:rPr>
          <w:t>1.3.15</w:t>
        </w:r>
        <w:r w:rsidR="00492F4C">
          <w:rPr>
            <w:rFonts w:asciiTheme="minorHAnsi" w:eastAsiaTheme="minorEastAsia" w:hAnsiTheme="minorHAnsi" w:cstheme="minorBidi"/>
            <w:b w:val="0"/>
            <w:noProof/>
            <w:color w:val="auto"/>
          </w:rPr>
          <w:tab/>
        </w:r>
        <w:r w:rsidR="00492F4C" w:rsidRPr="004322C9">
          <w:rPr>
            <w:rStyle w:val="Collegamentoipertestuale"/>
            <w:noProof/>
          </w:rPr>
          <w:t>Zona di rispetto del Blocco Indirizzo</w:t>
        </w:r>
        <w:r w:rsidR="00492F4C">
          <w:rPr>
            <w:noProof/>
            <w:webHidden/>
          </w:rPr>
          <w:tab/>
        </w:r>
        <w:r w:rsidR="00492F4C">
          <w:rPr>
            <w:noProof/>
            <w:webHidden/>
          </w:rPr>
          <w:fldChar w:fldCharType="begin"/>
        </w:r>
        <w:r w:rsidR="00492F4C">
          <w:rPr>
            <w:noProof/>
            <w:webHidden/>
          </w:rPr>
          <w:instrText xml:space="preserve"> PAGEREF _Toc51241844 \h </w:instrText>
        </w:r>
        <w:r w:rsidR="00492F4C">
          <w:rPr>
            <w:noProof/>
            <w:webHidden/>
          </w:rPr>
        </w:r>
        <w:r w:rsidR="00492F4C">
          <w:rPr>
            <w:noProof/>
            <w:webHidden/>
          </w:rPr>
          <w:fldChar w:fldCharType="separate"/>
        </w:r>
        <w:r w:rsidR="00492F4C">
          <w:rPr>
            <w:noProof/>
            <w:webHidden/>
          </w:rPr>
          <w:t>25</w:t>
        </w:r>
        <w:r w:rsidR="00492F4C">
          <w:rPr>
            <w:noProof/>
            <w:webHidden/>
          </w:rPr>
          <w:fldChar w:fldCharType="end"/>
        </w:r>
      </w:hyperlink>
    </w:p>
    <w:p w14:paraId="4F24D486" w14:textId="72E4AED7" w:rsidR="00492F4C" w:rsidRDefault="00000000">
      <w:pPr>
        <w:pStyle w:val="Sommario3"/>
        <w:rPr>
          <w:rFonts w:asciiTheme="minorHAnsi" w:eastAsiaTheme="minorEastAsia" w:hAnsiTheme="minorHAnsi" w:cstheme="minorBidi"/>
          <w:b w:val="0"/>
          <w:noProof/>
          <w:color w:val="auto"/>
        </w:rPr>
      </w:pPr>
      <w:hyperlink w:anchor="_Toc51241845" w:history="1">
        <w:r w:rsidR="00492F4C" w:rsidRPr="004322C9">
          <w:rPr>
            <w:rStyle w:val="Collegamentoipertestuale"/>
            <w:noProof/>
          </w:rPr>
          <w:t>1.3.16</w:t>
        </w:r>
        <w:r w:rsidR="00492F4C">
          <w:rPr>
            <w:rFonts w:asciiTheme="minorHAnsi" w:eastAsiaTheme="minorEastAsia" w:hAnsiTheme="minorHAnsi" w:cstheme="minorBidi"/>
            <w:b w:val="0"/>
            <w:noProof/>
            <w:color w:val="auto"/>
          </w:rPr>
          <w:tab/>
        </w:r>
        <w:r w:rsidR="00492F4C" w:rsidRPr="004322C9">
          <w:rPr>
            <w:rStyle w:val="Collegamentoipertestuale"/>
            <w:noProof/>
          </w:rPr>
          <w:t>Zona di rispetto del codice identificativo invio</w:t>
        </w:r>
        <w:r w:rsidR="00492F4C">
          <w:rPr>
            <w:noProof/>
            <w:webHidden/>
          </w:rPr>
          <w:tab/>
        </w:r>
        <w:r w:rsidR="00492F4C">
          <w:rPr>
            <w:noProof/>
            <w:webHidden/>
          </w:rPr>
          <w:fldChar w:fldCharType="begin"/>
        </w:r>
        <w:r w:rsidR="00492F4C">
          <w:rPr>
            <w:noProof/>
            <w:webHidden/>
          </w:rPr>
          <w:instrText xml:space="preserve"> PAGEREF _Toc51241845 \h </w:instrText>
        </w:r>
        <w:r w:rsidR="00492F4C">
          <w:rPr>
            <w:noProof/>
            <w:webHidden/>
          </w:rPr>
        </w:r>
        <w:r w:rsidR="00492F4C">
          <w:rPr>
            <w:noProof/>
            <w:webHidden/>
          </w:rPr>
          <w:fldChar w:fldCharType="separate"/>
        </w:r>
        <w:r w:rsidR="00492F4C">
          <w:rPr>
            <w:noProof/>
            <w:webHidden/>
          </w:rPr>
          <w:t>25</w:t>
        </w:r>
        <w:r w:rsidR="00492F4C">
          <w:rPr>
            <w:noProof/>
            <w:webHidden/>
          </w:rPr>
          <w:fldChar w:fldCharType="end"/>
        </w:r>
      </w:hyperlink>
    </w:p>
    <w:p w14:paraId="52F9F54A" w14:textId="7D6695D0" w:rsidR="00492F4C" w:rsidRDefault="00000000">
      <w:pPr>
        <w:pStyle w:val="Sommario3"/>
        <w:rPr>
          <w:rFonts w:asciiTheme="minorHAnsi" w:eastAsiaTheme="minorEastAsia" w:hAnsiTheme="minorHAnsi" w:cstheme="minorBidi"/>
          <w:b w:val="0"/>
          <w:noProof/>
          <w:color w:val="auto"/>
        </w:rPr>
      </w:pPr>
      <w:hyperlink w:anchor="_Toc51241846" w:history="1">
        <w:r w:rsidR="00492F4C" w:rsidRPr="004322C9">
          <w:rPr>
            <w:rStyle w:val="Collegamentoipertestuale"/>
            <w:noProof/>
          </w:rPr>
          <w:t>1.3.17</w:t>
        </w:r>
        <w:r w:rsidR="00492F4C">
          <w:rPr>
            <w:rFonts w:asciiTheme="minorHAnsi" w:eastAsiaTheme="minorEastAsia" w:hAnsiTheme="minorHAnsi" w:cstheme="minorBidi"/>
            <w:b w:val="0"/>
            <w:noProof/>
            <w:color w:val="auto"/>
          </w:rPr>
          <w:tab/>
        </w:r>
        <w:r w:rsidR="00492F4C" w:rsidRPr="004322C9">
          <w:rPr>
            <w:rStyle w:val="Collegamentoipertestuale"/>
            <w:noProof/>
          </w:rPr>
          <w:t>Zona di rispetto libere da scritte</w:t>
        </w:r>
        <w:r w:rsidR="00492F4C">
          <w:rPr>
            <w:noProof/>
            <w:webHidden/>
          </w:rPr>
          <w:tab/>
        </w:r>
        <w:r w:rsidR="00492F4C">
          <w:rPr>
            <w:noProof/>
            <w:webHidden/>
          </w:rPr>
          <w:fldChar w:fldCharType="begin"/>
        </w:r>
        <w:r w:rsidR="00492F4C">
          <w:rPr>
            <w:noProof/>
            <w:webHidden/>
          </w:rPr>
          <w:instrText xml:space="preserve"> PAGEREF _Toc51241846 \h </w:instrText>
        </w:r>
        <w:r w:rsidR="00492F4C">
          <w:rPr>
            <w:noProof/>
            <w:webHidden/>
          </w:rPr>
        </w:r>
        <w:r w:rsidR="00492F4C">
          <w:rPr>
            <w:noProof/>
            <w:webHidden/>
          </w:rPr>
          <w:fldChar w:fldCharType="separate"/>
        </w:r>
        <w:r w:rsidR="00492F4C">
          <w:rPr>
            <w:noProof/>
            <w:webHidden/>
          </w:rPr>
          <w:t>26</w:t>
        </w:r>
        <w:r w:rsidR="00492F4C">
          <w:rPr>
            <w:noProof/>
            <w:webHidden/>
          </w:rPr>
          <w:fldChar w:fldCharType="end"/>
        </w:r>
      </w:hyperlink>
    </w:p>
    <w:p w14:paraId="5A440534" w14:textId="36354317" w:rsidR="00492F4C" w:rsidRDefault="00000000">
      <w:pPr>
        <w:pStyle w:val="Sommario3"/>
        <w:rPr>
          <w:rFonts w:asciiTheme="minorHAnsi" w:eastAsiaTheme="minorEastAsia" w:hAnsiTheme="minorHAnsi" w:cstheme="minorBidi"/>
          <w:b w:val="0"/>
          <w:noProof/>
          <w:color w:val="auto"/>
        </w:rPr>
      </w:pPr>
      <w:hyperlink w:anchor="_Toc51241847" w:history="1">
        <w:r w:rsidR="00492F4C" w:rsidRPr="004322C9">
          <w:rPr>
            <w:rStyle w:val="Collegamentoipertestuale"/>
            <w:noProof/>
          </w:rPr>
          <w:t>1.3.18</w:t>
        </w:r>
        <w:r w:rsidR="00492F4C">
          <w:rPr>
            <w:rFonts w:asciiTheme="minorHAnsi" w:eastAsiaTheme="minorEastAsia" w:hAnsiTheme="minorHAnsi" w:cstheme="minorBidi"/>
            <w:b w:val="0"/>
            <w:noProof/>
            <w:color w:val="auto"/>
          </w:rPr>
          <w:tab/>
        </w:r>
        <w:r w:rsidR="00492F4C" w:rsidRPr="004322C9">
          <w:rPr>
            <w:rStyle w:val="Collegamentoipertestuale"/>
            <w:noProof/>
          </w:rPr>
          <w:t>Gestione delle zone di rispetto</w:t>
        </w:r>
        <w:r w:rsidR="00492F4C">
          <w:rPr>
            <w:noProof/>
            <w:webHidden/>
          </w:rPr>
          <w:tab/>
        </w:r>
        <w:r w:rsidR="00492F4C">
          <w:rPr>
            <w:noProof/>
            <w:webHidden/>
          </w:rPr>
          <w:fldChar w:fldCharType="begin"/>
        </w:r>
        <w:r w:rsidR="00492F4C">
          <w:rPr>
            <w:noProof/>
            <w:webHidden/>
          </w:rPr>
          <w:instrText xml:space="preserve"> PAGEREF _Toc51241847 \h </w:instrText>
        </w:r>
        <w:r w:rsidR="00492F4C">
          <w:rPr>
            <w:noProof/>
            <w:webHidden/>
          </w:rPr>
        </w:r>
        <w:r w:rsidR="00492F4C">
          <w:rPr>
            <w:noProof/>
            <w:webHidden/>
          </w:rPr>
          <w:fldChar w:fldCharType="separate"/>
        </w:r>
        <w:r w:rsidR="00492F4C">
          <w:rPr>
            <w:noProof/>
            <w:webHidden/>
          </w:rPr>
          <w:t>27</w:t>
        </w:r>
        <w:r w:rsidR="00492F4C">
          <w:rPr>
            <w:noProof/>
            <w:webHidden/>
          </w:rPr>
          <w:fldChar w:fldCharType="end"/>
        </w:r>
      </w:hyperlink>
    </w:p>
    <w:p w14:paraId="7E887640" w14:textId="0F604A8D" w:rsidR="00492F4C" w:rsidRDefault="00000000">
      <w:pPr>
        <w:pStyle w:val="Sommario2"/>
        <w:rPr>
          <w:rFonts w:asciiTheme="minorHAnsi" w:eastAsiaTheme="minorEastAsia" w:hAnsiTheme="minorHAnsi" w:cstheme="minorBidi"/>
          <w:b w:val="0"/>
          <w:noProof/>
          <w:color w:val="auto"/>
        </w:rPr>
      </w:pPr>
      <w:hyperlink w:anchor="_Toc51241848" w:history="1">
        <w:r w:rsidR="00492F4C" w:rsidRPr="004322C9">
          <w:rPr>
            <w:rStyle w:val="Collegamentoipertestuale"/>
            <w:noProof/>
          </w:rPr>
          <w:t>1.3.19</w:t>
        </w:r>
        <w:r w:rsidR="00492F4C">
          <w:rPr>
            <w:rFonts w:asciiTheme="minorHAnsi" w:eastAsiaTheme="minorEastAsia" w:hAnsiTheme="minorHAnsi" w:cstheme="minorBidi"/>
            <w:b w:val="0"/>
            <w:noProof/>
            <w:color w:val="auto"/>
          </w:rPr>
          <w:tab/>
        </w:r>
        <w:r w:rsidR="00492F4C" w:rsidRPr="004322C9">
          <w:rPr>
            <w:rStyle w:val="Collegamentoipertestuale"/>
            <w:noProof/>
          </w:rPr>
          <w:t>Pantoni</w:t>
        </w:r>
        <w:r w:rsidR="00492F4C">
          <w:rPr>
            <w:noProof/>
            <w:webHidden/>
          </w:rPr>
          <w:tab/>
        </w:r>
        <w:r w:rsidR="00492F4C">
          <w:rPr>
            <w:noProof/>
            <w:webHidden/>
          </w:rPr>
          <w:fldChar w:fldCharType="begin"/>
        </w:r>
        <w:r w:rsidR="00492F4C">
          <w:rPr>
            <w:noProof/>
            <w:webHidden/>
          </w:rPr>
          <w:instrText xml:space="preserve"> PAGEREF _Toc51241848 \h </w:instrText>
        </w:r>
        <w:r w:rsidR="00492F4C">
          <w:rPr>
            <w:noProof/>
            <w:webHidden/>
          </w:rPr>
        </w:r>
        <w:r w:rsidR="00492F4C">
          <w:rPr>
            <w:noProof/>
            <w:webHidden/>
          </w:rPr>
          <w:fldChar w:fldCharType="separate"/>
        </w:r>
        <w:r w:rsidR="00492F4C">
          <w:rPr>
            <w:noProof/>
            <w:webHidden/>
          </w:rPr>
          <w:t>27</w:t>
        </w:r>
        <w:r w:rsidR="00492F4C">
          <w:rPr>
            <w:noProof/>
            <w:webHidden/>
          </w:rPr>
          <w:fldChar w:fldCharType="end"/>
        </w:r>
      </w:hyperlink>
    </w:p>
    <w:p w14:paraId="542D77B3" w14:textId="6B11482D" w:rsidR="00492F4C" w:rsidRDefault="00000000">
      <w:pPr>
        <w:pStyle w:val="Sommario2"/>
        <w:rPr>
          <w:rFonts w:asciiTheme="minorHAnsi" w:eastAsiaTheme="minorEastAsia" w:hAnsiTheme="minorHAnsi" w:cstheme="minorBidi"/>
          <w:b w:val="0"/>
          <w:noProof/>
          <w:color w:val="auto"/>
        </w:rPr>
      </w:pPr>
      <w:hyperlink w:anchor="_Toc51241849" w:history="1">
        <w:r w:rsidR="00492F4C" w:rsidRPr="004322C9">
          <w:rPr>
            <w:rStyle w:val="Collegamentoipertestuale"/>
            <w:noProof/>
          </w:rPr>
          <w:t>1.3.20</w:t>
        </w:r>
        <w:r w:rsidR="00492F4C">
          <w:rPr>
            <w:rFonts w:asciiTheme="minorHAnsi" w:eastAsiaTheme="minorEastAsia" w:hAnsiTheme="minorHAnsi" w:cstheme="minorBidi"/>
            <w:b w:val="0"/>
            <w:noProof/>
            <w:color w:val="auto"/>
          </w:rPr>
          <w:tab/>
        </w:r>
        <w:r w:rsidR="00492F4C" w:rsidRPr="004322C9">
          <w:rPr>
            <w:rStyle w:val="Collegamentoipertestuale"/>
            <w:noProof/>
          </w:rPr>
          <w:t>Fascia bianca semitrasparente</w:t>
        </w:r>
        <w:r w:rsidR="00492F4C">
          <w:rPr>
            <w:noProof/>
            <w:webHidden/>
          </w:rPr>
          <w:tab/>
        </w:r>
        <w:r w:rsidR="00492F4C">
          <w:rPr>
            <w:noProof/>
            <w:webHidden/>
          </w:rPr>
          <w:fldChar w:fldCharType="begin"/>
        </w:r>
        <w:r w:rsidR="00492F4C">
          <w:rPr>
            <w:noProof/>
            <w:webHidden/>
          </w:rPr>
          <w:instrText xml:space="preserve"> PAGEREF _Toc51241849 \h </w:instrText>
        </w:r>
        <w:r w:rsidR="00492F4C">
          <w:rPr>
            <w:noProof/>
            <w:webHidden/>
          </w:rPr>
        </w:r>
        <w:r w:rsidR="00492F4C">
          <w:rPr>
            <w:noProof/>
            <w:webHidden/>
          </w:rPr>
          <w:fldChar w:fldCharType="separate"/>
        </w:r>
        <w:r w:rsidR="00492F4C">
          <w:rPr>
            <w:noProof/>
            <w:webHidden/>
          </w:rPr>
          <w:t>27</w:t>
        </w:r>
        <w:r w:rsidR="00492F4C">
          <w:rPr>
            <w:noProof/>
            <w:webHidden/>
          </w:rPr>
          <w:fldChar w:fldCharType="end"/>
        </w:r>
      </w:hyperlink>
    </w:p>
    <w:p w14:paraId="6F55F101" w14:textId="2B26CBC0" w:rsidR="00492F4C" w:rsidRDefault="00000000">
      <w:pPr>
        <w:pStyle w:val="Sommario2"/>
        <w:rPr>
          <w:rFonts w:asciiTheme="minorHAnsi" w:eastAsiaTheme="minorEastAsia" w:hAnsiTheme="minorHAnsi" w:cstheme="minorBidi"/>
          <w:b w:val="0"/>
          <w:noProof/>
          <w:color w:val="auto"/>
        </w:rPr>
      </w:pPr>
      <w:hyperlink w:anchor="_Toc51241850" w:history="1">
        <w:r w:rsidR="00492F4C" w:rsidRPr="004322C9">
          <w:rPr>
            <w:rStyle w:val="Collegamentoipertestuale"/>
            <w:noProof/>
          </w:rPr>
          <w:t>1.3.21</w:t>
        </w:r>
        <w:r w:rsidR="00492F4C">
          <w:rPr>
            <w:rFonts w:asciiTheme="minorHAnsi" w:eastAsiaTheme="minorEastAsia" w:hAnsiTheme="minorHAnsi" w:cstheme="minorBidi"/>
            <w:b w:val="0"/>
            <w:noProof/>
            <w:color w:val="auto"/>
          </w:rPr>
          <w:tab/>
        </w:r>
        <w:r w:rsidR="00492F4C" w:rsidRPr="004322C9">
          <w:rPr>
            <w:rStyle w:val="Collegamentoipertestuale"/>
            <w:noProof/>
          </w:rPr>
          <w:t>Gadget</w:t>
        </w:r>
        <w:r w:rsidR="00492F4C">
          <w:rPr>
            <w:noProof/>
            <w:webHidden/>
          </w:rPr>
          <w:tab/>
        </w:r>
        <w:r w:rsidR="00492F4C">
          <w:rPr>
            <w:noProof/>
            <w:webHidden/>
          </w:rPr>
          <w:fldChar w:fldCharType="begin"/>
        </w:r>
        <w:r w:rsidR="00492F4C">
          <w:rPr>
            <w:noProof/>
            <w:webHidden/>
          </w:rPr>
          <w:instrText xml:space="preserve"> PAGEREF _Toc51241850 \h </w:instrText>
        </w:r>
        <w:r w:rsidR="00492F4C">
          <w:rPr>
            <w:noProof/>
            <w:webHidden/>
          </w:rPr>
        </w:r>
        <w:r w:rsidR="00492F4C">
          <w:rPr>
            <w:noProof/>
            <w:webHidden/>
          </w:rPr>
          <w:fldChar w:fldCharType="separate"/>
        </w:r>
        <w:r w:rsidR="00492F4C">
          <w:rPr>
            <w:noProof/>
            <w:webHidden/>
          </w:rPr>
          <w:t>28</w:t>
        </w:r>
        <w:r w:rsidR="00492F4C">
          <w:rPr>
            <w:noProof/>
            <w:webHidden/>
          </w:rPr>
          <w:fldChar w:fldCharType="end"/>
        </w:r>
      </w:hyperlink>
    </w:p>
    <w:p w14:paraId="4F0BB18B" w14:textId="1B588126" w:rsidR="00492F4C" w:rsidRDefault="00000000">
      <w:pPr>
        <w:pStyle w:val="Sommario2"/>
        <w:rPr>
          <w:rFonts w:asciiTheme="minorHAnsi" w:eastAsiaTheme="minorEastAsia" w:hAnsiTheme="minorHAnsi" w:cstheme="minorBidi"/>
          <w:b w:val="0"/>
          <w:noProof/>
          <w:color w:val="auto"/>
        </w:rPr>
      </w:pPr>
      <w:hyperlink w:anchor="_Toc51241851" w:history="1">
        <w:r w:rsidR="00492F4C" w:rsidRPr="004322C9">
          <w:rPr>
            <w:rStyle w:val="Collegamentoipertestuale"/>
            <w:noProof/>
          </w:rPr>
          <w:t>1.3.22</w:t>
        </w:r>
        <w:r w:rsidR="00492F4C">
          <w:rPr>
            <w:rFonts w:asciiTheme="minorHAnsi" w:eastAsiaTheme="minorEastAsia" w:hAnsiTheme="minorHAnsi" w:cstheme="minorBidi"/>
            <w:b w:val="0"/>
            <w:noProof/>
            <w:color w:val="auto"/>
          </w:rPr>
          <w:tab/>
        </w:r>
        <w:r w:rsidR="00492F4C" w:rsidRPr="004322C9">
          <w:rPr>
            <w:rStyle w:val="Collegamentoipertestuale"/>
            <w:noProof/>
          </w:rPr>
          <w:t>Tessere plastificate</w:t>
        </w:r>
        <w:r w:rsidR="00492F4C">
          <w:rPr>
            <w:noProof/>
            <w:webHidden/>
          </w:rPr>
          <w:tab/>
        </w:r>
        <w:r w:rsidR="00492F4C">
          <w:rPr>
            <w:noProof/>
            <w:webHidden/>
          </w:rPr>
          <w:fldChar w:fldCharType="begin"/>
        </w:r>
        <w:r w:rsidR="00492F4C">
          <w:rPr>
            <w:noProof/>
            <w:webHidden/>
          </w:rPr>
          <w:instrText xml:space="preserve"> PAGEREF _Toc51241851 \h </w:instrText>
        </w:r>
        <w:r w:rsidR="00492F4C">
          <w:rPr>
            <w:noProof/>
            <w:webHidden/>
          </w:rPr>
        </w:r>
        <w:r w:rsidR="00492F4C">
          <w:rPr>
            <w:noProof/>
            <w:webHidden/>
          </w:rPr>
          <w:fldChar w:fldCharType="separate"/>
        </w:r>
        <w:r w:rsidR="00492F4C">
          <w:rPr>
            <w:noProof/>
            <w:webHidden/>
          </w:rPr>
          <w:t>28</w:t>
        </w:r>
        <w:r w:rsidR="00492F4C">
          <w:rPr>
            <w:noProof/>
            <w:webHidden/>
          </w:rPr>
          <w:fldChar w:fldCharType="end"/>
        </w:r>
      </w:hyperlink>
    </w:p>
    <w:p w14:paraId="0EA6F6D8" w14:textId="3AA54ACE" w:rsidR="00492F4C" w:rsidRDefault="00000000">
      <w:pPr>
        <w:pStyle w:val="Sommario2"/>
        <w:rPr>
          <w:rFonts w:asciiTheme="minorHAnsi" w:eastAsiaTheme="minorEastAsia" w:hAnsiTheme="minorHAnsi" w:cstheme="minorBidi"/>
          <w:b w:val="0"/>
          <w:noProof/>
          <w:color w:val="auto"/>
        </w:rPr>
      </w:pPr>
      <w:hyperlink w:anchor="_Toc51241852" w:history="1">
        <w:r w:rsidR="00492F4C" w:rsidRPr="004322C9">
          <w:rPr>
            <w:rStyle w:val="Collegamentoipertestuale"/>
            <w:noProof/>
          </w:rPr>
          <w:t>1.3.23</w:t>
        </w:r>
        <w:r w:rsidR="00492F4C">
          <w:rPr>
            <w:rFonts w:asciiTheme="minorHAnsi" w:eastAsiaTheme="minorEastAsia" w:hAnsiTheme="minorHAnsi" w:cstheme="minorBidi"/>
            <w:b w:val="0"/>
            <w:noProof/>
            <w:color w:val="auto"/>
          </w:rPr>
          <w:tab/>
        </w:r>
        <w:r w:rsidR="00492F4C" w:rsidRPr="004322C9">
          <w:rPr>
            <w:rStyle w:val="Collegamentoipertestuale"/>
            <w:noProof/>
          </w:rPr>
          <w:t>Supporti informatici (CD e DVD)</w:t>
        </w:r>
        <w:r w:rsidR="00492F4C">
          <w:rPr>
            <w:noProof/>
            <w:webHidden/>
          </w:rPr>
          <w:tab/>
        </w:r>
        <w:r w:rsidR="00492F4C">
          <w:rPr>
            <w:noProof/>
            <w:webHidden/>
          </w:rPr>
          <w:fldChar w:fldCharType="begin"/>
        </w:r>
        <w:r w:rsidR="00492F4C">
          <w:rPr>
            <w:noProof/>
            <w:webHidden/>
          </w:rPr>
          <w:instrText xml:space="preserve"> PAGEREF _Toc51241852 \h </w:instrText>
        </w:r>
        <w:r w:rsidR="00492F4C">
          <w:rPr>
            <w:noProof/>
            <w:webHidden/>
          </w:rPr>
        </w:r>
        <w:r w:rsidR="00492F4C">
          <w:rPr>
            <w:noProof/>
            <w:webHidden/>
          </w:rPr>
          <w:fldChar w:fldCharType="separate"/>
        </w:r>
        <w:r w:rsidR="00492F4C">
          <w:rPr>
            <w:noProof/>
            <w:webHidden/>
          </w:rPr>
          <w:t>30</w:t>
        </w:r>
        <w:r w:rsidR="00492F4C">
          <w:rPr>
            <w:noProof/>
            <w:webHidden/>
          </w:rPr>
          <w:fldChar w:fldCharType="end"/>
        </w:r>
      </w:hyperlink>
    </w:p>
    <w:p w14:paraId="36586BAD" w14:textId="573C5DF5" w:rsidR="00492F4C" w:rsidRDefault="00000000">
      <w:pPr>
        <w:pStyle w:val="Sommario2"/>
        <w:rPr>
          <w:rFonts w:asciiTheme="minorHAnsi" w:eastAsiaTheme="minorEastAsia" w:hAnsiTheme="minorHAnsi" w:cstheme="minorBidi"/>
          <w:b w:val="0"/>
          <w:noProof/>
          <w:color w:val="auto"/>
        </w:rPr>
      </w:pPr>
      <w:hyperlink w:anchor="_Toc51241853" w:history="1">
        <w:r w:rsidR="00492F4C" w:rsidRPr="004322C9">
          <w:rPr>
            <w:rStyle w:val="Collegamentoipertestuale"/>
            <w:noProof/>
          </w:rPr>
          <w:t>1.3.24</w:t>
        </w:r>
        <w:r w:rsidR="00492F4C">
          <w:rPr>
            <w:rFonts w:asciiTheme="minorHAnsi" w:eastAsiaTheme="minorEastAsia" w:hAnsiTheme="minorHAnsi" w:cstheme="minorBidi"/>
            <w:b w:val="0"/>
            <w:noProof/>
            <w:color w:val="auto"/>
          </w:rPr>
          <w:tab/>
        </w:r>
        <w:r w:rsidR="00492F4C" w:rsidRPr="004322C9">
          <w:rPr>
            <w:rStyle w:val="Collegamentoipertestuale"/>
            <w:noProof/>
          </w:rPr>
          <w:t>Bustine Termosaldate</w:t>
        </w:r>
        <w:r w:rsidR="00492F4C">
          <w:rPr>
            <w:noProof/>
            <w:webHidden/>
          </w:rPr>
          <w:tab/>
        </w:r>
        <w:r w:rsidR="00492F4C">
          <w:rPr>
            <w:noProof/>
            <w:webHidden/>
          </w:rPr>
          <w:fldChar w:fldCharType="begin"/>
        </w:r>
        <w:r w:rsidR="00492F4C">
          <w:rPr>
            <w:noProof/>
            <w:webHidden/>
          </w:rPr>
          <w:instrText xml:space="preserve"> PAGEREF _Toc51241853 \h </w:instrText>
        </w:r>
        <w:r w:rsidR="00492F4C">
          <w:rPr>
            <w:noProof/>
            <w:webHidden/>
          </w:rPr>
        </w:r>
        <w:r w:rsidR="00492F4C">
          <w:rPr>
            <w:noProof/>
            <w:webHidden/>
          </w:rPr>
          <w:fldChar w:fldCharType="separate"/>
        </w:r>
        <w:r w:rsidR="00492F4C">
          <w:rPr>
            <w:noProof/>
            <w:webHidden/>
          </w:rPr>
          <w:t>31</w:t>
        </w:r>
        <w:r w:rsidR="00492F4C">
          <w:rPr>
            <w:noProof/>
            <w:webHidden/>
          </w:rPr>
          <w:fldChar w:fldCharType="end"/>
        </w:r>
      </w:hyperlink>
    </w:p>
    <w:p w14:paraId="79278FF4" w14:textId="43BED17F" w:rsidR="00492F4C" w:rsidRDefault="00000000">
      <w:pPr>
        <w:pStyle w:val="Sommario2"/>
        <w:rPr>
          <w:rFonts w:asciiTheme="minorHAnsi" w:eastAsiaTheme="minorEastAsia" w:hAnsiTheme="minorHAnsi" w:cstheme="minorBidi"/>
          <w:b w:val="0"/>
          <w:noProof/>
          <w:color w:val="auto"/>
        </w:rPr>
      </w:pPr>
      <w:hyperlink w:anchor="_Toc51241854" w:history="1">
        <w:r w:rsidR="00492F4C" w:rsidRPr="004322C9">
          <w:rPr>
            <w:rStyle w:val="Collegamentoipertestuale"/>
            <w:noProof/>
          </w:rPr>
          <w:t>1.3.25</w:t>
        </w:r>
        <w:r w:rsidR="00492F4C">
          <w:rPr>
            <w:rFonts w:asciiTheme="minorHAnsi" w:eastAsiaTheme="minorEastAsia" w:hAnsiTheme="minorHAnsi" w:cstheme="minorBidi"/>
            <w:b w:val="0"/>
            <w:noProof/>
            <w:color w:val="auto"/>
          </w:rPr>
          <w:tab/>
        </w:r>
        <w:r w:rsidR="00492F4C" w:rsidRPr="004322C9">
          <w:rPr>
            <w:rStyle w:val="Collegamentoipertestuale"/>
            <w:noProof/>
          </w:rPr>
          <w:t>Allestimento dei gadget all’interno dell’invio</w:t>
        </w:r>
        <w:r w:rsidR="00492F4C">
          <w:rPr>
            <w:noProof/>
            <w:webHidden/>
          </w:rPr>
          <w:tab/>
        </w:r>
        <w:r w:rsidR="00492F4C">
          <w:rPr>
            <w:noProof/>
            <w:webHidden/>
          </w:rPr>
          <w:fldChar w:fldCharType="begin"/>
        </w:r>
        <w:r w:rsidR="00492F4C">
          <w:rPr>
            <w:noProof/>
            <w:webHidden/>
          </w:rPr>
          <w:instrText xml:space="preserve"> PAGEREF _Toc51241854 \h </w:instrText>
        </w:r>
        <w:r w:rsidR="00492F4C">
          <w:rPr>
            <w:noProof/>
            <w:webHidden/>
          </w:rPr>
        </w:r>
        <w:r w:rsidR="00492F4C">
          <w:rPr>
            <w:noProof/>
            <w:webHidden/>
          </w:rPr>
          <w:fldChar w:fldCharType="separate"/>
        </w:r>
        <w:r w:rsidR="00492F4C">
          <w:rPr>
            <w:noProof/>
            <w:webHidden/>
          </w:rPr>
          <w:t>32</w:t>
        </w:r>
        <w:r w:rsidR="00492F4C">
          <w:rPr>
            <w:noProof/>
            <w:webHidden/>
          </w:rPr>
          <w:fldChar w:fldCharType="end"/>
        </w:r>
      </w:hyperlink>
    </w:p>
    <w:p w14:paraId="7DCA881C" w14:textId="10F91424" w:rsidR="00492F4C" w:rsidRDefault="00000000">
      <w:pPr>
        <w:pStyle w:val="Sommario2"/>
        <w:rPr>
          <w:rFonts w:asciiTheme="minorHAnsi" w:eastAsiaTheme="minorEastAsia" w:hAnsiTheme="minorHAnsi" w:cstheme="minorBidi"/>
          <w:b w:val="0"/>
          <w:noProof/>
          <w:color w:val="auto"/>
        </w:rPr>
      </w:pPr>
      <w:hyperlink w:anchor="_Toc51241855" w:history="1">
        <w:r w:rsidR="00492F4C" w:rsidRPr="004322C9">
          <w:rPr>
            <w:rStyle w:val="Collegamentoipertestuale"/>
            <w:noProof/>
          </w:rPr>
          <w:t>1.4</w:t>
        </w:r>
        <w:r w:rsidR="00492F4C">
          <w:rPr>
            <w:rFonts w:asciiTheme="minorHAnsi" w:eastAsiaTheme="minorEastAsia" w:hAnsiTheme="minorHAnsi" w:cstheme="minorBidi"/>
            <w:b w:val="0"/>
            <w:noProof/>
            <w:color w:val="auto"/>
          </w:rPr>
          <w:tab/>
        </w:r>
        <w:r w:rsidR="00492F4C" w:rsidRPr="004322C9">
          <w:rPr>
            <w:rStyle w:val="Collegamentoipertestuale"/>
            <w:noProof/>
          </w:rPr>
          <w:t>INVII NON MECCANIZZABILI</w:t>
        </w:r>
        <w:r w:rsidR="00492F4C">
          <w:rPr>
            <w:noProof/>
            <w:webHidden/>
          </w:rPr>
          <w:tab/>
        </w:r>
        <w:r w:rsidR="00492F4C">
          <w:rPr>
            <w:noProof/>
            <w:webHidden/>
          </w:rPr>
          <w:fldChar w:fldCharType="begin"/>
        </w:r>
        <w:r w:rsidR="00492F4C">
          <w:rPr>
            <w:noProof/>
            <w:webHidden/>
          </w:rPr>
          <w:instrText xml:space="preserve"> PAGEREF _Toc51241855 \h </w:instrText>
        </w:r>
        <w:r w:rsidR="00492F4C">
          <w:rPr>
            <w:noProof/>
            <w:webHidden/>
          </w:rPr>
        </w:r>
        <w:r w:rsidR="00492F4C">
          <w:rPr>
            <w:noProof/>
            <w:webHidden/>
          </w:rPr>
          <w:fldChar w:fldCharType="separate"/>
        </w:r>
        <w:r w:rsidR="00492F4C">
          <w:rPr>
            <w:noProof/>
            <w:webHidden/>
          </w:rPr>
          <w:t>33</w:t>
        </w:r>
        <w:r w:rsidR="00492F4C">
          <w:rPr>
            <w:noProof/>
            <w:webHidden/>
          </w:rPr>
          <w:fldChar w:fldCharType="end"/>
        </w:r>
      </w:hyperlink>
    </w:p>
    <w:p w14:paraId="5DD49FC4" w14:textId="113A7707" w:rsidR="00492F4C" w:rsidRDefault="00000000">
      <w:pPr>
        <w:pStyle w:val="Sommario2"/>
        <w:rPr>
          <w:rFonts w:asciiTheme="minorHAnsi" w:eastAsiaTheme="minorEastAsia" w:hAnsiTheme="minorHAnsi" w:cstheme="minorBidi"/>
          <w:b w:val="0"/>
          <w:noProof/>
          <w:color w:val="auto"/>
        </w:rPr>
      </w:pPr>
      <w:hyperlink w:anchor="_Toc51241856" w:history="1">
        <w:r w:rsidR="00492F4C" w:rsidRPr="004322C9">
          <w:rPr>
            <w:rStyle w:val="Collegamentoipertestuale"/>
            <w:noProof/>
          </w:rPr>
          <w:t>1.5</w:t>
        </w:r>
        <w:r w:rsidR="00492F4C">
          <w:rPr>
            <w:rFonts w:asciiTheme="minorHAnsi" w:eastAsiaTheme="minorEastAsia" w:hAnsiTheme="minorHAnsi" w:cstheme="minorBidi"/>
            <w:b w:val="0"/>
            <w:noProof/>
            <w:color w:val="auto"/>
          </w:rPr>
          <w:tab/>
        </w:r>
        <w:r w:rsidR="00492F4C" w:rsidRPr="004322C9">
          <w:rPr>
            <w:rStyle w:val="Collegamentoipertestuale"/>
            <w:noProof/>
          </w:rPr>
          <w:t>CODICE DI AVVIAMENTO POSTALE</w:t>
        </w:r>
        <w:r w:rsidR="00492F4C">
          <w:rPr>
            <w:noProof/>
            <w:webHidden/>
          </w:rPr>
          <w:tab/>
        </w:r>
        <w:r w:rsidR="00492F4C">
          <w:rPr>
            <w:noProof/>
            <w:webHidden/>
          </w:rPr>
          <w:fldChar w:fldCharType="begin"/>
        </w:r>
        <w:r w:rsidR="00492F4C">
          <w:rPr>
            <w:noProof/>
            <w:webHidden/>
          </w:rPr>
          <w:instrText xml:space="preserve"> PAGEREF _Toc51241856 \h </w:instrText>
        </w:r>
        <w:r w:rsidR="00492F4C">
          <w:rPr>
            <w:noProof/>
            <w:webHidden/>
          </w:rPr>
        </w:r>
        <w:r w:rsidR="00492F4C">
          <w:rPr>
            <w:noProof/>
            <w:webHidden/>
          </w:rPr>
          <w:fldChar w:fldCharType="separate"/>
        </w:r>
        <w:r w:rsidR="00492F4C">
          <w:rPr>
            <w:noProof/>
            <w:webHidden/>
          </w:rPr>
          <w:t>33</w:t>
        </w:r>
        <w:r w:rsidR="00492F4C">
          <w:rPr>
            <w:noProof/>
            <w:webHidden/>
          </w:rPr>
          <w:fldChar w:fldCharType="end"/>
        </w:r>
      </w:hyperlink>
    </w:p>
    <w:p w14:paraId="41021D50" w14:textId="63390142" w:rsidR="00492F4C" w:rsidRDefault="00000000">
      <w:pPr>
        <w:pStyle w:val="Sommario1"/>
        <w:rPr>
          <w:rFonts w:asciiTheme="minorHAnsi" w:eastAsiaTheme="minorEastAsia" w:hAnsiTheme="minorHAnsi" w:cstheme="minorBidi"/>
          <w:b w:val="0"/>
          <w:i w:val="0"/>
          <w:noProof/>
          <w:color w:val="auto"/>
        </w:rPr>
      </w:pPr>
      <w:hyperlink w:anchor="_Toc51241857" w:history="1">
        <w:r w:rsidR="00492F4C" w:rsidRPr="004322C9">
          <w:rPr>
            <w:rStyle w:val="Collegamentoipertestuale"/>
            <w:noProof/>
          </w:rPr>
          <w:t>2</w:t>
        </w:r>
        <w:r w:rsidR="00492F4C">
          <w:rPr>
            <w:rFonts w:asciiTheme="minorHAnsi" w:eastAsiaTheme="minorEastAsia" w:hAnsiTheme="minorHAnsi" w:cstheme="minorBidi"/>
            <w:b w:val="0"/>
            <w:i w:val="0"/>
            <w:noProof/>
            <w:color w:val="auto"/>
          </w:rPr>
          <w:tab/>
        </w:r>
        <w:r w:rsidR="00492F4C" w:rsidRPr="004322C9">
          <w:rPr>
            <w:rStyle w:val="Collegamentoipertestuale"/>
            <w:noProof/>
          </w:rPr>
          <w:t>CARATTERISTICHE STANDARD DEGLI INVII INTERNAZIONALI</w:t>
        </w:r>
        <w:r w:rsidR="00492F4C">
          <w:rPr>
            <w:noProof/>
            <w:webHidden/>
          </w:rPr>
          <w:tab/>
        </w:r>
        <w:r w:rsidR="00492F4C">
          <w:rPr>
            <w:noProof/>
            <w:webHidden/>
          </w:rPr>
          <w:fldChar w:fldCharType="begin"/>
        </w:r>
        <w:r w:rsidR="00492F4C">
          <w:rPr>
            <w:noProof/>
            <w:webHidden/>
          </w:rPr>
          <w:instrText xml:space="preserve"> PAGEREF _Toc51241857 \h </w:instrText>
        </w:r>
        <w:r w:rsidR="00492F4C">
          <w:rPr>
            <w:noProof/>
            <w:webHidden/>
          </w:rPr>
        </w:r>
        <w:r w:rsidR="00492F4C">
          <w:rPr>
            <w:noProof/>
            <w:webHidden/>
          </w:rPr>
          <w:fldChar w:fldCharType="separate"/>
        </w:r>
        <w:r w:rsidR="00492F4C">
          <w:rPr>
            <w:noProof/>
            <w:webHidden/>
          </w:rPr>
          <w:t>34</w:t>
        </w:r>
        <w:r w:rsidR="00492F4C">
          <w:rPr>
            <w:noProof/>
            <w:webHidden/>
          </w:rPr>
          <w:fldChar w:fldCharType="end"/>
        </w:r>
      </w:hyperlink>
    </w:p>
    <w:p w14:paraId="092B4A40" w14:textId="0ECA434E" w:rsidR="00492F4C" w:rsidRDefault="00000000">
      <w:pPr>
        <w:pStyle w:val="Sommario2"/>
        <w:rPr>
          <w:rFonts w:asciiTheme="minorHAnsi" w:eastAsiaTheme="minorEastAsia" w:hAnsiTheme="minorHAnsi" w:cstheme="minorBidi"/>
          <w:b w:val="0"/>
          <w:noProof/>
          <w:color w:val="auto"/>
        </w:rPr>
      </w:pPr>
      <w:hyperlink w:anchor="_Toc51241858" w:history="1">
        <w:r w:rsidR="00492F4C" w:rsidRPr="004322C9">
          <w:rPr>
            <w:rStyle w:val="Collegamentoipertestuale"/>
            <w:noProof/>
          </w:rPr>
          <w:t>2.1</w:t>
        </w:r>
        <w:r w:rsidR="00492F4C">
          <w:rPr>
            <w:rFonts w:asciiTheme="minorHAnsi" w:eastAsiaTheme="minorEastAsia" w:hAnsiTheme="minorHAnsi" w:cstheme="minorBidi"/>
            <w:b w:val="0"/>
            <w:noProof/>
            <w:color w:val="auto"/>
          </w:rPr>
          <w:tab/>
        </w:r>
        <w:r w:rsidR="00492F4C" w:rsidRPr="004322C9">
          <w:rPr>
            <w:rStyle w:val="Collegamentoipertestuale"/>
            <w:noProof/>
          </w:rPr>
          <w:t>MODALITÀ DI CONFEZIONAMENTO DEGLI INVII DI POSTA INDESCRITTA INTERNAZIONALE</w:t>
        </w:r>
        <w:r w:rsidR="00492F4C">
          <w:rPr>
            <w:noProof/>
            <w:webHidden/>
          </w:rPr>
          <w:tab/>
        </w:r>
        <w:r w:rsidR="00492F4C">
          <w:rPr>
            <w:noProof/>
            <w:webHidden/>
          </w:rPr>
          <w:fldChar w:fldCharType="begin"/>
        </w:r>
        <w:r w:rsidR="00492F4C">
          <w:rPr>
            <w:noProof/>
            <w:webHidden/>
          </w:rPr>
          <w:instrText xml:space="preserve"> PAGEREF _Toc51241858 \h </w:instrText>
        </w:r>
        <w:r w:rsidR="00492F4C">
          <w:rPr>
            <w:noProof/>
            <w:webHidden/>
          </w:rPr>
        </w:r>
        <w:r w:rsidR="00492F4C">
          <w:rPr>
            <w:noProof/>
            <w:webHidden/>
          </w:rPr>
          <w:fldChar w:fldCharType="separate"/>
        </w:r>
        <w:r w:rsidR="00492F4C">
          <w:rPr>
            <w:noProof/>
            <w:webHidden/>
          </w:rPr>
          <w:t>34</w:t>
        </w:r>
        <w:r w:rsidR="00492F4C">
          <w:rPr>
            <w:noProof/>
            <w:webHidden/>
          </w:rPr>
          <w:fldChar w:fldCharType="end"/>
        </w:r>
      </w:hyperlink>
    </w:p>
    <w:p w14:paraId="5CCC37F7" w14:textId="3455367E" w:rsidR="00492F4C" w:rsidRDefault="00000000">
      <w:pPr>
        <w:pStyle w:val="Sommario3"/>
        <w:rPr>
          <w:rFonts w:asciiTheme="minorHAnsi" w:eastAsiaTheme="minorEastAsia" w:hAnsiTheme="minorHAnsi" w:cstheme="minorBidi"/>
          <w:b w:val="0"/>
          <w:noProof/>
          <w:color w:val="auto"/>
        </w:rPr>
      </w:pPr>
      <w:hyperlink w:anchor="_Toc51241859" w:history="1">
        <w:r w:rsidR="00492F4C" w:rsidRPr="004322C9">
          <w:rPr>
            <w:rStyle w:val="Collegamentoipertestuale"/>
            <w:noProof/>
          </w:rPr>
          <w:t>2.1.1</w:t>
        </w:r>
        <w:r w:rsidR="00492F4C">
          <w:rPr>
            <w:rFonts w:asciiTheme="minorHAnsi" w:eastAsiaTheme="minorEastAsia" w:hAnsiTheme="minorHAnsi" w:cstheme="minorBidi"/>
            <w:b w:val="0"/>
            <w:noProof/>
            <w:color w:val="auto"/>
          </w:rPr>
          <w:tab/>
        </w:r>
        <w:r w:rsidR="00492F4C" w:rsidRPr="004322C9">
          <w:rPr>
            <w:rStyle w:val="Collegamentoipertestuale"/>
            <w:noProof/>
          </w:rPr>
          <w:t>CONFEZIONAMENTO IN BUSTA CARTACEA/CARTOLINA</w:t>
        </w:r>
        <w:r w:rsidR="00492F4C">
          <w:rPr>
            <w:noProof/>
            <w:webHidden/>
          </w:rPr>
          <w:tab/>
        </w:r>
        <w:r w:rsidR="00492F4C">
          <w:rPr>
            <w:noProof/>
            <w:webHidden/>
          </w:rPr>
          <w:fldChar w:fldCharType="begin"/>
        </w:r>
        <w:r w:rsidR="00492F4C">
          <w:rPr>
            <w:noProof/>
            <w:webHidden/>
          </w:rPr>
          <w:instrText xml:space="preserve"> PAGEREF _Toc51241859 \h </w:instrText>
        </w:r>
        <w:r w:rsidR="00492F4C">
          <w:rPr>
            <w:noProof/>
            <w:webHidden/>
          </w:rPr>
        </w:r>
        <w:r w:rsidR="00492F4C">
          <w:rPr>
            <w:noProof/>
            <w:webHidden/>
          </w:rPr>
          <w:fldChar w:fldCharType="separate"/>
        </w:r>
        <w:r w:rsidR="00492F4C">
          <w:rPr>
            <w:noProof/>
            <w:webHidden/>
          </w:rPr>
          <w:t>35</w:t>
        </w:r>
        <w:r w:rsidR="00492F4C">
          <w:rPr>
            <w:noProof/>
            <w:webHidden/>
          </w:rPr>
          <w:fldChar w:fldCharType="end"/>
        </w:r>
      </w:hyperlink>
    </w:p>
    <w:p w14:paraId="218BD9D8" w14:textId="0589B655" w:rsidR="00492F4C" w:rsidRDefault="00000000">
      <w:pPr>
        <w:pStyle w:val="Sommario3"/>
        <w:rPr>
          <w:rFonts w:asciiTheme="minorHAnsi" w:eastAsiaTheme="minorEastAsia" w:hAnsiTheme="minorHAnsi" w:cstheme="minorBidi"/>
          <w:b w:val="0"/>
          <w:noProof/>
          <w:color w:val="auto"/>
        </w:rPr>
      </w:pPr>
      <w:hyperlink w:anchor="_Toc51241860" w:history="1">
        <w:r w:rsidR="00492F4C" w:rsidRPr="004322C9">
          <w:rPr>
            <w:rStyle w:val="Collegamentoipertestuale"/>
            <w:noProof/>
          </w:rPr>
          <w:t>2.1.2</w:t>
        </w:r>
        <w:r w:rsidR="00492F4C">
          <w:rPr>
            <w:rFonts w:asciiTheme="minorHAnsi" w:eastAsiaTheme="minorEastAsia" w:hAnsiTheme="minorHAnsi" w:cstheme="minorBidi"/>
            <w:b w:val="0"/>
            <w:noProof/>
            <w:color w:val="auto"/>
          </w:rPr>
          <w:tab/>
        </w:r>
        <w:r w:rsidR="00492F4C" w:rsidRPr="004322C9">
          <w:rPr>
            <w:rStyle w:val="Collegamentoipertestuale"/>
            <w:noProof/>
          </w:rPr>
          <w:t>Blocco Indirizzo destinatario</w:t>
        </w:r>
        <w:r w:rsidR="00492F4C">
          <w:rPr>
            <w:noProof/>
            <w:webHidden/>
          </w:rPr>
          <w:tab/>
        </w:r>
        <w:r w:rsidR="00492F4C">
          <w:rPr>
            <w:noProof/>
            <w:webHidden/>
          </w:rPr>
          <w:fldChar w:fldCharType="begin"/>
        </w:r>
        <w:r w:rsidR="00492F4C">
          <w:rPr>
            <w:noProof/>
            <w:webHidden/>
          </w:rPr>
          <w:instrText xml:space="preserve"> PAGEREF _Toc51241860 \h </w:instrText>
        </w:r>
        <w:r w:rsidR="00492F4C">
          <w:rPr>
            <w:noProof/>
            <w:webHidden/>
          </w:rPr>
        </w:r>
        <w:r w:rsidR="00492F4C">
          <w:rPr>
            <w:noProof/>
            <w:webHidden/>
          </w:rPr>
          <w:fldChar w:fldCharType="separate"/>
        </w:r>
        <w:r w:rsidR="00492F4C">
          <w:rPr>
            <w:noProof/>
            <w:webHidden/>
          </w:rPr>
          <w:t>35</w:t>
        </w:r>
        <w:r w:rsidR="00492F4C">
          <w:rPr>
            <w:noProof/>
            <w:webHidden/>
          </w:rPr>
          <w:fldChar w:fldCharType="end"/>
        </w:r>
      </w:hyperlink>
    </w:p>
    <w:p w14:paraId="0D310884" w14:textId="6C67EC5F" w:rsidR="00492F4C" w:rsidRDefault="00000000">
      <w:pPr>
        <w:pStyle w:val="Sommario3"/>
        <w:rPr>
          <w:rFonts w:asciiTheme="minorHAnsi" w:eastAsiaTheme="minorEastAsia" w:hAnsiTheme="minorHAnsi" w:cstheme="minorBidi"/>
          <w:b w:val="0"/>
          <w:noProof/>
          <w:color w:val="auto"/>
        </w:rPr>
      </w:pPr>
      <w:hyperlink w:anchor="_Toc51241861" w:history="1">
        <w:r w:rsidR="00492F4C" w:rsidRPr="004322C9">
          <w:rPr>
            <w:rStyle w:val="Collegamentoipertestuale"/>
            <w:noProof/>
          </w:rPr>
          <w:t>2.1.3</w:t>
        </w:r>
        <w:r w:rsidR="00492F4C">
          <w:rPr>
            <w:rFonts w:asciiTheme="minorHAnsi" w:eastAsiaTheme="minorEastAsia" w:hAnsiTheme="minorHAnsi" w:cstheme="minorBidi"/>
            <w:b w:val="0"/>
            <w:noProof/>
            <w:color w:val="auto"/>
          </w:rPr>
          <w:tab/>
        </w:r>
        <w:r w:rsidR="00492F4C" w:rsidRPr="004322C9">
          <w:rPr>
            <w:rStyle w:val="Collegamentoipertestuale"/>
            <w:noProof/>
          </w:rPr>
          <w:t>Posizionamento blocco Indirizzo destinatario</w:t>
        </w:r>
        <w:r w:rsidR="00492F4C">
          <w:rPr>
            <w:noProof/>
            <w:webHidden/>
          </w:rPr>
          <w:tab/>
        </w:r>
        <w:r w:rsidR="00492F4C">
          <w:rPr>
            <w:noProof/>
            <w:webHidden/>
          </w:rPr>
          <w:fldChar w:fldCharType="begin"/>
        </w:r>
        <w:r w:rsidR="00492F4C">
          <w:rPr>
            <w:noProof/>
            <w:webHidden/>
          </w:rPr>
          <w:instrText xml:space="preserve"> PAGEREF _Toc51241861 \h </w:instrText>
        </w:r>
        <w:r w:rsidR="00492F4C">
          <w:rPr>
            <w:noProof/>
            <w:webHidden/>
          </w:rPr>
        </w:r>
        <w:r w:rsidR="00492F4C">
          <w:rPr>
            <w:noProof/>
            <w:webHidden/>
          </w:rPr>
          <w:fldChar w:fldCharType="separate"/>
        </w:r>
        <w:r w:rsidR="00492F4C">
          <w:rPr>
            <w:noProof/>
            <w:webHidden/>
          </w:rPr>
          <w:t>36</w:t>
        </w:r>
        <w:r w:rsidR="00492F4C">
          <w:rPr>
            <w:noProof/>
            <w:webHidden/>
          </w:rPr>
          <w:fldChar w:fldCharType="end"/>
        </w:r>
      </w:hyperlink>
    </w:p>
    <w:p w14:paraId="2D2069A6" w14:textId="33D73026" w:rsidR="00492F4C" w:rsidRDefault="00000000">
      <w:pPr>
        <w:pStyle w:val="Sommario3"/>
        <w:rPr>
          <w:rFonts w:asciiTheme="minorHAnsi" w:eastAsiaTheme="minorEastAsia" w:hAnsiTheme="minorHAnsi" w:cstheme="minorBidi"/>
          <w:b w:val="0"/>
          <w:noProof/>
          <w:color w:val="auto"/>
        </w:rPr>
      </w:pPr>
      <w:hyperlink w:anchor="_Toc51241862" w:history="1">
        <w:r w:rsidR="00492F4C" w:rsidRPr="004322C9">
          <w:rPr>
            <w:rStyle w:val="Collegamentoipertestuale"/>
            <w:noProof/>
          </w:rPr>
          <w:t>2.1.4</w:t>
        </w:r>
        <w:r w:rsidR="00492F4C">
          <w:rPr>
            <w:rFonts w:asciiTheme="minorHAnsi" w:eastAsiaTheme="minorEastAsia" w:hAnsiTheme="minorHAnsi" w:cstheme="minorBidi"/>
            <w:b w:val="0"/>
            <w:noProof/>
            <w:color w:val="auto"/>
          </w:rPr>
          <w:tab/>
        </w:r>
        <w:r w:rsidR="00492F4C" w:rsidRPr="004322C9">
          <w:rPr>
            <w:rStyle w:val="Collegamentoipertestuale"/>
            <w:noProof/>
          </w:rPr>
          <w:t>Specifiche tipografiche del blocco indirizzo</w:t>
        </w:r>
        <w:r w:rsidR="00492F4C">
          <w:rPr>
            <w:noProof/>
            <w:webHidden/>
          </w:rPr>
          <w:tab/>
        </w:r>
        <w:r w:rsidR="00492F4C">
          <w:rPr>
            <w:noProof/>
            <w:webHidden/>
          </w:rPr>
          <w:fldChar w:fldCharType="begin"/>
        </w:r>
        <w:r w:rsidR="00492F4C">
          <w:rPr>
            <w:noProof/>
            <w:webHidden/>
          </w:rPr>
          <w:instrText xml:space="preserve"> PAGEREF _Toc51241862 \h </w:instrText>
        </w:r>
        <w:r w:rsidR="00492F4C">
          <w:rPr>
            <w:noProof/>
            <w:webHidden/>
          </w:rPr>
        </w:r>
        <w:r w:rsidR="00492F4C">
          <w:rPr>
            <w:noProof/>
            <w:webHidden/>
          </w:rPr>
          <w:fldChar w:fldCharType="separate"/>
        </w:r>
        <w:r w:rsidR="00492F4C">
          <w:rPr>
            <w:noProof/>
            <w:webHidden/>
          </w:rPr>
          <w:t>36</w:t>
        </w:r>
        <w:r w:rsidR="00492F4C">
          <w:rPr>
            <w:noProof/>
            <w:webHidden/>
          </w:rPr>
          <w:fldChar w:fldCharType="end"/>
        </w:r>
      </w:hyperlink>
    </w:p>
    <w:p w14:paraId="4F81D9E6" w14:textId="5051F54E" w:rsidR="00492F4C" w:rsidRDefault="00000000">
      <w:pPr>
        <w:pStyle w:val="Sommario3"/>
        <w:rPr>
          <w:rFonts w:asciiTheme="minorHAnsi" w:eastAsiaTheme="minorEastAsia" w:hAnsiTheme="minorHAnsi" w:cstheme="minorBidi"/>
          <w:b w:val="0"/>
          <w:noProof/>
          <w:color w:val="auto"/>
        </w:rPr>
      </w:pPr>
      <w:hyperlink w:anchor="_Toc51241863" w:history="1">
        <w:r w:rsidR="00492F4C" w:rsidRPr="004322C9">
          <w:rPr>
            <w:rStyle w:val="Collegamentoipertestuale"/>
            <w:noProof/>
          </w:rPr>
          <w:t>2.1.5</w:t>
        </w:r>
        <w:r w:rsidR="00492F4C">
          <w:rPr>
            <w:rFonts w:asciiTheme="minorHAnsi" w:eastAsiaTheme="minorEastAsia" w:hAnsiTheme="minorHAnsi" w:cstheme="minorBidi"/>
            <w:b w:val="0"/>
            <w:noProof/>
            <w:color w:val="auto"/>
          </w:rPr>
          <w:tab/>
        </w:r>
        <w:r w:rsidR="00492F4C" w:rsidRPr="004322C9">
          <w:rPr>
            <w:rStyle w:val="Collegamentoipertestuale"/>
            <w:noProof/>
          </w:rPr>
          <w:t>Blocco indirizzo mittente</w:t>
        </w:r>
        <w:r w:rsidR="00492F4C">
          <w:rPr>
            <w:noProof/>
            <w:webHidden/>
          </w:rPr>
          <w:tab/>
        </w:r>
        <w:r w:rsidR="00492F4C">
          <w:rPr>
            <w:noProof/>
            <w:webHidden/>
          </w:rPr>
          <w:fldChar w:fldCharType="begin"/>
        </w:r>
        <w:r w:rsidR="00492F4C">
          <w:rPr>
            <w:noProof/>
            <w:webHidden/>
          </w:rPr>
          <w:instrText xml:space="preserve"> PAGEREF _Toc51241863 \h </w:instrText>
        </w:r>
        <w:r w:rsidR="00492F4C">
          <w:rPr>
            <w:noProof/>
            <w:webHidden/>
          </w:rPr>
        </w:r>
        <w:r w:rsidR="00492F4C">
          <w:rPr>
            <w:noProof/>
            <w:webHidden/>
          </w:rPr>
          <w:fldChar w:fldCharType="separate"/>
        </w:r>
        <w:r w:rsidR="00492F4C">
          <w:rPr>
            <w:noProof/>
            <w:webHidden/>
          </w:rPr>
          <w:t>37</w:t>
        </w:r>
        <w:r w:rsidR="00492F4C">
          <w:rPr>
            <w:noProof/>
            <w:webHidden/>
          </w:rPr>
          <w:fldChar w:fldCharType="end"/>
        </w:r>
      </w:hyperlink>
    </w:p>
    <w:p w14:paraId="4391292B" w14:textId="4903F149" w:rsidR="00492F4C" w:rsidRDefault="00000000">
      <w:pPr>
        <w:pStyle w:val="Sommario3"/>
        <w:rPr>
          <w:rFonts w:asciiTheme="minorHAnsi" w:eastAsiaTheme="minorEastAsia" w:hAnsiTheme="minorHAnsi" w:cstheme="minorBidi"/>
          <w:b w:val="0"/>
          <w:noProof/>
          <w:color w:val="auto"/>
        </w:rPr>
      </w:pPr>
      <w:hyperlink w:anchor="_Toc51241864" w:history="1">
        <w:r w:rsidR="00492F4C" w:rsidRPr="004322C9">
          <w:rPr>
            <w:rStyle w:val="Collegamentoipertestuale"/>
            <w:noProof/>
            <w:lang w:eastAsia="ko-KR"/>
          </w:rPr>
          <w:t>2.1.6</w:t>
        </w:r>
        <w:r w:rsidR="00492F4C">
          <w:rPr>
            <w:rFonts w:asciiTheme="minorHAnsi" w:eastAsiaTheme="minorEastAsia" w:hAnsiTheme="minorHAnsi" w:cstheme="minorBidi"/>
            <w:b w:val="0"/>
            <w:noProof/>
            <w:color w:val="auto"/>
          </w:rPr>
          <w:tab/>
        </w:r>
        <w:r w:rsidR="00492F4C" w:rsidRPr="004322C9">
          <w:rPr>
            <w:rStyle w:val="Collegamentoipertestuale"/>
            <w:noProof/>
          </w:rPr>
          <w:t>Codici</w:t>
        </w:r>
        <w:r w:rsidR="00492F4C">
          <w:rPr>
            <w:noProof/>
            <w:webHidden/>
          </w:rPr>
          <w:tab/>
        </w:r>
        <w:r w:rsidR="00492F4C">
          <w:rPr>
            <w:noProof/>
            <w:webHidden/>
          </w:rPr>
          <w:fldChar w:fldCharType="begin"/>
        </w:r>
        <w:r w:rsidR="00492F4C">
          <w:rPr>
            <w:noProof/>
            <w:webHidden/>
          </w:rPr>
          <w:instrText xml:space="preserve"> PAGEREF _Toc51241864 \h </w:instrText>
        </w:r>
        <w:r w:rsidR="00492F4C">
          <w:rPr>
            <w:noProof/>
            <w:webHidden/>
          </w:rPr>
        </w:r>
        <w:r w:rsidR="00492F4C">
          <w:rPr>
            <w:noProof/>
            <w:webHidden/>
          </w:rPr>
          <w:fldChar w:fldCharType="separate"/>
        </w:r>
        <w:r w:rsidR="00492F4C">
          <w:rPr>
            <w:noProof/>
            <w:webHidden/>
          </w:rPr>
          <w:t>37</w:t>
        </w:r>
        <w:r w:rsidR="00492F4C">
          <w:rPr>
            <w:noProof/>
            <w:webHidden/>
          </w:rPr>
          <w:fldChar w:fldCharType="end"/>
        </w:r>
      </w:hyperlink>
    </w:p>
    <w:p w14:paraId="32E51D94" w14:textId="6F7467BC" w:rsidR="00492F4C" w:rsidRDefault="00000000">
      <w:pPr>
        <w:pStyle w:val="Sommario3"/>
        <w:rPr>
          <w:rFonts w:asciiTheme="minorHAnsi" w:eastAsiaTheme="minorEastAsia" w:hAnsiTheme="minorHAnsi" w:cstheme="minorBidi"/>
          <w:b w:val="0"/>
          <w:noProof/>
          <w:color w:val="auto"/>
        </w:rPr>
      </w:pPr>
      <w:hyperlink w:anchor="_Toc51241865" w:history="1">
        <w:r w:rsidR="00492F4C" w:rsidRPr="004322C9">
          <w:rPr>
            <w:rStyle w:val="Collegamentoipertestuale"/>
            <w:noProof/>
          </w:rPr>
          <w:t>2.1.7</w:t>
        </w:r>
        <w:r w:rsidR="00492F4C">
          <w:rPr>
            <w:rFonts w:asciiTheme="minorHAnsi" w:eastAsiaTheme="minorEastAsia" w:hAnsiTheme="minorHAnsi" w:cstheme="minorBidi"/>
            <w:b w:val="0"/>
            <w:noProof/>
            <w:color w:val="auto"/>
          </w:rPr>
          <w:tab/>
        </w:r>
        <w:r w:rsidR="00492F4C" w:rsidRPr="004322C9">
          <w:rPr>
            <w:rStyle w:val="Collegamentoipertestuale"/>
            <w:noProof/>
          </w:rPr>
          <w:t>Box Mancato Recapito (CN15)</w:t>
        </w:r>
        <w:r w:rsidR="00492F4C">
          <w:rPr>
            <w:noProof/>
            <w:webHidden/>
          </w:rPr>
          <w:tab/>
        </w:r>
        <w:r w:rsidR="00492F4C">
          <w:rPr>
            <w:noProof/>
            <w:webHidden/>
          </w:rPr>
          <w:fldChar w:fldCharType="begin"/>
        </w:r>
        <w:r w:rsidR="00492F4C">
          <w:rPr>
            <w:noProof/>
            <w:webHidden/>
          </w:rPr>
          <w:instrText xml:space="preserve"> PAGEREF _Toc51241865 \h </w:instrText>
        </w:r>
        <w:r w:rsidR="00492F4C">
          <w:rPr>
            <w:noProof/>
            <w:webHidden/>
          </w:rPr>
        </w:r>
        <w:r w:rsidR="00492F4C">
          <w:rPr>
            <w:noProof/>
            <w:webHidden/>
          </w:rPr>
          <w:fldChar w:fldCharType="separate"/>
        </w:r>
        <w:r w:rsidR="00492F4C">
          <w:rPr>
            <w:noProof/>
            <w:webHidden/>
          </w:rPr>
          <w:t>38</w:t>
        </w:r>
        <w:r w:rsidR="00492F4C">
          <w:rPr>
            <w:noProof/>
            <w:webHidden/>
          </w:rPr>
          <w:fldChar w:fldCharType="end"/>
        </w:r>
      </w:hyperlink>
    </w:p>
    <w:p w14:paraId="1AAC9122" w14:textId="1A62CDFC" w:rsidR="00492F4C" w:rsidRDefault="00000000">
      <w:pPr>
        <w:pStyle w:val="Sommario3"/>
        <w:rPr>
          <w:rFonts w:asciiTheme="minorHAnsi" w:eastAsiaTheme="minorEastAsia" w:hAnsiTheme="minorHAnsi" w:cstheme="minorBidi"/>
          <w:b w:val="0"/>
          <w:noProof/>
          <w:color w:val="auto"/>
        </w:rPr>
      </w:pPr>
      <w:hyperlink w:anchor="_Toc51241866" w:history="1">
        <w:r w:rsidR="00492F4C" w:rsidRPr="004322C9">
          <w:rPr>
            <w:rStyle w:val="Collegamentoipertestuale"/>
            <w:noProof/>
          </w:rPr>
          <w:t>2.1.8</w:t>
        </w:r>
        <w:r w:rsidR="00492F4C">
          <w:rPr>
            <w:rFonts w:asciiTheme="minorHAnsi" w:eastAsiaTheme="minorEastAsia" w:hAnsiTheme="minorHAnsi" w:cstheme="minorBidi"/>
            <w:b w:val="0"/>
            <w:noProof/>
            <w:color w:val="auto"/>
          </w:rPr>
          <w:tab/>
        </w:r>
        <w:r w:rsidR="00492F4C" w:rsidRPr="004322C9">
          <w:rPr>
            <w:rStyle w:val="Collegamentoipertestuale"/>
            <w:noProof/>
          </w:rPr>
          <w:t>Fermo posta</w:t>
        </w:r>
        <w:r w:rsidR="00492F4C">
          <w:rPr>
            <w:noProof/>
            <w:webHidden/>
          </w:rPr>
          <w:tab/>
        </w:r>
        <w:r w:rsidR="00492F4C">
          <w:rPr>
            <w:noProof/>
            <w:webHidden/>
          </w:rPr>
          <w:fldChar w:fldCharType="begin"/>
        </w:r>
        <w:r w:rsidR="00492F4C">
          <w:rPr>
            <w:noProof/>
            <w:webHidden/>
          </w:rPr>
          <w:instrText xml:space="preserve"> PAGEREF _Toc51241866 \h </w:instrText>
        </w:r>
        <w:r w:rsidR="00492F4C">
          <w:rPr>
            <w:noProof/>
            <w:webHidden/>
          </w:rPr>
        </w:r>
        <w:r w:rsidR="00492F4C">
          <w:rPr>
            <w:noProof/>
            <w:webHidden/>
          </w:rPr>
          <w:fldChar w:fldCharType="separate"/>
        </w:r>
        <w:r w:rsidR="00492F4C">
          <w:rPr>
            <w:noProof/>
            <w:webHidden/>
          </w:rPr>
          <w:t>38</w:t>
        </w:r>
        <w:r w:rsidR="00492F4C">
          <w:rPr>
            <w:noProof/>
            <w:webHidden/>
          </w:rPr>
          <w:fldChar w:fldCharType="end"/>
        </w:r>
      </w:hyperlink>
    </w:p>
    <w:p w14:paraId="69487B13" w14:textId="443CD2FA" w:rsidR="00492F4C" w:rsidRDefault="00000000">
      <w:pPr>
        <w:pStyle w:val="Sommario3"/>
        <w:rPr>
          <w:rFonts w:asciiTheme="minorHAnsi" w:eastAsiaTheme="minorEastAsia" w:hAnsiTheme="minorHAnsi" w:cstheme="minorBidi"/>
          <w:b w:val="0"/>
          <w:noProof/>
          <w:color w:val="auto"/>
        </w:rPr>
      </w:pPr>
      <w:hyperlink w:anchor="_Toc51241867" w:history="1">
        <w:r w:rsidR="00492F4C" w:rsidRPr="004322C9">
          <w:rPr>
            <w:rStyle w:val="Collegamentoipertestuale"/>
            <w:noProof/>
          </w:rPr>
          <w:t>2.1.9</w:t>
        </w:r>
        <w:r w:rsidR="00492F4C">
          <w:rPr>
            <w:rFonts w:asciiTheme="minorHAnsi" w:eastAsiaTheme="minorEastAsia" w:hAnsiTheme="minorHAnsi" w:cstheme="minorBidi"/>
            <w:b w:val="0"/>
            <w:noProof/>
            <w:color w:val="auto"/>
          </w:rPr>
          <w:tab/>
        </w:r>
        <w:r w:rsidR="00492F4C" w:rsidRPr="004322C9">
          <w:rPr>
            <w:rStyle w:val="Collegamentoipertestuale"/>
            <w:noProof/>
          </w:rPr>
          <w:t>Affrancatura</w:t>
        </w:r>
        <w:r w:rsidR="00492F4C">
          <w:rPr>
            <w:noProof/>
            <w:webHidden/>
          </w:rPr>
          <w:tab/>
        </w:r>
        <w:r w:rsidR="00492F4C">
          <w:rPr>
            <w:noProof/>
            <w:webHidden/>
          </w:rPr>
          <w:fldChar w:fldCharType="begin"/>
        </w:r>
        <w:r w:rsidR="00492F4C">
          <w:rPr>
            <w:noProof/>
            <w:webHidden/>
          </w:rPr>
          <w:instrText xml:space="preserve"> PAGEREF _Toc51241867 \h </w:instrText>
        </w:r>
        <w:r w:rsidR="00492F4C">
          <w:rPr>
            <w:noProof/>
            <w:webHidden/>
          </w:rPr>
        </w:r>
        <w:r w:rsidR="00492F4C">
          <w:rPr>
            <w:noProof/>
            <w:webHidden/>
          </w:rPr>
          <w:fldChar w:fldCharType="separate"/>
        </w:r>
        <w:r w:rsidR="00492F4C">
          <w:rPr>
            <w:noProof/>
            <w:webHidden/>
          </w:rPr>
          <w:t>38</w:t>
        </w:r>
        <w:r w:rsidR="00492F4C">
          <w:rPr>
            <w:noProof/>
            <w:webHidden/>
          </w:rPr>
          <w:fldChar w:fldCharType="end"/>
        </w:r>
      </w:hyperlink>
    </w:p>
    <w:p w14:paraId="1CA66ACF" w14:textId="76076E03" w:rsidR="00492F4C" w:rsidRDefault="00000000">
      <w:pPr>
        <w:pStyle w:val="Sommario3"/>
        <w:rPr>
          <w:rFonts w:asciiTheme="minorHAnsi" w:eastAsiaTheme="minorEastAsia" w:hAnsiTheme="minorHAnsi" w:cstheme="minorBidi"/>
          <w:b w:val="0"/>
          <w:noProof/>
          <w:color w:val="auto"/>
        </w:rPr>
      </w:pPr>
      <w:hyperlink w:anchor="_Toc51241868" w:history="1">
        <w:r w:rsidR="00492F4C" w:rsidRPr="004322C9">
          <w:rPr>
            <w:rStyle w:val="Collegamentoipertestuale"/>
            <w:noProof/>
          </w:rPr>
          <w:t>2.1.10</w:t>
        </w:r>
        <w:r w:rsidR="00492F4C">
          <w:rPr>
            <w:rFonts w:asciiTheme="minorHAnsi" w:eastAsiaTheme="minorEastAsia" w:hAnsiTheme="minorHAnsi" w:cstheme="minorBidi"/>
            <w:b w:val="0"/>
            <w:noProof/>
            <w:color w:val="auto"/>
          </w:rPr>
          <w:tab/>
        </w:r>
        <w:r w:rsidR="00492F4C" w:rsidRPr="004322C9">
          <w:rPr>
            <w:rStyle w:val="Collegamentoipertestuale"/>
            <w:noProof/>
          </w:rPr>
          <w:t>AUTORIZZAZIONE ALLA STAMPA IN PROPRIO del CODICE S10</w:t>
        </w:r>
        <w:r w:rsidR="00492F4C">
          <w:rPr>
            <w:noProof/>
            <w:webHidden/>
          </w:rPr>
          <w:tab/>
        </w:r>
        <w:r w:rsidR="00492F4C">
          <w:rPr>
            <w:noProof/>
            <w:webHidden/>
          </w:rPr>
          <w:fldChar w:fldCharType="begin"/>
        </w:r>
        <w:r w:rsidR="00492F4C">
          <w:rPr>
            <w:noProof/>
            <w:webHidden/>
          </w:rPr>
          <w:instrText xml:space="preserve"> PAGEREF _Toc51241868 \h </w:instrText>
        </w:r>
        <w:r w:rsidR="00492F4C">
          <w:rPr>
            <w:noProof/>
            <w:webHidden/>
          </w:rPr>
        </w:r>
        <w:r w:rsidR="00492F4C">
          <w:rPr>
            <w:noProof/>
            <w:webHidden/>
          </w:rPr>
          <w:fldChar w:fldCharType="separate"/>
        </w:r>
        <w:r w:rsidR="00492F4C">
          <w:rPr>
            <w:noProof/>
            <w:webHidden/>
          </w:rPr>
          <w:t>40</w:t>
        </w:r>
        <w:r w:rsidR="00492F4C">
          <w:rPr>
            <w:noProof/>
            <w:webHidden/>
          </w:rPr>
          <w:fldChar w:fldCharType="end"/>
        </w:r>
      </w:hyperlink>
    </w:p>
    <w:p w14:paraId="375C580C" w14:textId="1BC81872" w:rsidR="00492F4C" w:rsidRDefault="00000000">
      <w:pPr>
        <w:pStyle w:val="Sommario2"/>
        <w:rPr>
          <w:rFonts w:asciiTheme="minorHAnsi" w:eastAsiaTheme="minorEastAsia" w:hAnsiTheme="minorHAnsi" w:cstheme="minorBidi"/>
          <w:b w:val="0"/>
          <w:noProof/>
          <w:color w:val="auto"/>
        </w:rPr>
      </w:pPr>
      <w:hyperlink w:anchor="_Toc51241869" w:history="1">
        <w:r w:rsidR="00492F4C" w:rsidRPr="004322C9">
          <w:rPr>
            <w:rStyle w:val="Collegamentoipertestuale"/>
            <w:noProof/>
          </w:rPr>
          <w:t>2.2</w:t>
        </w:r>
        <w:r w:rsidR="00492F4C">
          <w:rPr>
            <w:rFonts w:asciiTheme="minorHAnsi" w:eastAsiaTheme="minorEastAsia" w:hAnsiTheme="minorHAnsi" w:cstheme="minorBidi"/>
            <w:b w:val="0"/>
            <w:noProof/>
            <w:color w:val="auto"/>
          </w:rPr>
          <w:tab/>
        </w:r>
        <w:r w:rsidR="00492F4C" w:rsidRPr="004322C9">
          <w:rPr>
            <w:rStyle w:val="Collegamentoipertestuale"/>
            <w:noProof/>
          </w:rPr>
          <w:t>SPECIFICHE FISICHE DI MECCANIZZABILITÀ</w:t>
        </w:r>
        <w:r w:rsidR="00492F4C">
          <w:rPr>
            <w:noProof/>
            <w:webHidden/>
          </w:rPr>
          <w:tab/>
        </w:r>
        <w:r w:rsidR="00492F4C">
          <w:rPr>
            <w:noProof/>
            <w:webHidden/>
          </w:rPr>
          <w:fldChar w:fldCharType="begin"/>
        </w:r>
        <w:r w:rsidR="00492F4C">
          <w:rPr>
            <w:noProof/>
            <w:webHidden/>
          </w:rPr>
          <w:instrText xml:space="preserve"> PAGEREF _Toc51241869 \h </w:instrText>
        </w:r>
        <w:r w:rsidR="00492F4C">
          <w:rPr>
            <w:noProof/>
            <w:webHidden/>
          </w:rPr>
        </w:r>
        <w:r w:rsidR="00492F4C">
          <w:rPr>
            <w:noProof/>
            <w:webHidden/>
          </w:rPr>
          <w:fldChar w:fldCharType="separate"/>
        </w:r>
        <w:r w:rsidR="00492F4C">
          <w:rPr>
            <w:noProof/>
            <w:webHidden/>
          </w:rPr>
          <w:t>41</w:t>
        </w:r>
        <w:r w:rsidR="00492F4C">
          <w:rPr>
            <w:noProof/>
            <w:webHidden/>
          </w:rPr>
          <w:fldChar w:fldCharType="end"/>
        </w:r>
      </w:hyperlink>
    </w:p>
    <w:p w14:paraId="6CAA9DD2" w14:textId="0D53E75E" w:rsidR="00492F4C" w:rsidRDefault="00000000">
      <w:pPr>
        <w:pStyle w:val="Sommario3"/>
        <w:rPr>
          <w:rFonts w:asciiTheme="minorHAnsi" w:eastAsiaTheme="minorEastAsia" w:hAnsiTheme="minorHAnsi" w:cstheme="minorBidi"/>
          <w:b w:val="0"/>
          <w:noProof/>
          <w:color w:val="auto"/>
        </w:rPr>
      </w:pPr>
      <w:hyperlink w:anchor="_Toc51241870" w:history="1">
        <w:r w:rsidR="00492F4C" w:rsidRPr="004322C9">
          <w:rPr>
            <w:rStyle w:val="Collegamentoipertestuale"/>
            <w:noProof/>
          </w:rPr>
          <w:t>2.2.1</w:t>
        </w:r>
        <w:r w:rsidR="00492F4C">
          <w:rPr>
            <w:rFonts w:asciiTheme="minorHAnsi" w:eastAsiaTheme="minorEastAsia" w:hAnsiTheme="minorHAnsi" w:cstheme="minorBidi"/>
            <w:b w:val="0"/>
            <w:noProof/>
            <w:color w:val="auto"/>
          </w:rPr>
          <w:tab/>
        </w:r>
        <w:r w:rsidR="00492F4C" w:rsidRPr="004322C9">
          <w:rPr>
            <w:rStyle w:val="Collegamentoipertestuale"/>
            <w:noProof/>
          </w:rPr>
          <w:t>Formato normalizzato Internazionale meccanizzabile</w:t>
        </w:r>
        <w:r w:rsidR="00492F4C">
          <w:rPr>
            <w:noProof/>
            <w:webHidden/>
          </w:rPr>
          <w:tab/>
        </w:r>
        <w:r w:rsidR="00492F4C">
          <w:rPr>
            <w:noProof/>
            <w:webHidden/>
          </w:rPr>
          <w:fldChar w:fldCharType="begin"/>
        </w:r>
        <w:r w:rsidR="00492F4C">
          <w:rPr>
            <w:noProof/>
            <w:webHidden/>
          </w:rPr>
          <w:instrText xml:space="preserve"> PAGEREF _Toc51241870 \h </w:instrText>
        </w:r>
        <w:r w:rsidR="00492F4C">
          <w:rPr>
            <w:noProof/>
            <w:webHidden/>
          </w:rPr>
        </w:r>
        <w:r w:rsidR="00492F4C">
          <w:rPr>
            <w:noProof/>
            <w:webHidden/>
          </w:rPr>
          <w:fldChar w:fldCharType="separate"/>
        </w:r>
        <w:r w:rsidR="00492F4C">
          <w:rPr>
            <w:noProof/>
            <w:webHidden/>
          </w:rPr>
          <w:t>41</w:t>
        </w:r>
        <w:r w:rsidR="00492F4C">
          <w:rPr>
            <w:noProof/>
            <w:webHidden/>
          </w:rPr>
          <w:fldChar w:fldCharType="end"/>
        </w:r>
      </w:hyperlink>
    </w:p>
    <w:p w14:paraId="68757CD8" w14:textId="3027721B" w:rsidR="00492F4C" w:rsidRDefault="00000000">
      <w:pPr>
        <w:pStyle w:val="Sommario3"/>
        <w:rPr>
          <w:rFonts w:asciiTheme="minorHAnsi" w:eastAsiaTheme="minorEastAsia" w:hAnsiTheme="minorHAnsi" w:cstheme="minorBidi"/>
          <w:b w:val="0"/>
          <w:noProof/>
          <w:color w:val="auto"/>
        </w:rPr>
      </w:pPr>
      <w:hyperlink w:anchor="_Toc51241871" w:history="1">
        <w:r w:rsidR="00492F4C" w:rsidRPr="004322C9">
          <w:rPr>
            <w:rStyle w:val="Collegamentoipertestuale"/>
            <w:noProof/>
          </w:rPr>
          <w:t>2.2.2</w:t>
        </w:r>
        <w:r w:rsidR="00492F4C">
          <w:rPr>
            <w:rFonts w:asciiTheme="minorHAnsi" w:eastAsiaTheme="minorEastAsia" w:hAnsiTheme="minorHAnsi" w:cstheme="minorBidi"/>
            <w:b w:val="0"/>
            <w:noProof/>
            <w:color w:val="auto"/>
          </w:rPr>
          <w:tab/>
        </w:r>
        <w:r w:rsidR="00492F4C" w:rsidRPr="004322C9">
          <w:rPr>
            <w:rStyle w:val="Collegamentoipertestuale"/>
            <w:noProof/>
          </w:rPr>
          <w:t>Materiale busta Internazionale</w:t>
        </w:r>
        <w:r w:rsidR="00492F4C">
          <w:rPr>
            <w:noProof/>
            <w:webHidden/>
          </w:rPr>
          <w:tab/>
        </w:r>
        <w:r w:rsidR="00492F4C">
          <w:rPr>
            <w:noProof/>
            <w:webHidden/>
          </w:rPr>
          <w:fldChar w:fldCharType="begin"/>
        </w:r>
        <w:r w:rsidR="00492F4C">
          <w:rPr>
            <w:noProof/>
            <w:webHidden/>
          </w:rPr>
          <w:instrText xml:space="preserve"> PAGEREF _Toc51241871 \h </w:instrText>
        </w:r>
        <w:r w:rsidR="00492F4C">
          <w:rPr>
            <w:noProof/>
            <w:webHidden/>
          </w:rPr>
        </w:r>
        <w:r w:rsidR="00492F4C">
          <w:rPr>
            <w:noProof/>
            <w:webHidden/>
          </w:rPr>
          <w:fldChar w:fldCharType="separate"/>
        </w:r>
        <w:r w:rsidR="00492F4C">
          <w:rPr>
            <w:noProof/>
            <w:webHidden/>
          </w:rPr>
          <w:t>41</w:t>
        </w:r>
        <w:r w:rsidR="00492F4C">
          <w:rPr>
            <w:noProof/>
            <w:webHidden/>
          </w:rPr>
          <w:fldChar w:fldCharType="end"/>
        </w:r>
      </w:hyperlink>
    </w:p>
    <w:p w14:paraId="7E435889" w14:textId="52E276FB" w:rsidR="00492F4C" w:rsidRDefault="00000000">
      <w:pPr>
        <w:pStyle w:val="Sommario3"/>
        <w:rPr>
          <w:rFonts w:asciiTheme="minorHAnsi" w:eastAsiaTheme="minorEastAsia" w:hAnsiTheme="minorHAnsi" w:cstheme="minorBidi"/>
          <w:b w:val="0"/>
          <w:noProof/>
          <w:color w:val="auto"/>
        </w:rPr>
      </w:pPr>
      <w:hyperlink w:anchor="_Toc51241872" w:history="1">
        <w:r w:rsidR="00492F4C" w:rsidRPr="004322C9">
          <w:rPr>
            <w:rStyle w:val="Collegamentoipertestuale"/>
            <w:noProof/>
          </w:rPr>
          <w:t>2.2.3</w:t>
        </w:r>
        <w:r w:rsidR="00492F4C">
          <w:rPr>
            <w:rFonts w:asciiTheme="minorHAnsi" w:eastAsiaTheme="minorEastAsia" w:hAnsiTheme="minorHAnsi" w:cstheme="minorBidi"/>
            <w:b w:val="0"/>
            <w:noProof/>
            <w:color w:val="auto"/>
          </w:rPr>
          <w:tab/>
        </w:r>
        <w:r w:rsidR="00492F4C" w:rsidRPr="004322C9">
          <w:rPr>
            <w:rStyle w:val="Collegamentoipertestuale"/>
            <w:noProof/>
          </w:rPr>
          <w:t>Materiale cartolina Internazionale</w:t>
        </w:r>
        <w:r w:rsidR="00492F4C">
          <w:rPr>
            <w:noProof/>
            <w:webHidden/>
          </w:rPr>
          <w:tab/>
        </w:r>
        <w:r w:rsidR="00492F4C">
          <w:rPr>
            <w:noProof/>
            <w:webHidden/>
          </w:rPr>
          <w:fldChar w:fldCharType="begin"/>
        </w:r>
        <w:r w:rsidR="00492F4C">
          <w:rPr>
            <w:noProof/>
            <w:webHidden/>
          </w:rPr>
          <w:instrText xml:space="preserve"> PAGEREF _Toc51241872 \h </w:instrText>
        </w:r>
        <w:r w:rsidR="00492F4C">
          <w:rPr>
            <w:noProof/>
            <w:webHidden/>
          </w:rPr>
        </w:r>
        <w:r w:rsidR="00492F4C">
          <w:rPr>
            <w:noProof/>
            <w:webHidden/>
          </w:rPr>
          <w:fldChar w:fldCharType="separate"/>
        </w:r>
        <w:r w:rsidR="00492F4C">
          <w:rPr>
            <w:noProof/>
            <w:webHidden/>
          </w:rPr>
          <w:t>42</w:t>
        </w:r>
        <w:r w:rsidR="00492F4C">
          <w:rPr>
            <w:noProof/>
            <w:webHidden/>
          </w:rPr>
          <w:fldChar w:fldCharType="end"/>
        </w:r>
      </w:hyperlink>
    </w:p>
    <w:p w14:paraId="78A87973" w14:textId="52DAEA02" w:rsidR="00492F4C" w:rsidRDefault="00000000">
      <w:pPr>
        <w:pStyle w:val="Sommario2"/>
        <w:rPr>
          <w:rFonts w:asciiTheme="minorHAnsi" w:eastAsiaTheme="minorEastAsia" w:hAnsiTheme="minorHAnsi" w:cstheme="minorBidi"/>
          <w:b w:val="0"/>
          <w:noProof/>
          <w:color w:val="auto"/>
        </w:rPr>
      </w:pPr>
      <w:hyperlink w:anchor="_Toc51241873" w:history="1">
        <w:r w:rsidR="00492F4C" w:rsidRPr="004322C9">
          <w:rPr>
            <w:rStyle w:val="Collegamentoipertestuale"/>
            <w:noProof/>
          </w:rPr>
          <w:t>2.3</w:t>
        </w:r>
        <w:r w:rsidR="00492F4C">
          <w:rPr>
            <w:rFonts w:asciiTheme="minorHAnsi" w:eastAsiaTheme="minorEastAsia" w:hAnsiTheme="minorHAnsi" w:cstheme="minorBidi"/>
            <w:b w:val="0"/>
            <w:noProof/>
            <w:color w:val="auto"/>
          </w:rPr>
          <w:tab/>
        </w:r>
        <w:r w:rsidR="00492F4C" w:rsidRPr="004322C9">
          <w:rPr>
            <w:rStyle w:val="Collegamentoipertestuale"/>
            <w:noProof/>
          </w:rPr>
          <w:t>INVIO DI MERCE</w:t>
        </w:r>
        <w:r w:rsidR="00492F4C">
          <w:rPr>
            <w:noProof/>
            <w:webHidden/>
          </w:rPr>
          <w:tab/>
        </w:r>
        <w:r w:rsidR="00492F4C">
          <w:rPr>
            <w:noProof/>
            <w:webHidden/>
          </w:rPr>
          <w:fldChar w:fldCharType="begin"/>
        </w:r>
        <w:r w:rsidR="00492F4C">
          <w:rPr>
            <w:noProof/>
            <w:webHidden/>
          </w:rPr>
          <w:instrText xml:space="preserve"> PAGEREF _Toc51241873 \h </w:instrText>
        </w:r>
        <w:r w:rsidR="00492F4C">
          <w:rPr>
            <w:noProof/>
            <w:webHidden/>
          </w:rPr>
        </w:r>
        <w:r w:rsidR="00492F4C">
          <w:rPr>
            <w:noProof/>
            <w:webHidden/>
          </w:rPr>
          <w:fldChar w:fldCharType="separate"/>
        </w:r>
        <w:r w:rsidR="00492F4C">
          <w:rPr>
            <w:noProof/>
            <w:webHidden/>
          </w:rPr>
          <w:t>43</w:t>
        </w:r>
        <w:r w:rsidR="00492F4C">
          <w:rPr>
            <w:noProof/>
            <w:webHidden/>
          </w:rPr>
          <w:fldChar w:fldCharType="end"/>
        </w:r>
      </w:hyperlink>
    </w:p>
    <w:p w14:paraId="72483061" w14:textId="7230E936" w:rsidR="00492F4C" w:rsidRDefault="00000000">
      <w:pPr>
        <w:pStyle w:val="Sommario3"/>
        <w:rPr>
          <w:rFonts w:asciiTheme="minorHAnsi" w:eastAsiaTheme="minorEastAsia" w:hAnsiTheme="minorHAnsi" w:cstheme="minorBidi"/>
          <w:b w:val="0"/>
          <w:noProof/>
          <w:color w:val="auto"/>
        </w:rPr>
      </w:pPr>
      <w:hyperlink w:anchor="_Toc51241874" w:history="1">
        <w:r w:rsidR="00492F4C" w:rsidRPr="004322C9">
          <w:rPr>
            <w:rStyle w:val="Collegamentoipertestuale"/>
            <w:noProof/>
          </w:rPr>
          <w:t>2.3.1</w:t>
        </w:r>
        <w:r w:rsidR="00492F4C">
          <w:rPr>
            <w:rFonts w:asciiTheme="minorHAnsi" w:eastAsiaTheme="minorEastAsia" w:hAnsiTheme="minorHAnsi" w:cstheme="minorBidi"/>
            <w:b w:val="0"/>
            <w:noProof/>
            <w:color w:val="auto"/>
          </w:rPr>
          <w:tab/>
        </w:r>
        <w:r w:rsidR="00492F4C" w:rsidRPr="004322C9">
          <w:rPr>
            <w:rStyle w:val="Collegamentoipertestuale"/>
            <w:noProof/>
          </w:rPr>
          <w:t>Modello CN22</w:t>
        </w:r>
        <w:r w:rsidR="00492F4C">
          <w:rPr>
            <w:noProof/>
            <w:webHidden/>
          </w:rPr>
          <w:tab/>
        </w:r>
        <w:r w:rsidR="00492F4C">
          <w:rPr>
            <w:noProof/>
            <w:webHidden/>
          </w:rPr>
          <w:fldChar w:fldCharType="begin"/>
        </w:r>
        <w:r w:rsidR="00492F4C">
          <w:rPr>
            <w:noProof/>
            <w:webHidden/>
          </w:rPr>
          <w:instrText xml:space="preserve"> PAGEREF _Toc51241874 \h </w:instrText>
        </w:r>
        <w:r w:rsidR="00492F4C">
          <w:rPr>
            <w:noProof/>
            <w:webHidden/>
          </w:rPr>
        </w:r>
        <w:r w:rsidR="00492F4C">
          <w:rPr>
            <w:noProof/>
            <w:webHidden/>
          </w:rPr>
          <w:fldChar w:fldCharType="separate"/>
        </w:r>
        <w:r w:rsidR="00492F4C">
          <w:rPr>
            <w:noProof/>
            <w:webHidden/>
          </w:rPr>
          <w:t>43</w:t>
        </w:r>
        <w:r w:rsidR="00492F4C">
          <w:rPr>
            <w:noProof/>
            <w:webHidden/>
          </w:rPr>
          <w:fldChar w:fldCharType="end"/>
        </w:r>
      </w:hyperlink>
    </w:p>
    <w:p w14:paraId="5674DFF7" w14:textId="7A8EE057" w:rsidR="00492F4C" w:rsidRDefault="00000000">
      <w:pPr>
        <w:pStyle w:val="Sommario3"/>
        <w:rPr>
          <w:rFonts w:asciiTheme="minorHAnsi" w:eastAsiaTheme="minorEastAsia" w:hAnsiTheme="minorHAnsi" w:cstheme="minorBidi"/>
          <w:b w:val="0"/>
          <w:noProof/>
          <w:color w:val="auto"/>
        </w:rPr>
      </w:pPr>
      <w:hyperlink w:anchor="_Toc51241875" w:history="1">
        <w:r w:rsidR="00492F4C" w:rsidRPr="004322C9">
          <w:rPr>
            <w:rStyle w:val="Collegamentoipertestuale"/>
            <w:noProof/>
          </w:rPr>
          <w:t>2.3.2</w:t>
        </w:r>
        <w:r w:rsidR="00492F4C">
          <w:rPr>
            <w:rFonts w:asciiTheme="minorHAnsi" w:eastAsiaTheme="minorEastAsia" w:hAnsiTheme="minorHAnsi" w:cstheme="minorBidi"/>
            <w:b w:val="0"/>
            <w:noProof/>
            <w:color w:val="auto"/>
          </w:rPr>
          <w:tab/>
        </w:r>
        <w:r w:rsidR="00492F4C" w:rsidRPr="004322C9">
          <w:rPr>
            <w:rStyle w:val="Collegamentoipertestuale"/>
            <w:noProof/>
          </w:rPr>
          <w:t>Modello CN23</w:t>
        </w:r>
        <w:r w:rsidR="00492F4C">
          <w:rPr>
            <w:noProof/>
            <w:webHidden/>
          </w:rPr>
          <w:tab/>
        </w:r>
        <w:r w:rsidR="00492F4C">
          <w:rPr>
            <w:noProof/>
            <w:webHidden/>
          </w:rPr>
          <w:fldChar w:fldCharType="begin"/>
        </w:r>
        <w:r w:rsidR="00492F4C">
          <w:rPr>
            <w:noProof/>
            <w:webHidden/>
          </w:rPr>
          <w:instrText xml:space="preserve"> PAGEREF _Toc51241875 \h </w:instrText>
        </w:r>
        <w:r w:rsidR="00492F4C">
          <w:rPr>
            <w:noProof/>
            <w:webHidden/>
          </w:rPr>
        </w:r>
        <w:r w:rsidR="00492F4C">
          <w:rPr>
            <w:noProof/>
            <w:webHidden/>
          </w:rPr>
          <w:fldChar w:fldCharType="separate"/>
        </w:r>
        <w:r w:rsidR="00492F4C">
          <w:rPr>
            <w:noProof/>
            <w:webHidden/>
          </w:rPr>
          <w:t>44</w:t>
        </w:r>
        <w:r w:rsidR="00492F4C">
          <w:rPr>
            <w:noProof/>
            <w:webHidden/>
          </w:rPr>
          <w:fldChar w:fldCharType="end"/>
        </w:r>
      </w:hyperlink>
    </w:p>
    <w:p w14:paraId="5CC0E1C4" w14:textId="5162FB64" w:rsidR="00492F4C" w:rsidRDefault="00000000">
      <w:pPr>
        <w:pStyle w:val="Sommario3"/>
        <w:rPr>
          <w:rFonts w:asciiTheme="minorHAnsi" w:eastAsiaTheme="minorEastAsia" w:hAnsiTheme="minorHAnsi" w:cstheme="minorBidi"/>
          <w:b w:val="0"/>
          <w:noProof/>
          <w:color w:val="auto"/>
        </w:rPr>
      </w:pPr>
      <w:hyperlink w:anchor="_Toc51241876" w:history="1">
        <w:r w:rsidR="00492F4C" w:rsidRPr="004322C9">
          <w:rPr>
            <w:rStyle w:val="Collegamentoipertestuale"/>
            <w:noProof/>
          </w:rPr>
          <w:t>2.3.3</w:t>
        </w:r>
        <w:r w:rsidR="00492F4C">
          <w:rPr>
            <w:rFonts w:asciiTheme="minorHAnsi" w:eastAsiaTheme="minorEastAsia" w:hAnsiTheme="minorHAnsi" w:cstheme="minorBidi"/>
            <w:b w:val="0"/>
            <w:noProof/>
            <w:color w:val="auto"/>
          </w:rPr>
          <w:tab/>
        </w:r>
        <w:r w:rsidR="00492F4C" w:rsidRPr="004322C9">
          <w:rPr>
            <w:rStyle w:val="Collegamentoipertestuale"/>
            <w:noProof/>
          </w:rPr>
          <w:t>Caratteristiche busta trasparente</w:t>
        </w:r>
        <w:r w:rsidR="00492F4C">
          <w:rPr>
            <w:noProof/>
            <w:webHidden/>
          </w:rPr>
          <w:tab/>
        </w:r>
        <w:r w:rsidR="00492F4C">
          <w:rPr>
            <w:noProof/>
            <w:webHidden/>
          </w:rPr>
          <w:fldChar w:fldCharType="begin"/>
        </w:r>
        <w:r w:rsidR="00492F4C">
          <w:rPr>
            <w:noProof/>
            <w:webHidden/>
          </w:rPr>
          <w:instrText xml:space="preserve"> PAGEREF _Toc51241876 \h </w:instrText>
        </w:r>
        <w:r w:rsidR="00492F4C">
          <w:rPr>
            <w:noProof/>
            <w:webHidden/>
          </w:rPr>
        </w:r>
        <w:r w:rsidR="00492F4C">
          <w:rPr>
            <w:noProof/>
            <w:webHidden/>
          </w:rPr>
          <w:fldChar w:fldCharType="separate"/>
        </w:r>
        <w:r w:rsidR="00492F4C">
          <w:rPr>
            <w:noProof/>
            <w:webHidden/>
          </w:rPr>
          <w:t>46</w:t>
        </w:r>
        <w:r w:rsidR="00492F4C">
          <w:rPr>
            <w:noProof/>
            <w:webHidden/>
          </w:rPr>
          <w:fldChar w:fldCharType="end"/>
        </w:r>
      </w:hyperlink>
    </w:p>
    <w:p w14:paraId="09B63138" w14:textId="77777777" w:rsidR="00B5667B" w:rsidRPr="00B5667B" w:rsidRDefault="003D6973" w:rsidP="00B5667B">
      <w:pPr>
        <w:pStyle w:val="Stile1"/>
        <w:numPr>
          <w:ilvl w:val="0"/>
          <w:numId w:val="0"/>
        </w:numPr>
        <w:ind w:left="426"/>
        <w:rPr>
          <w:rStyle w:val="Collegamentoipertestuale"/>
          <w:u w:val="none"/>
        </w:rPr>
      </w:pPr>
      <w:r>
        <w:rPr>
          <w:rStyle w:val="Collegamentoipertestuale"/>
          <w:b w:val="0"/>
          <w:bCs w:val="0"/>
          <w:i w:val="0"/>
          <w:iCs w:val="0"/>
          <w:noProof/>
          <w:sz w:val="20"/>
          <w:szCs w:val="20"/>
        </w:rPr>
        <w:fldChar w:fldCharType="end"/>
      </w:r>
      <w:bookmarkStart w:id="3" w:name="_Toc535831595"/>
      <w:bookmarkStart w:id="4" w:name="_Toc51241808"/>
    </w:p>
    <w:p w14:paraId="65F45589" w14:textId="6353321B" w:rsidR="00C53B14" w:rsidRDefault="00C53B14" w:rsidP="002A7E73">
      <w:pPr>
        <w:pStyle w:val="Stile1"/>
        <w:ind w:left="426"/>
      </w:pPr>
      <w:r>
        <w:t>CARATTERISTICHE STANDARD DEGLI INVII NAZIONALI</w:t>
      </w:r>
      <w:bookmarkEnd w:id="3"/>
      <w:bookmarkEnd w:id="4"/>
    </w:p>
    <w:p w14:paraId="2C25CFBC" w14:textId="77777777" w:rsidR="000C054A" w:rsidRDefault="000C054A" w:rsidP="000C054A">
      <w:pPr>
        <w:widowControl w:val="0"/>
        <w:tabs>
          <w:tab w:val="center" w:pos="4819"/>
          <w:tab w:val="right" w:pos="9638"/>
        </w:tabs>
        <w:autoSpaceDE w:val="0"/>
        <w:autoSpaceDN w:val="0"/>
        <w:adjustRightInd w:val="0"/>
      </w:pPr>
    </w:p>
    <w:p w14:paraId="419F2102" w14:textId="160CD6D5" w:rsidR="000C054A" w:rsidRPr="00A6450D" w:rsidRDefault="000C054A" w:rsidP="000C054A">
      <w:pPr>
        <w:pStyle w:val="Corpotesto"/>
      </w:pPr>
      <w:r>
        <w:t>I</w:t>
      </w:r>
      <w:r w:rsidRPr="00A6450D">
        <w:t>l</w:t>
      </w:r>
      <w:r>
        <w:t xml:space="preserve"> presente</w:t>
      </w:r>
      <w:r w:rsidRPr="00A6450D">
        <w:t xml:space="preserve"> documento è destinato anche agli operatori </w:t>
      </w:r>
      <w:r>
        <w:t xml:space="preserve">che si avvalgono delle Offerte </w:t>
      </w:r>
      <w:r w:rsidRPr="00A6450D">
        <w:t xml:space="preserve">di accesso alla rete </w:t>
      </w:r>
      <w:r>
        <w:t xml:space="preserve">per la posta </w:t>
      </w:r>
      <w:proofErr w:type="spellStart"/>
      <w:r>
        <w:t>indescritta</w:t>
      </w:r>
      <w:proofErr w:type="spellEnd"/>
      <w:r>
        <w:t xml:space="preserve"> </w:t>
      </w:r>
      <w:r w:rsidRPr="00A6450D">
        <w:t xml:space="preserve">di cui all’art. </w:t>
      </w:r>
      <w:r>
        <w:t>2 comma 1</w:t>
      </w:r>
      <w:r w:rsidR="00FB12A7">
        <w:t xml:space="preserve"> (</w:t>
      </w:r>
      <w:r w:rsidR="00FB12A7" w:rsidRPr="00FB12A7">
        <w:t xml:space="preserve">Posta </w:t>
      </w:r>
      <w:proofErr w:type="spellStart"/>
      <w:r w:rsidR="00FB12A7" w:rsidRPr="00FB12A7">
        <w:t>Indescritta</w:t>
      </w:r>
      <w:proofErr w:type="spellEnd"/>
      <w:r w:rsidR="00FB12A7" w:rsidRPr="00FB12A7">
        <w:t xml:space="preserve"> a data e ora certa nell’aree EU2</w:t>
      </w:r>
      <w:r w:rsidR="003F12E0">
        <w:t>)</w:t>
      </w:r>
      <w:r>
        <w:t>, art</w:t>
      </w:r>
      <w:r w:rsidR="00D0436F">
        <w:t xml:space="preserve">. 2 comma 2 </w:t>
      </w:r>
      <w:r w:rsidR="003B31A0">
        <w:t>(</w:t>
      </w:r>
      <w:r w:rsidR="003B31A0" w:rsidRPr="003B31A0">
        <w:t xml:space="preserve">per il recapito della posta </w:t>
      </w:r>
      <w:proofErr w:type="spellStart"/>
      <w:r w:rsidR="003B31A0" w:rsidRPr="003B31A0">
        <w:t>indescritta</w:t>
      </w:r>
      <w:proofErr w:type="spellEnd"/>
      <w:r w:rsidR="003B31A0" w:rsidRPr="003B31A0">
        <w:t xml:space="preserve"> a data e ora certa </w:t>
      </w:r>
      <w:r w:rsidR="002017FD">
        <w:t xml:space="preserve">su base nazionale) </w:t>
      </w:r>
      <w:r w:rsidR="00D0436F">
        <w:t xml:space="preserve">e art. 3 </w:t>
      </w:r>
      <w:r w:rsidRPr="00A6450D">
        <w:t xml:space="preserve">della Delibera </w:t>
      </w:r>
      <w:proofErr w:type="spellStart"/>
      <w:r w:rsidRPr="00A6450D">
        <w:t>AGCom</w:t>
      </w:r>
      <w:proofErr w:type="spellEnd"/>
      <w:r w:rsidRPr="00A6450D">
        <w:t xml:space="preserve"> 171/22/CONS</w:t>
      </w:r>
      <w:r w:rsidR="002017FD">
        <w:t xml:space="preserve"> (</w:t>
      </w:r>
      <w:r w:rsidR="00A67C83">
        <w:rPr>
          <w:color w:val="3B3B3A"/>
        </w:rPr>
        <w:t>Servizio</w:t>
      </w:r>
      <w:r w:rsidR="00A67C83">
        <w:rPr>
          <w:color w:val="3B3B3A"/>
          <w:spacing w:val="-3"/>
        </w:rPr>
        <w:t xml:space="preserve"> </w:t>
      </w:r>
      <w:r w:rsidR="00A67C83">
        <w:rPr>
          <w:color w:val="3B3B3A"/>
        </w:rPr>
        <w:t>di</w:t>
      </w:r>
      <w:r w:rsidR="00A67C83">
        <w:rPr>
          <w:color w:val="3B3B3A"/>
          <w:spacing w:val="-2"/>
        </w:rPr>
        <w:t xml:space="preserve"> </w:t>
      </w:r>
      <w:r w:rsidR="00A67C83">
        <w:rPr>
          <w:color w:val="3B3B3A"/>
        </w:rPr>
        <w:t>recapito</w:t>
      </w:r>
      <w:r w:rsidR="00A67C83">
        <w:rPr>
          <w:color w:val="3B3B3A"/>
          <w:spacing w:val="-3"/>
        </w:rPr>
        <w:t xml:space="preserve"> </w:t>
      </w:r>
      <w:r w:rsidR="00A67C83">
        <w:rPr>
          <w:color w:val="3B3B3A"/>
        </w:rPr>
        <w:t>per</w:t>
      </w:r>
      <w:r w:rsidR="00A67C83">
        <w:rPr>
          <w:color w:val="3B3B3A"/>
          <w:spacing w:val="-1"/>
        </w:rPr>
        <w:t xml:space="preserve"> </w:t>
      </w:r>
      <w:r w:rsidR="00A67C83">
        <w:rPr>
          <w:color w:val="3B3B3A"/>
        </w:rPr>
        <w:t>Operatori</w:t>
      </w:r>
      <w:r w:rsidR="00A67C83">
        <w:rPr>
          <w:color w:val="3B3B3A"/>
          <w:spacing w:val="-2"/>
        </w:rPr>
        <w:t xml:space="preserve"> </w:t>
      </w:r>
      <w:r w:rsidR="00A67C83">
        <w:rPr>
          <w:color w:val="3B3B3A"/>
        </w:rPr>
        <w:t>Posta</w:t>
      </w:r>
      <w:r w:rsidR="00A67C83">
        <w:rPr>
          <w:color w:val="3B3B3A"/>
          <w:spacing w:val="-3"/>
        </w:rPr>
        <w:t xml:space="preserve"> </w:t>
      </w:r>
      <w:r w:rsidR="00A67C83">
        <w:rPr>
          <w:color w:val="3B3B3A"/>
        </w:rPr>
        <w:t>Massiva)</w:t>
      </w:r>
      <w:r w:rsidRPr="00A6450D">
        <w:t>; pertanto</w:t>
      </w:r>
      <w:r>
        <w:t>,</w:t>
      </w:r>
      <w:r w:rsidRPr="00A6450D">
        <w:t xml:space="preserve"> nei successivi paragrafi </w:t>
      </w:r>
      <w:r>
        <w:t xml:space="preserve">si farà riferimento al </w:t>
      </w:r>
      <w:r w:rsidRPr="00A6450D">
        <w:t xml:space="preserve">destinatario del documento </w:t>
      </w:r>
      <w:r>
        <w:t>come C</w:t>
      </w:r>
      <w:r w:rsidRPr="00A6450D">
        <w:t>liente/</w:t>
      </w:r>
      <w:r>
        <w:t>O</w:t>
      </w:r>
      <w:r w:rsidRPr="00A6450D">
        <w:t>peratore</w:t>
      </w:r>
      <w:r w:rsidR="00D0436F">
        <w:t>.</w:t>
      </w:r>
    </w:p>
    <w:p w14:paraId="08D85656" w14:textId="77777777" w:rsidR="00222362" w:rsidRDefault="00222362" w:rsidP="00865E85"/>
    <w:p w14:paraId="3809CB33" w14:textId="45105C23" w:rsidR="00F474A8" w:rsidRPr="00466FAF" w:rsidRDefault="00F474A8" w:rsidP="00C8160D">
      <w:pPr>
        <w:pStyle w:val="Titolo2"/>
        <w:ind w:left="567"/>
      </w:pPr>
      <w:bookmarkStart w:id="5" w:name="_Toc51241809"/>
      <w:r w:rsidRPr="00EE37B9">
        <w:t>M</w:t>
      </w:r>
      <w:r w:rsidRPr="00C53B14">
        <w:t>ODALITÀ DI CONFEZIONAMENTO DEGLI INVII DI POSTA INDESCRITTA</w:t>
      </w:r>
      <w:r w:rsidR="00C53B14">
        <w:t xml:space="preserve"> NAZIONALE</w:t>
      </w:r>
      <w:bookmarkEnd w:id="5"/>
    </w:p>
    <w:p w14:paraId="2E27689A" w14:textId="77777777" w:rsidR="00F474A8" w:rsidRDefault="00F474A8" w:rsidP="00865E85"/>
    <w:p w14:paraId="61B3ECB1" w14:textId="24B2274F" w:rsidR="00865E85" w:rsidRDefault="00865E85" w:rsidP="00865E85">
      <w:r w:rsidRPr="00A86E61">
        <w:t>Per garantire che il prodotto venga lavorato correttamente e con la massima velocità in tutte le fasi di attraversamento della catena logistica</w:t>
      </w:r>
      <w:r>
        <w:t>,</w:t>
      </w:r>
      <w:r w:rsidRPr="00A86E61">
        <w:t xml:space="preserve"> è necessario che i Client</w:t>
      </w:r>
      <w:r w:rsidR="0086094A">
        <w:t>i</w:t>
      </w:r>
      <w:r w:rsidR="00222362" w:rsidRPr="00222362">
        <w:t>/Operator</w:t>
      </w:r>
      <w:r w:rsidR="0086094A">
        <w:t>i</w:t>
      </w:r>
      <w:r w:rsidRPr="00A86E61">
        <w:t xml:space="preserve"> adottino le modalità di preparazione delle spedizioni di seguito indicate.</w:t>
      </w:r>
    </w:p>
    <w:p w14:paraId="72370AB1" w14:textId="230DB123" w:rsidR="00865E85" w:rsidRDefault="00865E85" w:rsidP="00865E85">
      <w:r>
        <w:t xml:space="preserve">Gli invii di posta </w:t>
      </w:r>
      <w:proofErr w:type="spellStart"/>
      <w:r>
        <w:t>indescritta</w:t>
      </w:r>
      <w:proofErr w:type="spellEnd"/>
      <w:r>
        <w:t xml:space="preserve"> possono essere confezionati:</w:t>
      </w:r>
    </w:p>
    <w:p w14:paraId="44A228CE" w14:textId="77777777" w:rsidR="00865E85" w:rsidRDefault="00865E85" w:rsidP="000851A3">
      <w:pPr>
        <w:pStyle w:val="Paragrafoelenco"/>
        <w:numPr>
          <w:ilvl w:val="0"/>
          <w:numId w:val="27"/>
        </w:numPr>
        <w:contextualSpacing/>
      </w:pPr>
      <w:r>
        <w:t>in busta cartacea</w:t>
      </w:r>
    </w:p>
    <w:p w14:paraId="5810EC1C" w14:textId="1CB3EFAE" w:rsidR="003256AB" w:rsidRDefault="003256AB" w:rsidP="000851A3">
      <w:pPr>
        <w:pStyle w:val="Paragrafoelenco"/>
        <w:numPr>
          <w:ilvl w:val="0"/>
          <w:numId w:val="27"/>
        </w:numPr>
        <w:contextualSpacing/>
      </w:pPr>
      <w:r>
        <w:t>cartolina</w:t>
      </w:r>
    </w:p>
    <w:p w14:paraId="1C042E18" w14:textId="77777777" w:rsidR="00865E85" w:rsidRDefault="00865E85" w:rsidP="000851A3">
      <w:pPr>
        <w:pStyle w:val="Paragrafoelenco"/>
        <w:numPr>
          <w:ilvl w:val="0"/>
          <w:numId w:val="27"/>
        </w:numPr>
        <w:contextualSpacing/>
      </w:pPr>
      <w:r>
        <w:t>in cellophane</w:t>
      </w:r>
    </w:p>
    <w:p w14:paraId="67691E97" w14:textId="77777777" w:rsidR="00865E85" w:rsidRDefault="00865E85" w:rsidP="000851A3">
      <w:pPr>
        <w:pStyle w:val="Paragrafoelenco"/>
        <w:numPr>
          <w:ilvl w:val="0"/>
          <w:numId w:val="27"/>
        </w:numPr>
        <w:contextualSpacing/>
      </w:pPr>
      <w:r>
        <w:t>invii auto formanti</w:t>
      </w:r>
    </w:p>
    <w:p w14:paraId="6ADE18ED" w14:textId="77777777" w:rsidR="00CB4658" w:rsidRDefault="00CB4658" w:rsidP="00865E85"/>
    <w:p w14:paraId="66C479C6" w14:textId="601D91C5" w:rsidR="00CB4658" w:rsidRDefault="00CB4658" w:rsidP="00865E85">
      <w:r>
        <w:t xml:space="preserve">I formati </w:t>
      </w:r>
      <w:r w:rsidR="004F7C91">
        <w:t xml:space="preserve">e le modalità di confezionamento </w:t>
      </w:r>
      <w:r>
        <w:t>ammessi per ciascuna tipologia di prodotto sono indicati all’interno di ciascuna scheda tecnica di prodotto.</w:t>
      </w:r>
    </w:p>
    <w:p w14:paraId="1BAA8FD3" w14:textId="65A8A0D3" w:rsidR="006F1A4E" w:rsidRDefault="007D6592" w:rsidP="00CB4658">
      <w:r>
        <w:t xml:space="preserve">Gli invii di Posta </w:t>
      </w:r>
      <w:proofErr w:type="spellStart"/>
      <w:r>
        <w:t>I</w:t>
      </w:r>
      <w:r w:rsidR="00CB4658">
        <w:t>ndescritta</w:t>
      </w:r>
      <w:proofErr w:type="spellEnd"/>
      <w:r w:rsidR="00CB4658">
        <w:t xml:space="preserve"> possono essere meccanizzabili e non meccanizzabili in base alle caratteristiche proprie di ciascun prodotto. Le caratteristiche di </w:t>
      </w:r>
      <w:proofErr w:type="spellStart"/>
      <w:r w:rsidR="00CB4658">
        <w:t>meccanizzabilità</w:t>
      </w:r>
      <w:proofErr w:type="spellEnd"/>
      <w:r w:rsidR="00CB4658">
        <w:t xml:space="preserve"> verranno descritte nel </w:t>
      </w:r>
      <w:r w:rsidR="006F1A4E" w:rsidRPr="006F1A4E">
        <w:rPr>
          <w:i/>
        </w:rPr>
        <w:t xml:space="preserve">paragrafo </w:t>
      </w:r>
      <w:r w:rsidR="00034209">
        <w:rPr>
          <w:i/>
        </w:rPr>
        <w:t>1.3</w:t>
      </w:r>
      <w:r w:rsidR="00B67A41">
        <w:rPr>
          <w:i/>
        </w:rPr>
        <w:t>.</w:t>
      </w:r>
    </w:p>
    <w:p w14:paraId="680B1385" w14:textId="7FD14E02" w:rsidR="00CB4658" w:rsidRDefault="00CB4658" w:rsidP="00CB4658">
      <w:r>
        <w:t xml:space="preserve">Gli </w:t>
      </w:r>
      <w:r w:rsidRPr="006E17E4">
        <w:rPr>
          <w:b/>
        </w:rPr>
        <w:t>invii meccanizzabili</w:t>
      </w:r>
      <w:r>
        <w:t xml:space="preserve"> di formato P devono essere confezionati obbligatoriamente in busta cartacea, quelli di formato M possono essere confezionati sia in busta cartacea che in cellophane termoretraibile.</w:t>
      </w:r>
    </w:p>
    <w:p w14:paraId="61FF19B0" w14:textId="78A49834" w:rsidR="00CB4658" w:rsidRDefault="00CB4658" w:rsidP="00CB4658">
      <w:pPr>
        <w:rPr>
          <w:u w:val="single"/>
        </w:rPr>
      </w:pPr>
      <w:r w:rsidRPr="001943ED">
        <w:rPr>
          <w:u w:val="single"/>
        </w:rPr>
        <w:t xml:space="preserve">Per le caratteristiche tecniche di confezionamento degli invii meccanizzabili si fa </w:t>
      </w:r>
      <w:r w:rsidR="007D6592">
        <w:rPr>
          <w:u w:val="single"/>
        </w:rPr>
        <w:t xml:space="preserve">riferimento a quanto riportato nel </w:t>
      </w:r>
      <w:r w:rsidR="007D6592" w:rsidRPr="00F474A8">
        <w:rPr>
          <w:i/>
          <w:u w:val="single"/>
        </w:rPr>
        <w:t>par.</w:t>
      </w:r>
      <w:r w:rsidR="00F57202">
        <w:rPr>
          <w:i/>
          <w:u w:val="single"/>
        </w:rPr>
        <w:t>1.3.8</w:t>
      </w:r>
    </w:p>
    <w:p w14:paraId="12896230" w14:textId="77777777" w:rsidR="00CB4658" w:rsidRDefault="00CB4658" w:rsidP="00CB4658"/>
    <w:p w14:paraId="3B887878" w14:textId="77777777" w:rsidR="00CB4658" w:rsidRDefault="00CB4658" w:rsidP="00CB4658">
      <w:r>
        <w:t xml:space="preserve">Gli </w:t>
      </w:r>
      <w:r w:rsidRPr="008D3655">
        <w:rPr>
          <w:b/>
        </w:rPr>
        <w:t>invii meccanizzabili</w:t>
      </w:r>
      <w:r>
        <w:t xml:space="preserve"> devono essere allestiti secondo i seguenti criteri:</w:t>
      </w:r>
    </w:p>
    <w:p w14:paraId="7D8273CC" w14:textId="77777777" w:rsidR="00CB4658" w:rsidRDefault="00CB4658" w:rsidP="000851A3">
      <w:pPr>
        <w:pStyle w:val="Paragrafoelenco"/>
        <w:numPr>
          <w:ilvl w:val="0"/>
          <w:numId w:val="25"/>
        </w:numPr>
        <w:contextualSpacing/>
      </w:pPr>
      <w:r>
        <w:t>invii di formato P devono essere allestiti in scatole;</w:t>
      </w:r>
    </w:p>
    <w:p w14:paraId="10A16202" w14:textId="4D02EC15" w:rsidR="00CB4658" w:rsidRDefault="00CB4658" w:rsidP="000851A3">
      <w:pPr>
        <w:pStyle w:val="Paragrafoelenco"/>
        <w:numPr>
          <w:ilvl w:val="0"/>
          <w:numId w:val="25"/>
        </w:numPr>
        <w:contextualSpacing/>
      </w:pPr>
      <w:r>
        <w:t>invii di fo</w:t>
      </w:r>
      <w:r w:rsidR="006F1A4E">
        <w:t>rmato M devono essere allestiti:</w:t>
      </w:r>
    </w:p>
    <w:p w14:paraId="1A3994CF" w14:textId="77777777" w:rsidR="00CB4658" w:rsidRDefault="00CB4658" w:rsidP="000851A3">
      <w:pPr>
        <w:pStyle w:val="Paragrafoelenco"/>
        <w:numPr>
          <w:ilvl w:val="1"/>
          <w:numId w:val="26"/>
        </w:numPr>
        <w:ind w:left="1134" w:hanging="283"/>
        <w:contextualSpacing/>
      </w:pPr>
      <w:r>
        <w:t>in scatole se il prodotto è confezionato in busta</w:t>
      </w:r>
    </w:p>
    <w:p w14:paraId="2E0E97E0" w14:textId="54D3EC97" w:rsidR="00CB4658" w:rsidRDefault="00CB4658" w:rsidP="000851A3">
      <w:pPr>
        <w:pStyle w:val="Paragrafoelenco"/>
        <w:numPr>
          <w:ilvl w:val="1"/>
          <w:numId w:val="26"/>
        </w:numPr>
        <w:ind w:left="1134" w:hanging="283"/>
        <w:contextualSpacing/>
      </w:pPr>
      <w:r>
        <w:t>in plichi se il prodotto è confezionato in cellophane</w:t>
      </w:r>
      <w:r w:rsidR="006F1A4E">
        <w:t>.</w:t>
      </w:r>
    </w:p>
    <w:p w14:paraId="752B5003" w14:textId="77777777" w:rsidR="00CB4658" w:rsidRDefault="00CB4658" w:rsidP="00CB4658">
      <w:pPr>
        <w:rPr>
          <w:u w:val="single"/>
        </w:rPr>
      </w:pPr>
      <w:r>
        <w:t xml:space="preserve">Gli </w:t>
      </w:r>
      <w:r w:rsidRPr="008D3655">
        <w:rPr>
          <w:b/>
        </w:rPr>
        <w:t>invii non meccanizzabili</w:t>
      </w:r>
      <w:r>
        <w:rPr>
          <w:b/>
        </w:rPr>
        <w:t xml:space="preserve"> </w:t>
      </w:r>
      <w:r w:rsidRPr="005726F5">
        <w:t>devono</w:t>
      </w:r>
      <w:r>
        <w:t xml:space="preserve"> essere allestiti in plichi.</w:t>
      </w:r>
    </w:p>
    <w:p w14:paraId="6A989B53" w14:textId="77777777" w:rsidR="00CB4658" w:rsidRDefault="00CB4658" w:rsidP="00865E85"/>
    <w:p w14:paraId="20E39539" w14:textId="458D8F58" w:rsidR="00EC6E72" w:rsidRDefault="00466FAF" w:rsidP="003D7CA8">
      <w:pPr>
        <w:pStyle w:val="Stile4"/>
      </w:pPr>
      <w:bookmarkStart w:id="6" w:name="_Ref526504123"/>
      <w:bookmarkStart w:id="7" w:name="_Toc51241810"/>
      <w:r w:rsidRPr="00612C55">
        <w:t>CONFEZIONAMENTO</w:t>
      </w:r>
      <w:r>
        <w:t xml:space="preserve"> IN BUSTA CARTACEA/CARTOLINA</w:t>
      </w:r>
      <w:bookmarkEnd w:id="6"/>
      <w:bookmarkEnd w:id="7"/>
    </w:p>
    <w:p w14:paraId="55E06EC4" w14:textId="77777777" w:rsidR="00EC6E72" w:rsidRDefault="00EC6E72" w:rsidP="00BD333E"/>
    <w:p w14:paraId="1E0644D9" w14:textId="063B0A41" w:rsidR="00515B15" w:rsidRDefault="00EC6E72" w:rsidP="00515B15">
      <w:r>
        <w:t xml:space="preserve">Gli invii di Posta </w:t>
      </w:r>
      <w:proofErr w:type="spellStart"/>
      <w:r w:rsidR="006F4E92">
        <w:t>Indescritta</w:t>
      </w:r>
      <w:proofErr w:type="spellEnd"/>
      <w:r>
        <w:t xml:space="preserve"> </w:t>
      </w:r>
      <w:r w:rsidR="003256AB">
        <w:t xml:space="preserve">confezionati in busta o in formato cartolina </w:t>
      </w:r>
      <w:r>
        <w:t>sono caratterizzati dal layout riportato in figura seguente:</w:t>
      </w:r>
      <w:bookmarkStart w:id="8" w:name="_Toc230501547"/>
      <w:bookmarkEnd w:id="1"/>
      <w:bookmarkEnd w:id="2"/>
    </w:p>
    <w:p w14:paraId="718C0508" w14:textId="77777777" w:rsidR="006419BF" w:rsidRDefault="006419BF" w:rsidP="00515B15"/>
    <w:p w14:paraId="67CAB136" w14:textId="77777777" w:rsidR="00686C86" w:rsidRDefault="006F4E92" w:rsidP="00686C86">
      <w:pPr>
        <w:pStyle w:val="Didascalia"/>
        <w:tabs>
          <w:tab w:val="left" w:pos="4320"/>
        </w:tabs>
        <w:jc w:val="center"/>
        <w:rPr>
          <w:sz w:val="16"/>
          <w:szCs w:val="16"/>
        </w:rPr>
      </w:pPr>
      <w:r>
        <w:rPr>
          <w:noProof/>
        </w:rPr>
        <w:lastRenderedPageBreak/>
        <w:drawing>
          <wp:inline distT="0" distB="0" distL="0" distR="0" wp14:anchorId="5FCFF22A" wp14:editId="321D6577">
            <wp:extent cx="4772025" cy="3400425"/>
            <wp:effectExtent l="0" t="0" r="9525" b="9525"/>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72025" cy="3400425"/>
                    </a:xfrm>
                    <a:prstGeom prst="rect">
                      <a:avLst/>
                    </a:prstGeom>
                    <a:noFill/>
                    <a:ln>
                      <a:noFill/>
                    </a:ln>
                  </pic:spPr>
                </pic:pic>
              </a:graphicData>
            </a:graphic>
          </wp:inline>
        </w:drawing>
      </w:r>
    </w:p>
    <w:p w14:paraId="4ADCE9D2" w14:textId="461AF15A" w:rsidR="00515B15" w:rsidRPr="007D7C4E" w:rsidRDefault="00515B15" w:rsidP="00686C86">
      <w:pPr>
        <w:pStyle w:val="Didascalia"/>
        <w:tabs>
          <w:tab w:val="left" w:pos="4320"/>
        </w:tabs>
        <w:jc w:val="center"/>
        <w:rPr>
          <w:sz w:val="16"/>
          <w:szCs w:val="16"/>
        </w:rPr>
      </w:pPr>
      <w:r w:rsidRPr="007D7C4E">
        <w:rPr>
          <w:sz w:val="16"/>
          <w:szCs w:val="16"/>
        </w:rPr>
        <w:t>Esempio di fronte di un invio</w:t>
      </w:r>
    </w:p>
    <w:p w14:paraId="1802F40F" w14:textId="77777777" w:rsidR="00515B15" w:rsidRDefault="00515B15" w:rsidP="00515B15">
      <w:pPr>
        <w:rPr>
          <w:color w:val="005CAC"/>
        </w:rPr>
      </w:pPr>
      <w:bookmarkStart w:id="9" w:name="_Toc340575082"/>
      <w:bookmarkStart w:id="10" w:name="_Toc341350835"/>
      <w:bookmarkStart w:id="11" w:name="_Toc341350977"/>
      <w:bookmarkEnd w:id="8"/>
      <w:bookmarkEnd w:id="9"/>
      <w:bookmarkEnd w:id="10"/>
      <w:bookmarkEnd w:id="11"/>
    </w:p>
    <w:p w14:paraId="4459A3F6" w14:textId="77777777" w:rsidR="00E877FE" w:rsidRDefault="00EC6E72" w:rsidP="00E877FE">
      <w:pPr>
        <w:widowControl w:val="0"/>
        <w:autoSpaceDE w:val="0"/>
        <w:autoSpaceDN w:val="0"/>
        <w:adjustRightInd w:val="0"/>
      </w:pPr>
      <w:r w:rsidRPr="00BA5988">
        <w:t>Sul fronte dell’invio dovranno essere presenti</w:t>
      </w:r>
      <w:r>
        <w:t xml:space="preserve"> i seguenti elementi</w:t>
      </w:r>
      <w:r w:rsidRPr="00BA5988">
        <w:t>:</w:t>
      </w:r>
    </w:p>
    <w:p w14:paraId="5447FEEE" w14:textId="77777777" w:rsidR="00EC6E72" w:rsidRPr="00CD6D35" w:rsidRDefault="00EC6E72" w:rsidP="00581DB8">
      <w:pPr>
        <w:widowControl w:val="0"/>
        <w:numPr>
          <w:ilvl w:val="0"/>
          <w:numId w:val="2"/>
        </w:numPr>
        <w:autoSpaceDE w:val="0"/>
        <w:autoSpaceDN w:val="0"/>
        <w:adjustRightInd w:val="0"/>
      </w:pPr>
      <w:r w:rsidRPr="00CD6D35">
        <w:t>il blocco indirizzo destinatario;</w:t>
      </w:r>
    </w:p>
    <w:p w14:paraId="690BD982" w14:textId="77777777" w:rsidR="00EC6E72" w:rsidRPr="00CD6D35" w:rsidRDefault="00EC6E72" w:rsidP="00581DB8">
      <w:pPr>
        <w:widowControl w:val="0"/>
        <w:numPr>
          <w:ilvl w:val="0"/>
          <w:numId w:val="2"/>
        </w:numPr>
        <w:autoSpaceDE w:val="0"/>
        <w:autoSpaceDN w:val="0"/>
        <w:adjustRightInd w:val="0"/>
      </w:pPr>
      <w:r w:rsidRPr="00CD6D35">
        <w:t>il blocco indirizzo mittente con eventuale Logo;</w:t>
      </w:r>
    </w:p>
    <w:p w14:paraId="06A44365" w14:textId="112A4B55" w:rsidR="00EC6E72" w:rsidRPr="00CD6D35" w:rsidRDefault="00EC6E72" w:rsidP="00581DB8">
      <w:pPr>
        <w:widowControl w:val="0"/>
        <w:numPr>
          <w:ilvl w:val="0"/>
          <w:numId w:val="2"/>
        </w:numPr>
        <w:autoSpaceDE w:val="0"/>
        <w:autoSpaceDN w:val="0"/>
        <w:adjustRightInd w:val="0"/>
      </w:pPr>
      <w:r w:rsidRPr="00CD6D35">
        <w:t xml:space="preserve">un </w:t>
      </w:r>
      <w:r w:rsidR="00E2000A" w:rsidRPr="00CD6D35">
        <w:t xml:space="preserve">eventuale </w:t>
      </w:r>
      <w:r w:rsidRPr="00CD6D35">
        <w:t xml:space="preserve">codice aggiuntivo </w:t>
      </w:r>
      <w:r w:rsidR="00E2000A" w:rsidRPr="00CD6D35">
        <w:t>ad uso del cliente</w:t>
      </w:r>
      <w:r w:rsidR="00222362" w:rsidRPr="00222362">
        <w:t>/</w:t>
      </w:r>
      <w:r w:rsidR="00222362">
        <w:t>o</w:t>
      </w:r>
      <w:r w:rsidR="00222362" w:rsidRPr="00222362">
        <w:t>peratore</w:t>
      </w:r>
      <w:r w:rsidRPr="00CD6D35">
        <w:t>;</w:t>
      </w:r>
    </w:p>
    <w:p w14:paraId="66BA3422" w14:textId="77777777" w:rsidR="00EC6E72" w:rsidRPr="00CD6D35" w:rsidRDefault="00FC19F0" w:rsidP="00581DB8">
      <w:pPr>
        <w:widowControl w:val="0"/>
        <w:numPr>
          <w:ilvl w:val="0"/>
          <w:numId w:val="2"/>
        </w:numPr>
        <w:autoSpaceDE w:val="0"/>
        <w:autoSpaceDN w:val="0"/>
        <w:adjustRightInd w:val="0"/>
      </w:pPr>
      <w:r w:rsidRPr="00CD6D35">
        <w:t>il b</w:t>
      </w:r>
      <w:r w:rsidR="00EC6E72" w:rsidRPr="00CD6D35">
        <w:t>ox mancato recapito;</w:t>
      </w:r>
    </w:p>
    <w:p w14:paraId="106EF045" w14:textId="77777777" w:rsidR="00FC19F0" w:rsidRPr="00CD6D35" w:rsidRDefault="00FC19F0" w:rsidP="00581DB8">
      <w:pPr>
        <w:widowControl w:val="0"/>
        <w:numPr>
          <w:ilvl w:val="0"/>
          <w:numId w:val="2"/>
        </w:numPr>
        <w:autoSpaceDE w:val="0"/>
        <w:autoSpaceDN w:val="0"/>
        <w:adjustRightInd w:val="0"/>
      </w:pPr>
      <w:r w:rsidRPr="00CD6D35">
        <w:t>l’affrancatura</w:t>
      </w:r>
      <w:r w:rsidR="0056731C" w:rsidRPr="00CD6D35">
        <w:t>.</w:t>
      </w:r>
    </w:p>
    <w:p w14:paraId="790AD2BC" w14:textId="05D91397" w:rsidR="0018361D" w:rsidRPr="00EE37B9" w:rsidRDefault="0018361D" w:rsidP="003D7CA8">
      <w:pPr>
        <w:pStyle w:val="Stile4"/>
      </w:pPr>
      <w:bookmarkStart w:id="12" w:name="_Toc51241811"/>
      <w:r w:rsidRPr="00AF4B81">
        <w:t>Blocco</w:t>
      </w:r>
      <w:r w:rsidRPr="00EE37B9">
        <w:t xml:space="preserve"> Indirizzo </w:t>
      </w:r>
      <w:r w:rsidRPr="00612C55">
        <w:t>destinatario</w:t>
      </w:r>
      <w:bookmarkEnd w:id="12"/>
    </w:p>
    <w:p w14:paraId="2F437E71" w14:textId="77777777" w:rsidR="0018361D" w:rsidRPr="00BA5988" w:rsidRDefault="0018361D" w:rsidP="0018361D">
      <w:r w:rsidRPr="00BA5988">
        <w:t>Si definisce “blocco indirizzo” l’insieme delle righe che compongono l’indirizzo</w:t>
      </w:r>
      <w:r>
        <w:t xml:space="preserve"> del destinatario o del mittente</w:t>
      </w:r>
      <w:r w:rsidRPr="00BA5988">
        <w:t>.</w:t>
      </w:r>
    </w:p>
    <w:p w14:paraId="4B56908A" w14:textId="77777777" w:rsidR="0018361D" w:rsidRPr="00BA5988" w:rsidRDefault="0018361D" w:rsidP="0018361D">
      <w:r w:rsidRPr="00BA5988">
        <w:t>Per comodità, nel seguito ci riferiamo al blocco indirizzo come al rettangolo che circoscrive le righe dell’indirizzo, come mostrato negli esempi seguenti:</w:t>
      </w:r>
    </w:p>
    <w:p w14:paraId="52F3CFA7" w14:textId="77777777" w:rsidR="0018361D" w:rsidRPr="00D134E9" w:rsidRDefault="0018361D" w:rsidP="0018361D">
      <w:pPr>
        <w:rPr>
          <w:sz w:val="20"/>
          <w:szCs w:val="20"/>
        </w:rPr>
      </w:pPr>
    </w:p>
    <w:p w14:paraId="6E722B7B" w14:textId="77777777" w:rsidR="0018361D" w:rsidRPr="00D134E9" w:rsidRDefault="0018361D" w:rsidP="0018361D">
      <w:pPr>
        <w:widowControl w:val="0"/>
        <w:autoSpaceDE w:val="0"/>
        <w:autoSpaceDN w:val="0"/>
        <w:adjustRightInd w:val="0"/>
        <w:rPr>
          <w:sz w:val="20"/>
          <w:szCs w:val="20"/>
        </w:rPr>
      </w:pPr>
      <w:r>
        <w:rPr>
          <w:noProof/>
          <w:sz w:val="20"/>
          <w:szCs w:val="20"/>
        </w:rPr>
        <mc:AlternateContent>
          <mc:Choice Requires="wpg">
            <w:drawing>
              <wp:inline distT="0" distB="0" distL="0" distR="0" wp14:anchorId="6EA20556" wp14:editId="58B398A6">
                <wp:extent cx="4980930" cy="577215"/>
                <wp:effectExtent l="0" t="0" r="10795" b="13335"/>
                <wp:docPr id="58" name="Gruppo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80930" cy="577215"/>
                          <a:chOff x="1595" y="4170"/>
                          <a:chExt cx="7855" cy="909"/>
                        </a:xfrm>
                      </wpg:grpSpPr>
                      <wps:wsp>
                        <wps:cNvPr id="59" name="Text Box 5"/>
                        <wps:cNvSpPr txBox="1">
                          <a:spLocks noChangeArrowheads="1"/>
                        </wps:cNvSpPr>
                        <wps:spPr bwMode="auto">
                          <a:xfrm>
                            <a:off x="1595" y="4170"/>
                            <a:ext cx="1871" cy="682"/>
                          </a:xfrm>
                          <a:prstGeom prst="rect">
                            <a:avLst/>
                          </a:prstGeom>
                          <a:solidFill>
                            <a:srgbClr val="FFFFFF"/>
                          </a:solidFill>
                          <a:ln w="6985" cap="rnd">
                            <a:solidFill>
                              <a:srgbClr val="000000"/>
                            </a:solidFill>
                            <a:miter lim="800000"/>
                            <a:headEnd/>
                            <a:tailEnd/>
                          </a:ln>
                        </wps:spPr>
                        <wps:txbx>
                          <w:txbxContent>
                            <w:p w14:paraId="603C0895" w14:textId="77777777" w:rsidR="00476196" w:rsidRPr="00A06AB7" w:rsidRDefault="00476196" w:rsidP="0018361D">
                              <w:pPr>
                                <w:rPr>
                                  <w:sz w:val="20"/>
                                  <w:szCs w:val="20"/>
                                </w:rPr>
                              </w:pPr>
                              <w:r w:rsidRPr="00A06AB7">
                                <w:rPr>
                                  <w:sz w:val="20"/>
                                  <w:szCs w:val="20"/>
                                </w:rPr>
                                <w:t>MARIO ROSSI</w:t>
                              </w:r>
                            </w:p>
                            <w:p w14:paraId="7A223223" w14:textId="77777777" w:rsidR="00476196" w:rsidRPr="00A06AB7" w:rsidRDefault="00476196" w:rsidP="0018361D">
                              <w:pPr>
                                <w:rPr>
                                  <w:sz w:val="20"/>
                                  <w:szCs w:val="20"/>
                                </w:rPr>
                              </w:pPr>
                              <w:r>
                                <w:rPr>
                                  <w:sz w:val="20"/>
                                  <w:szCs w:val="20"/>
                                </w:rPr>
                                <w:t xml:space="preserve">VIALE EUROPA </w:t>
                              </w:r>
                              <w:r w:rsidRPr="00A06AB7">
                                <w:rPr>
                                  <w:sz w:val="20"/>
                                  <w:szCs w:val="20"/>
                                </w:rPr>
                                <w:t>175</w:t>
                              </w:r>
                            </w:p>
                            <w:p w14:paraId="0CEA6C24" w14:textId="77777777" w:rsidR="00476196" w:rsidRPr="00A06AB7" w:rsidRDefault="00476196" w:rsidP="0018361D">
                              <w:pPr>
                                <w:rPr>
                                  <w:sz w:val="20"/>
                                  <w:szCs w:val="20"/>
                                </w:rPr>
                              </w:pPr>
                              <w:r w:rsidRPr="00A06AB7">
                                <w:rPr>
                                  <w:sz w:val="20"/>
                                  <w:szCs w:val="20"/>
                                </w:rPr>
                                <w:t>00144</w:t>
                              </w:r>
                              <w:r>
                                <w:rPr>
                                  <w:sz w:val="20"/>
                                  <w:szCs w:val="20"/>
                                </w:rPr>
                                <w:t xml:space="preserve"> </w:t>
                              </w:r>
                              <w:r w:rsidRPr="00A06AB7">
                                <w:rPr>
                                  <w:sz w:val="20"/>
                                  <w:szCs w:val="20"/>
                                </w:rPr>
                                <w:t>ROMA</w:t>
                              </w:r>
                              <w:r>
                                <w:rPr>
                                  <w:sz w:val="20"/>
                                  <w:szCs w:val="20"/>
                                </w:rPr>
                                <w:t xml:space="preserve"> </w:t>
                              </w:r>
                              <w:r w:rsidRPr="00A06AB7">
                                <w:rPr>
                                  <w:sz w:val="20"/>
                                  <w:szCs w:val="20"/>
                                </w:rPr>
                                <w:t>RM</w:t>
                              </w:r>
                            </w:p>
                          </w:txbxContent>
                        </wps:txbx>
                        <wps:bodyPr rot="0" vert="horz" wrap="none" lIns="0" tIns="0" rIns="0" bIns="0" anchor="t" anchorCtr="0" upright="1">
                          <a:noAutofit/>
                        </wps:bodyPr>
                      </wps:wsp>
                      <wps:wsp>
                        <wps:cNvPr id="60" name="Text Box 6"/>
                        <wps:cNvSpPr txBox="1">
                          <a:spLocks noChangeArrowheads="1"/>
                        </wps:cNvSpPr>
                        <wps:spPr bwMode="auto">
                          <a:xfrm>
                            <a:off x="4129" y="4170"/>
                            <a:ext cx="2716" cy="909"/>
                          </a:xfrm>
                          <a:prstGeom prst="rect">
                            <a:avLst/>
                          </a:prstGeom>
                          <a:solidFill>
                            <a:srgbClr val="FFFFFF"/>
                          </a:solidFill>
                          <a:ln w="6985" cap="rnd">
                            <a:solidFill>
                              <a:srgbClr val="000000"/>
                            </a:solidFill>
                            <a:miter lim="800000"/>
                            <a:headEnd/>
                            <a:tailEnd/>
                          </a:ln>
                        </wps:spPr>
                        <wps:txbx>
                          <w:txbxContent>
                            <w:p w14:paraId="18436BA2" w14:textId="77777777" w:rsidR="00476196" w:rsidRPr="00A06AB7" w:rsidRDefault="00476196" w:rsidP="0018361D">
                              <w:pPr>
                                <w:rPr>
                                  <w:sz w:val="20"/>
                                  <w:szCs w:val="20"/>
                                </w:rPr>
                              </w:pPr>
                              <w:r w:rsidRPr="00A06AB7">
                                <w:rPr>
                                  <w:sz w:val="20"/>
                                  <w:szCs w:val="20"/>
                                </w:rPr>
                                <w:t>SPETT. ARCH</w:t>
                              </w:r>
                              <w:r>
                                <w:rPr>
                                  <w:sz w:val="20"/>
                                  <w:szCs w:val="20"/>
                                </w:rPr>
                                <w:t>ITETTO</w:t>
                              </w:r>
                            </w:p>
                            <w:p w14:paraId="6D84F56C" w14:textId="77777777" w:rsidR="00476196" w:rsidRPr="00A06AB7" w:rsidRDefault="00476196" w:rsidP="0018361D">
                              <w:pPr>
                                <w:rPr>
                                  <w:sz w:val="20"/>
                                  <w:szCs w:val="20"/>
                                </w:rPr>
                              </w:pPr>
                              <w:r w:rsidRPr="00A06AB7">
                                <w:rPr>
                                  <w:sz w:val="20"/>
                                  <w:szCs w:val="20"/>
                                </w:rPr>
                                <w:t>LUIGI BIANCHI</w:t>
                              </w:r>
                            </w:p>
                            <w:p w14:paraId="20C82CB1" w14:textId="77777777" w:rsidR="00476196" w:rsidRPr="00A06AB7" w:rsidRDefault="00476196" w:rsidP="0018361D">
                              <w:pPr>
                                <w:rPr>
                                  <w:sz w:val="20"/>
                                  <w:szCs w:val="20"/>
                                </w:rPr>
                              </w:pPr>
                              <w:r w:rsidRPr="00A06AB7">
                                <w:rPr>
                                  <w:sz w:val="20"/>
                                  <w:szCs w:val="20"/>
                                </w:rPr>
                                <w:t>VIA PAISIELLO</w:t>
                              </w:r>
                              <w:r>
                                <w:rPr>
                                  <w:sz w:val="20"/>
                                  <w:szCs w:val="20"/>
                                </w:rPr>
                                <w:t xml:space="preserve"> </w:t>
                              </w:r>
                              <w:r w:rsidRPr="00A06AB7">
                                <w:rPr>
                                  <w:sz w:val="20"/>
                                  <w:szCs w:val="20"/>
                                </w:rPr>
                                <w:t>32</w:t>
                              </w:r>
                            </w:p>
                            <w:p w14:paraId="3A6750E7" w14:textId="77777777" w:rsidR="00476196" w:rsidRPr="00A06AB7" w:rsidRDefault="00476196" w:rsidP="0018361D">
                              <w:pPr>
                                <w:rPr>
                                  <w:sz w:val="20"/>
                                  <w:szCs w:val="20"/>
                                </w:rPr>
                              </w:pPr>
                              <w:r w:rsidRPr="00A06AB7">
                                <w:rPr>
                                  <w:sz w:val="20"/>
                                  <w:szCs w:val="20"/>
                                </w:rPr>
                                <w:t>74012</w:t>
                              </w:r>
                              <w:r>
                                <w:rPr>
                                  <w:sz w:val="20"/>
                                  <w:szCs w:val="20"/>
                                </w:rPr>
                                <w:t xml:space="preserve"> </w:t>
                              </w:r>
                              <w:r w:rsidRPr="00A06AB7">
                                <w:rPr>
                                  <w:sz w:val="20"/>
                                  <w:szCs w:val="20"/>
                                </w:rPr>
                                <w:t>MARTINA FRANCA</w:t>
                              </w:r>
                              <w:r>
                                <w:rPr>
                                  <w:sz w:val="20"/>
                                  <w:szCs w:val="20"/>
                                </w:rPr>
                                <w:t xml:space="preserve"> </w:t>
                              </w:r>
                              <w:r w:rsidRPr="00A06AB7">
                                <w:rPr>
                                  <w:sz w:val="20"/>
                                  <w:szCs w:val="20"/>
                                </w:rPr>
                                <w:t>TA</w:t>
                              </w:r>
                            </w:p>
                          </w:txbxContent>
                        </wps:txbx>
                        <wps:bodyPr rot="0" vert="horz" wrap="none" lIns="0" tIns="0" rIns="0" bIns="0" anchor="t" anchorCtr="0" upright="1">
                          <a:noAutofit/>
                        </wps:bodyPr>
                      </wps:wsp>
                      <wps:wsp>
                        <wps:cNvPr id="61" name="Text Box 7"/>
                        <wps:cNvSpPr txBox="1">
                          <a:spLocks noChangeArrowheads="1"/>
                        </wps:cNvSpPr>
                        <wps:spPr bwMode="auto">
                          <a:xfrm>
                            <a:off x="7568" y="4170"/>
                            <a:ext cx="1882" cy="682"/>
                          </a:xfrm>
                          <a:prstGeom prst="rect">
                            <a:avLst/>
                          </a:prstGeom>
                          <a:solidFill>
                            <a:srgbClr val="FFFFFF"/>
                          </a:solidFill>
                          <a:ln w="6985" cap="rnd">
                            <a:solidFill>
                              <a:srgbClr val="000000"/>
                            </a:solidFill>
                            <a:miter lim="800000"/>
                            <a:headEnd/>
                            <a:tailEnd/>
                          </a:ln>
                        </wps:spPr>
                        <wps:txbx>
                          <w:txbxContent>
                            <w:p w14:paraId="28977627" w14:textId="77777777" w:rsidR="00476196" w:rsidRPr="00A06AB7" w:rsidRDefault="00476196" w:rsidP="0018361D">
                              <w:pPr>
                                <w:rPr>
                                  <w:sz w:val="20"/>
                                  <w:szCs w:val="20"/>
                                </w:rPr>
                              </w:pPr>
                              <w:r w:rsidRPr="00F20C98">
                                <w:rPr>
                                  <w:sz w:val="20"/>
                                  <w:szCs w:val="20"/>
                                </w:rPr>
                                <w:t>SALVATORE</w:t>
                              </w:r>
                              <w:r>
                                <w:rPr>
                                  <w:sz w:val="20"/>
                                  <w:szCs w:val="20"/>
                                </w:rPr>
                                <w:t xml:space="preserve"> VERDI</w:t>
                              </w:r>
                            </w:p>
                            <w:p w14:paraId="559C6D8A" w14:textId="77777777" w:rsidR="00476196" w:rsidRPr="00A06AB7" w:rsidRDefault="00476196" w:rsidP="0018361D">
                              <w:pPr>
                                <w:rPr>
                                  <w:sz w:val="20"/>
                                  <w:szCs w:val="20"/>
                                </w:rPr>
                              </w:pPr>
                              <w:r>
                                <w:rPr>
                                  <w:sz w:val="20"/>
                                  <w:szCs w:val="20"/>
                                </w:rPr>
                                <w:t xml:space="preserve">VIALE EUROPA </w:t>
                              </w:r>
                              <w:r w:rsidRPr="00A06AB7">
                                <w:rPr>
                                  <w:sz w:val="20"/>
                                  <w:szCs w:val="20"/>
                                </w:rPr>
                                <w:t>175</w:t>
                              </w:r>
                            </w:p>
                            <w:p w14:paraId="6D2329E3" w14:textId="77777777" w:rsidR="00476196" w:rsidRPr="00A06AB7" w:rsidRDefault="00476196" w:rsidP="0018361D">
                              <w:pPr>
                                <w:rPr>
                                  <w:sz w:val="20"/>
                                  <w:szCs w:val="20"/>
                                </w:rPr>
                              </w:pPr>
                              <w:r w:rsidRPr="00A06AB7">
                                <w:rPr>
                                  <w:sz w:val="20"/>
                                  <w:szCs w:val="20"/>
                                </w:rPr>
                                <w:t>00144</w:t>
                              </w:r>
                              <w:r>
                                <w:rPr>
                                  <w:sz w:val="20"/>
                                  <w:szCs w:val="20"/>
                                </w:rPr>
                                <w:t xml:space="preserve"> </w:t>
                              </w:r>
                              <w:r w:rsidRPr="00A06AB7">
                                <w:rPr>
                                  <w:sz w:val="20"/>
                                  <w:szCs w:val="20"/>
                                </w:rPr>
                                <w:t>ROMA</w:t>
                              </w:r>
                              <w:r>
                                <w:rPr>
                                  <w:sz w:val="20"/>
                                  <w:szCs w:val="20"/>
                                </w:rPr>
                                <w:t xml:space="preserve"> </w:t>
                              </w:r>
                              <w:r w:rsidRPr="00A06AB7">
                                <w:rPr>
                                  <w:sz w:val="20"/>
                                  <w:szCs w:val="20"/>
                                </w:rPr>
                                <w:t>RM</w:t>
                              </w:r>
                            </w:p>
                          </w:txbxContent>
                        </wps:txbx>
                        <wps:bodyPr rot="0" vert="horz" wrap="none" lIns="0" tIns="0" rIns="0" bIns="0" anchor="t" anchorCtr="0" upright="1">
                          <a:noAutofit/>
                        </wps:bodyPr>
                      </wps:wsp>
                    </wpg:wgp>
                  </a:graphicData>
                </a:graphic>
              </wp:inline>
            </w:drawing>
          </mc:Choice>
          <mc:Fallback>
            <w:pict>
              <v:group w14:anchorId="6EA20556" id="Gruppo 58" o:spid="_x0000_s1026" style="width:392.2pt;height:45.45pt;mso-position-horizontal-relative:char;mso-position-vertical-relative:line" coordorigin="1595,4170" coordsize="7855,9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">
                <v:shapetype id="_x0000_t202" coordsize="21600,21600" o:spt="202" path="m,l,21600r21600,l21600,xe">
                  <v:stroke joinstyle="miter"/>
                  <v:path gradientshapeok="t" o:connecttype="rect"/>
                </v:shapetype>
                <v:shape id="Text Box 5" o:spid="_x0000_s1027" type="#_x0000_t202" style="position:absolute;left:1595;top:4170;width:1871;height:68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" strokeweight=".55pt">
                  <v:stroke endcap="round"/>
                  <v:textbox inset="0,0,0,0">
                    <w:txbxContent>
                      <w:p w14:paraId="603C0895" w14:textId="77777777" w:rsidR="00476196" w:rsidRPr="00A06AB7" w:rsidRDefault="00476196" w:rsidP="0018361D">
                        <w:pPr>
                          <w:rPr>
                            <w:sz w:val="20"/>
                            <w:szCs w:val="20"/>
                          </w:rPr>
                        </w:pPr>
                        <w:r w:rsidRPr="00A06AB7">
                          <w:rPr>
                            <w:sz w:val="20"/>
                            <w:szCs w:val="20"/>
                          </w:rPr>
                          <w:t>MARIO ROSSI</w:t>
                        </w:r>
                      </w:p>
                      <w:p w14:paraId="7A223223" w14:textId="77777777" w:rsidR="00476196" w:rsidRPr="00A06AB7" w:rsidRDefault="00476196" w:rsidP="0018361D">
                        <w:pPr>
                          <w:rPr>
                            <w:sz w:val="20"/>
                            <w:szCs w:val="20"/>
                          </w:rPr>
                        </w:pPr>
                        <w:r>
                          <w:rPr>
                            <w:sz w:val="20"/>
                            <w:szCs w:val="20"/>
                          </w:rPr>
                          <w:t xml:space="preserve">VIALE EUROPA </w:t>
                        </w:r>
                        <w:r w:rsidRPr="00A06AB7">
                          <w:rPr>
                            <w:sz w:val="20"/>
                            <w:szCs w:val="20"/>
                          </w:rPr>
                          <w:t>175</w:t>
                        </w:r>
                      </w:p>
                      <w:p w14:paraId="0CEA6C24" w14:textId="77777777" w:rsidR="00476196" w:rsidRPr="00A06AB7" w:rsidRDefault="00476196" w:rsidP="0018361D">
                        <w:pPr>
                          <w:rPr>
                            <w:sz w:val="20"/>
                            <w:szCs w:val="20"/>
                          </w:rPr>
                        </w:pPr>
                        <w:r w:rsidRPr="00A06AB7">
                          <w:rPr>
                            <w:sz w:val="20"/>
                            <w:szCs w:val="20"/>
                          </w:rPr>
                          <w:t>00144</w:t>
                        </w:r>
                        <w:r>
                          <w:rPr>
                            <w:sz w:val="20"/>
                            <w:szCs w:val="20"/>
                          </w:rPr>
                          <w:t xml:space="preserve"> </w:t>
                        </w:r>
                        <w:r w:rsidRPr="00A06AB7">
                          <w:rPr>
                            <w:sz w:val="20"/>
                            <w:szCs w:val="20"/>
                          </w:rPr>
                          <w:t>ROMA</w:t>
                        </w:r>
                        <w:r>
                          <w:rPr>
                            <w:sz w:val="20"/>
                            <w:szCs w:val="20"/>
                          </w:rPr>
                          <w:t xml:space="preserve"> </w:t>
                        </w:r>
                        <w:r w:rsidRPr="00A06AB7">
                          <w:rPr>
                            <w:sz w:val="20"/>
                            <w:szCs w:val="20"/>
                          </w:rPr>
                          <w:t>RM</w:t>
                        </w:r>
                      </w:p>
                    </w:txbxContent>
                  </v:textbox>
                </v:shape>
                <v:shape id="Text Box 6" o:spid="_x0000_s1028" type="#_x0000_t202" style="position:absolute;left:4129;top:4170;width:2716;height:9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" strokeweight=".55pt">
                  <v:stroke endcap="round"/>
                  <v:textbox inset="0,0,0,0">
                    <w:txbxContent>
                      <w:p w14:paraId="18436BA2" w14:textId="77777777" w:rsidR="00476196" w:rsidRPr="00A06AB7" w:rsidRDefault="00476196" w:rsidP="0018361D">
                        <w:pPr>
                          <w:rPr>
                            <w:sz w:val="20"/>
                            <w:szCs w:val="20"/>
                          </w:rPr>
                        </w:pPr>
                        <w:r w:rsidRPr="00A06AB7">
                          <w:rPr>
                            <w:sz w:val="20"/>
                            <w:szCs w:val="20"/>
                          </w:rPr>
                          <w:t>SPETT. ARCH</w:t>
                        </w:r>
                        <w:r>
                          <w:rPr>
                            <w:sz w:val="20"/>
                            <w:szCs w:val="20"/>
                          </w:rPr>
                          <w:t>ITETTO</w:t>
                        </w:r>
                      </w:p>
                      <w:p w14:paraId="6D84F56C" w14:textId="77777777" w:rsidR="00476196" w:rsidRPr="00A06AB7" w:rsidRDefault="00476196" w:rsidP="0018361D">
                        <w:pPr>
                          <w:rPr>
                            <w:sz w:val="20"/>
                            <w:szCs w:val="20"/>
                          </w:rPr>
                        </w:pPr>
                        <w:r w:rsidRPr="00A06AB7">
                          <w:rPr>
                            <w:sz w:val="20"/>
                            <w:szCs w:val="20"/>
                          </w:rPr>
                          <w:t>LUIGI BIANCHI</w:t>
                        </w:r>
                      </w:p>
                      <w:p w14:paraId="20C82CB1" w14:textId="77777777" w:rsidR="00476196" w:rsidRPr="00A06AB7" w:rsidRDefault="00476196" w:rsidP="0018361D">
                        <w:pPr>
                          <w:rPr>
                            <w:sz w:val="20"/>
                            <w:szCs w:val="20"/>
                          </w:rPr>
                        </w:pPr>
                        <w:r w:rsidRPr="00A06AB7">
                          <w:rPr>
                            <w:sz w:val="20"/>
                            <w:szCs w:val="20"/>
                          </w:rPr>
                          <w:t>VIA PAISIELLO</w:t>
                        </w:r>
                        <w:r>
                          <w:rPr>
                            <w:sz w:val="20"/>
                            <w:szCs w:val="20"/>
                          </w:rPr>
                          <w:t xml:space="preserve"> </w:t>
                        </w:r>
                        <w:r w:rsidRPr="00A06AB7">
                          <w:rPr>
                            <w:sz w:val="20"/>
                            <w:szCs w:val="20"/>
                          </w:rPr>
                          <w:t>32</w:t>
                        </w:r>
                      </w:p>
                      <w:p w14:paraId="3A6750E7" w14:textId="77777777" w:rsidR="00476196" w:rsidRPr="00A06AB7" w:rsidRDefault="00476196" w:rsidP="0018361D">
                        <w:pPr>
                          <w:rPr>
                            <w:sz w:val="20"/>
                            <w:szCs w:val="20"/>
                          </w:rPr>
                        </w:pPr>
                        <w:r w:rsidRPr="00A06AB7">
                          <w:rPr>
                            <w:sz w:val="20"/>
                            <w:szCs w:val="20"/>
                          </w:rPr>
                          <w:t>74012</w:t>
                        </w:r>
                        <w:r>
                          <w:rPr>
                            <w:sz w:val="20"/>
                            <w:szCs w:val="20"/>
                          </w:rPr>
                          <w:t xml:space="preserve"> </w:t>
                        </w:r>
                        <w:r w:rsidRPr="00A06AB7">
                          <w:rPr>
                            <w:sz w:val="20"/>
                            <w:szCs w:val="20"/>
                          </w:rPr>
                          <w:t>MARTINA FRANCA</w:t>
                        </w:r>
                        <w:r>
                          <w:rPr>
                            <w:sz w:val="20"/>
                            <w:szCs w:val="20"/>
                          </w:rPr>
                          <w:t xml:space="preserve"> </w:t>
                        </w:r>
                        <w:r w:rsidRPr="00A06AB7">
                          <w:rPr>
                            <w:sz w:val="20"/>
                            <w:szCs w:val="20"/>
                          </w:rPr>
                          <w:t>TA</w:t>
                        </w:r>
                      </w:p>
                    </w:txbxContent>
                  </v:textbox>
                </v:shape>
                <v:shape id="Text Box 7" o:spid="_x0000_s1029" type="#_x0000_t202" style="position:absolute;left:7568;top:4170;width:1882;height:68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" strokeweight=".55pt">
                  <v:stroke endcap="round"/>
                  <v:textbox inset="0,0,0,0">
                    <w:txbxContent>
                      <w:p w14:paraId="28977627" w14:textId="77777777" w:rsidR="00476196" w:rsidRPr="00A06AB7" w:rsidRDefault="00476196" w:rsidP="0018361D">
                        <w:pPr>
                          <w:rPr>
                            <w:sz w:val="20"/>
                            <w:szCs w:val="20"/>
                          </w:rPr>
                        </w:pPr>
                        <w:r w:rsidRPr="00F20C98">
                          <w:rPr>
                            <w:sz w:val="20"/>
                            <w:szCs w:val="20"/>
                          </w:rPr>
                          <w:t>SALVATORE</w:t>
                        </w:r>
                        <w:r>
                          <w:rPr>
                            <w:sz w:val="20"/>
                            <w:szCs w:val="20"/>
                          </w:rPr>
                          <w:t xml:space="preserve"> VERDI</w:t>
                        </w:r>
                      </w:p>
                      <w:p w14:paraId="559C6D8A" w14:textId="77777777" w:rsidR="00476196" w:rsidRPr="00A06AB7" w:rsidRDefault="00476196" w:rsidP="0018361D">
                        <w:pPr>
                          <w:rPr>
                            <w:sz w:val="20"/>
                            <w:szCs w:val="20"/>
                          </w:rPr>
                        </w:pPr>
                        <w:r>
                          <w:rPr>
                            <w:sz w:val="20"/>
                            <w:szCs w:val="20"/>
                          </w:rPr>
                          <w:t xml:space="preserve">VIALE EUROPA </w:t>
                        </w:r>
                        <w:r w:rsidRPr="00A06AB7">
                          <w:rPr>
                            <w:sz w:val="20"/>
                            <w:szCs w:val="20"/>
                          </w:rPr>
                          <w:t>175</w:t>
                        </w:r>
                      </w:p>
                      <w:p w14:paraId="6D2329E3" w14:textId="77777777" w:rsidR="00476196" w:rsidRPr="00A06AB7" w:rsidRDefault="00476196" w:rsidP="0018361D">
                        <w:pPr>
                          <w:rPr>
                            <w:sz w:val="20"/>
                            <w:szCs w:val="20"/>
                          </w:rPr>
                        </w:pPr>
                        <w:r w:rsidRPr="00A06AB7">
                          <w:rPr>
                            <w:sz w:val="20"/>
                            <w:szCs w:val="20"/>
                          </w:rPr>
                          <w:t>00144</w:t>
                        </w:r>
                        <w:r>
                          <w:rPr>
                            <w:sz w:val="20"/>
                            <w:szCs w:val="20"/>
                          </w:rPr>
                          <w:t xml:space="preserve"> </w:t>
                        </w:r>
                        <w:r w:rsidRPr="00A06AB7">
                          <w:rPr>
                            <w:sz w:val="20"/>
                            <w:szCs w:val="20"/>
                          </w:rPr>
                          <w:t>ROMA</w:t>
                        </w:r>
                        <w:r>
                          <w:rPr>
                            <w:sz w:val="20"/>
                            <w:szCs w:val="20"/>
                          </w:rPr>
                          <w:t xml:space="preserve"> </w:t>
                        </w:r>
                        <w:r w:rsidRPr="00A06AB7">
                          <w:rPr>
                            <w:sz w:val="20"/>
                            <w:szCs w:val="20"/>
                          </w:rPr>
                          <w:t>RM</w:t>
                        </w:r>
                      </w:p>
                    </w:txbxContent>
                  </v:textbox>
                </v:shape>
                <w10:anchorlock/>
              </v:group>
            </w:pict>
          </mc:Fallback>
        </mc:AlternateContent>
      </w:r>
    </w:p>
    <w:p w14:paraId="2CFB0A84" w14:textId="77777777" w:rsidR="0018361D" w:rsidRPr="00D134E9" w:rsidRDefault="0018361D" w:rsidP="0018361D">
      <w:pPr>
        <w:rPr>
          <w:sz w:val="20"/>
          <w:szCs w:val="20"/>
        </w:rPr>
      </w:pPr>
    </w:p>
    <w:p w14:paraId="35CF351B" w14:textId="77777777" w:rsidR="0018361D" w:rsidRPr="00091972" w:rsidRDefault="0018361D" w:rsidP="0018361D">
      <w:r w:rsidRPr="005726F5">
        <w:t>Gli standard per la composizione indirizzi e le caratteristiche tipografiche sono riportati sul sito di Poste Italiane.</w:t>
      </w:r>
    </w:p>
    <w:p w14:paraId="69352DC3" w14:textId="77777777" w:rsidR="0018361D" w:rsidRPr="00091972" w:rsidRDefault="0018361D" w:rsidP="0018361D"/>
    <w:p w14:paraId="382993B1" w14:textId="688AFD14" w:rsidR="0018361D" w:rsidRPr="005726F5" w:rsidRDefault="004044EF" w:rsidP="0018361D">
      <w:r w:rsidRPr="005726F5">
        <w:t>Per gli invii confezionati in busta cartacea/cartolina, i</w:t>
      </w:r>
      <w:r w:rsidR="0018361D" w:rsidRPr="005726F5">
        <w:t>l blocco indirizzo può essere:</w:t>
      </w:r>
    </w:p>
    <w:p w14:paraId="234D5764" w14:textId="77777777" w:rsidR="004044EF" w:rsidRPr="005726F5" w:rsidRDefault="004044EF" w:rsidP="004044EF">
      <w:pPr>
        <w:numPr>
          <w:ilvl w:val="0"/>
          <w:numId w:val="3"/>
        </w:numPr>
        <w:tabs>
          <w:tab w:val="clear" w:pos="360"/>
          <w:tab w:val="num" w:pos="851"/>
        </w:tabs>
        <w:ind w:left="709"/>
      </w:pPr>
      <w:r w:rsidRPr="005726F5">
        <w:rPr>
          <w:bCs/>
        </w:rPr>
        <w:t>stampato direttamente sull’invio</w:t>
      </w:r>
      <w:r w:rsidRPr="005726F5">
        <w:t>, in apposita area a sfondo bianco</w:t>
      </w:r>
      <w:r w:rsidRPr="005726F5">
        <w:rPr>
          <w:bCs/>
        </w:rPr>
        <w:t>;</w:t>
      </w:r>
    </w:p>
    <w:p w14:paraId="468C701B" w14:textId="4C30CA96" w:rsidR="0018361D" w:rsidRPr="005726F5" w:rsidRDefault="0018361D" w:rsidP="004044EF">
      <w:pPr>
        <w:numPr>
          <w:ilvl w:val="0"/>
          <w:numId w:val="3"/>
        </w:numPr>
        <w:tabs>
          <w:tab w:val="clear" w:pos="360"/>
          <w:tab w:val="num" w:pos="851"/>
        </w:tabs>
        <w:ind w:left="709"/>
      </w:pPr>
      <w:r w:rsidRPr="005726F5">
        <w:t>stampato su opportuna etichetta applicata successivamente sulla busta dell’invio</w:t>
      </w:r>
      <w:r w:rsidR="004044EF" w:rsidRPr="005726F5">
        <w:t>;</w:t>
      </w:r>
    </w:p>
    <w:p w14:paraId="14B59247" w14:textId="6A6931A5" w:rsidR="0018361D" w:rsidRPr="005726F5" w:rsidRDefault="004044EF" w:rsidP="004044EF">
      <w:pPr>
        <w:numPr>
          <w:ilvl w:val="0"/>
          <w:numId w:val="3"/>
        </w:numPr>
        <w:tabs>
          <w:tab w:val="clear" w:pos="360"/>
          <w:tab w:val="num" w:pos="851"/>
        </w:tabs>
        <w:ind w:left="709"/>
      </w:pPr>
      <w:r w:rsidRPr="005726F5">
        <w:t xml:space="preserve">collocato all’interno </w:t>
      </w:r>
      <w:r w:rsidRPr="00F474A8">
        <w:t>dell’invio e visibile attraverso finestra trasparente</w:t>
      </w:r>
      <w:r w:rsidR="0018361D" w:rsidRPr="00F474A8">
        <w:t xml:space="preserve"> il cui materiale rispetti le caratteristiche definite al</w:t>
      </w:r>
      <w:r w:rsidR="007D6592" w:rsidRPr="00F474A8">
        <w:t xml:space="preserve"> </w:t>
      </w:r>
      <w:r w:rsidR="007D6592" w:rsidRPr="00F474A8">
        <w:rPr>
          <w:i/>
        </w:rPr>
        <w:t xml:space="preserve">par. </w:t>
      </w:r>
      <w:r w:rsidR="00F57202">
        <w:rPr>
          <w:i/>
        </w:rPr>
        <w:t>1.3.8</w:t>
      </w:r>
      <w:r w:rsidR="00845F7A" w:rsidRPr="00F474A8">
        <w:rPr>
          <w:i/>
        </w:rPr>
        <w:t>.</w:t>
      </w:r>
    </w:p>
    <w:p w14:paraId="14B978CD" w14:textId="7D55154B" w:rsidR="0018361D" w:rsidRPr="005726F5" w:rsidRDefault="0018361D" w:rsidP="004044EF">
      <w:pPr>
        <w:numPr>
          <w:ilvl w:val="0"/>
          <w:numId w:val="3"/>
        </w:numPr>
        <w:tabs>
          <w:tab w:val="clear" w:pos="360"/>
          <w:tab w:val="num" w:pos="851"/>
          <w:tab w:val="left" w:pos="6804"/>
        </w:tabs>
        <w:ind w:left="709"/>
      </w:pPr>
      <w:r w:rsidRPr="005726F5">
        <w:lastRenderedPageBreak/>
        <w:t>scritto manualmente in stampatello</w:t>
      </w:r>
      <w:r w:rsidR="00C53B14">
        <w:t xml:space="preserve"> maiuscolo</w:t>
      </w:r>
      <w:r w:rsidRPr="005726F5">
        <w:t xml:space="preserve"> colore scuro</w:t>
      </w:r>
      <w:bookmarkStart w:id="13" w:name="_Toc340575086"/>
      <w:bookmarkStart w:id="14" w:name="_Toc341350876"/>
      <w:bookmarkStart w:id="15" w:name="_Toc341351018"/>
      <w:bookmarkStart w:id="16" w:name="_Toc222547279"/>
      <w:bookmarkStart w:id="17" w:name="_Toc230501550"/>
      <w:bookmarkEnd w:id="13"/>
      <w:bookmarkEnd w:id="14"/>
      <w:bookmarkEnd w:id="15"/>
      <w:r w:rsidR="007D6592" w:rsidRPr="005726F5">
        <w:t>.</w:t>
      </w:r>
    </w:p>
    <w:p w14:paraId="743F46C7" w14:textId="77777777" w:rsidR="00966BA7" w:rsidRPr="005C0AD5" w:rsidRDefault="00966BA7" w:rsidP="00966BA7"/>
    <w:p w14:paraId="2A5BFD22" w14:textId="1A61CCB4" w:rsidR="0018361D" w:rsidRPr="00466FAF" w:rsidRDefault="003D035D" w:rsidP="003D7CA8">
      <w:pPr>
        <w:pStyle w:val="Titolo3"/>
      </w:pPr>
      <w:bookmarkStart w:id="18" w:name="_Toc443557263"/>
      <w:bookmarkStart w:id="19" w:name="_Toc51241812"/>
      <w:r>
        <w:t>Posizionamento b</w:t>
      </w:r>
      <w:r w:rsidR="0018361D" w:rsidRPr="00466FAF">
        <w:t>locco Indirizzo</w:t>
      </w:r>
      <w:bookmarkEnd w:id="16"/>
      <w:bookmarkEnd w:id="17"/>
      <w:r w:rsidR="0018361D" w:rsidRPr="00466FAF">
        <w:t xml:space="preserve"> destinatario</w:t>
      </w:r>
      <w:bookmarkEnd w:id="18"/>
      <w:bookmarkEnd w:id="19"/>
    </w:p>
    <w:p w14:paraId="260ABEB8" w14:textId="77777777" w:rsidR="0018361D" w:rsidRPr="00BA5988" w:rsidRDefault="0018361D" w:rsidP="0018361D">
      <w:r w:rsidRPr="00BA5988">
        <w:t xml:space="preserve">Il blocco indirizzo </w:t>
      </w:r>
      <w:r>
        <w:t xml:space="preserve">del destinatario </w:t>
      </w:r>
      <w:r w:rsidRPr="00BA5988">
        <w:t>deve essere posizionato sull’invio (vedi figura sotto):</w:t>
      </w:r>
    </w:p>
    <w:p w14:paraId="0543699F" w14:textId="6DF7A030" w:rsidR="0018361D" w:rsidRPr="00BA5988" w:rsidRDefault="0018361D" w:rsidP="00581DB8">
      <w:pPr>
        <w:numPr>
          <w:ilvl w:val="0"/>
          <w:numId w:val="3"/>
        </w:numPr>
      </w:pPr>
      <w:r w:rsidRPr="00BA5988">
        <w:t>nell’area di dimensioni 140x140 mm a partire dall’angolo in basso a destra nel caso sia parallelo al lato lungo dell’inv</w:t>
      </w:r>
      <w:r w:rsidR="00612C55">
        <w:t>io</w:t>
      </w:r>
    </w:p>
    <w:p w14:paraId="0637A4E6" w14:textId="50CA253A" w:rsidR="0018361D" w:rsidRPr="00BA5988" w:rsidRDefault="0018361D" w:rsidP="00581DB8">
      <w:pPr>
        <w:numPr>
          <w:ilvl w:val="0"/>
          <w:numId w:val="3"/>
        </w:numPr>
      </w:pPr>
      <w:r w:rsidRPr="00BA5988">
        <w:t>nell’area di dimensioni 140x140 mm a partire dall’angolo in alto a destra nel caso sia par</w:t>
      </w:r>
      <w:r w:rsidR="00612C55">
        <w:t>allelo al lato corto dell’invio</w:t>
      </w:r>
    </w:p>
    <w:p w14:paraId="1FBDBE82" w14:textId="6B4C4D96" w:rsidR="0018361D" w:rsidRDefault="0018361D" w:rsidP="00581DB8">
      <w:pPr>
        <w:numPr>
          <w:ilvl w:val="0"/>
          <w:numId w:val="3"/>
        </w:numPr>
      </w:pPr>
      <w:r w:rsidRPr="00BA5988">
        <w:t>ad una distanza di almeno 15 mm</w:t>
      </w:r>
      <w:r>
        <w:t xml:space="preserve"> dai bordi</w:t>
      </w:r>
      <w:r w:rsidR="007D6592">
        <w:t>.</w:t>
      </w:r>
    </w:p>
    <w:p w14:paraId="4D42487C" w14:textId="77777777" w:rsidR="0018361D" w:rsidRPr="00BA5988" w:rsidRDefault="0018361D" w:rsidP="0018361D">
      <w:pPr>
        <w:ind w:left="360"/>
      </w:pPr>
    </w:p>
    <w:p w14:paraId="02E38CED" w14:textId="77777777" w:rsidR="0018361D" w:rsidRDefault="0018361D" w:rsidP="0018361D">
      <w:pPr>
        <w:jc w:val="center"/>
        <w:rPr>
          <w:color w:val="005CAC"/>
          <w:sz w:val="20"/>
          <w:szCs w:val="20"/>
        </w:rPr>
      </w:pPr>
      <w:r>
        <w:rPr>
          <w:noProof/>
          <w:color w:val="005CAC"/>
          <w:sz w:val="20"/>
          <w:szCs w:val="20"/>
        </w:rPr>
        <w:drawing>
          <wp:inline distT="0" distB="0" distL="0" distR="0" wp14:anchorId="7CF3F224" wp14:editId="359D471D">
            <wp:extent cx="4423410" cy="2062480"/>
            <wp:effectExtent l="19050" t="19050" r="15240" b="1397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23410" cy="2062480"/>
                    </a:xfrm>
                    <a:prstGeom prst="rect">
                      <a:avLst/>
                    </a:prstGeom>
                    <a:noFill/>
                    <a:ln w="9525" cmpd="sng">
                      <a:solidFill>
                        <a:srgbClr val="000000"/>
                      </a:solidFill>
                      <a:miter lim="800000"/>
                      <a:headEnd/>
                      <a:tailEnd/>
                    </a:ln>
                    <a:effectLst/>
                  </pic:spPr>
                </pic:pic>
              </a:graphicData>
            </a:graphic>
          </wp:inline>
        </w:drawing>
      </w:r>
    </w:p>
    <w:p w14:paraId="435FC624" w14:textId="77777777" w:rsidR="00A03722" w:rsidRPr="00466FAF" w:rsidRDefault="00A03722" w:rsidP="002A7E73">
      <w:pPr>
        <w:pStyle w:val="Titolo3"/>
      </w:pPr>
      <w:bookmarkStart w:id="20" w:name="_Toc465344353"/>
      <w:bookmarkStart w:id="21" w:name="_Toc51241813"/>
      <w:r w:rsidRPr="00466FAF">
        <w:t>Specifiche tipografiche del blocco indirizzo</w:t>
      </w:r>
      <w:bookmarkEnd w:id="20"/>
      <w:bookmarkEnd w:id="21"/>
    </w:p>
    <w:p w14:paraId="75591ADA" w14:textId="08540F39" w:rsidR="00A03722" w:rsidRDefault="00A03722" w:rsidP="00A03722">
      <w:r w:rsidRPr="009746BC">
        <w:t xml:space="preserve">Il blocco indirizzo </w:t>
      </w:r>
      <w:r>
        <w:t>deve</w:t>
      </w:r>
      <w:r w:rsidRPr="009746BC">
        <w:t xml:space="preserve"> essere:</w:t>
      </w:r>
    </w:p>
    <w:p w14:paraId="7668171A" w14:textId="77777777" w:rsidR="00A03722" w:rsidRPr="009746BC" w:rsidRDefault="00A03722" w:rsidP="000851A3">
      <w:pPr>
        <w:numPr>
          <w:ilvl w:val="1"/>
          <w:numId w:val="11"/>
        </w:numPr>
        <w:tabs>
          <w:tab w:val="clear" w:pos="4188"/>
          <w:tab w:val="num" w:pos="851"/>
        </w:tabs>
        <w:ind w:left="1134" w:hanging="283"/>
      </w:pPr>
      <w:r w:rsidRPr="009746BC">
        <w:t>dattiloscritto con inchiostro nero su area bianca</w:t>
      </w:r>
      <w:r>
        <w:t>;</w:t>
      </w:r>
    </w:p>
    <w:p w14:paraId="124B2EAB" w14:textId="77777777" w:rsidR="00A03722" w:rsidRDefault="00A03722" w:rsidP="000851A3">
      <w:pPr>
        <w:numPr>
          <w:ilvl w:val="1"/>
          <w:numId w:val="11"/>
        </w:numPr>
        <w:tabs>
          <w:tab w:val="clear" w:pos="4188"/>
          <w:tab w:val="num" w:pos="851"/>
        </w:tabs>
        <w:ind w:left="1134" w:hanging="283"/>
      </w:pPr>
      <w:r w:rsidRPr="009746BC">
        <w:t>stampato direttamente sull’invio;</w:t>
      </w:r>
    </w:p>
    <w:p w14:paraId="694A1116" w14:textId="77777777" w:rsidR="00A03722" w:rsidRDefault="00A03722" w:rsidP="000851A3">
      <w:pPr>
        <w:numPr>
          <w:ilvl w:val="1"/>
          <w:numId w:val="11"/>
        </w:numPr>
        <w:tabs>
          <w:tab w:val="clear" w:pos="4188"/>
          <w:tab w:val="num" w:pos="851"/>
        </w:tabs>
        <w:ind w:left="1134" w:hanging="283"/>
      </w:pPr>
      <w:r w:rsidRPr="009746BC">
        <w:t>stampato su opportuna etichetta applicata successivamente sulla busta dell’invio;</w:t>
      </w:r>
    </w:p>
    <w:p w14:paraId="597E7752" w14:textId="044F719E" w:rsidR="00A03722" w:rsidRDefault="00A03722" w:rsidP="000851A3">
      <w:pPr>
        <w:numPr>
          <w:ilvl w:val="1"/>
          <w:numId w:val="11"/>
        </w:numPr>
        <w:tabs>
          <w:tab w:val="clear" w:pos="4188"/>
          <w:tab w:val="num" w:pos="851"/>
        </w:tabs>
        <w:ind w:left="1134" w:hanging="283"/>
      </w:pPr>
      <w:r w:rsidRPr="009746BC">
        <w:t>collocato all’interno dell’invio e visibile attraverso una finestra trasparente il cui materiale rispetti le caratt</w:t>
      </w:r>
      <w:r w:rsidR="007D6592">
        <w:t xml:space="preserve">eristiche definite </w:t>
      </w:r>
      <w:r w:rsidR="007D6592" w:rsidRPr="00F474A8">
        <w:t xml:space="preserve">al </w:t>
      </w:r>
      <w:r w:rsidR="007D6592" w:rsidRPr="00F474A8">
        <w:rPr>
          <w:i/>
        </w:rPr>
        <w:t xml:space="preserve">par. </w:t>
      </w:r>
      <w:r w:rsidR="00F57202">
        <w:rPr>
          <w:i/>
        </w:rPr>
        <w:t>1.3.8</w:t>
      </w:r>
      <w:r w:rsidR="00845F7A" w:rsidRPr="00F474A8">
        <w:rPr>
          <w:i/>
        </w:rPr>
        <w:t>.</w:t>
      </w:r>
    </w:p>
    <w:p w14:paraId="63B46811" w14:textId="77777777" w:rsidR="00A03722" w:rsidRDefault="00A03722" w:rsidP="000851A3">
      <w:pPr>
        <w:numPr>
          <w:ilvl w:val="1"/>
          <w:numId w:val="11"/>
        </w:numPr>
        <w:tabs>
          <w:tab w:val="clear" w:pos="4188"/>
          <w:tab w:val="num" w:pos="851"/>
        </w:tabs>
        <w:ind w:left="1134" w:hanging="283"/>
      </w:pPr>
      <w:r w:rsidRPr="009746BC">
        <w:t xml:space="preserve">libero da logotipi o scritte estranee (marchi di fabbrica, fincature, scritte in </w:t>
      </w:r>
      <w:proofErr w:type="spellStart"/>
      <w:r w:rsidRPr="009746BC">
        <w:t>microcaratteri</w:t>
      </w:r>
      <w:proofErr w:type="spellEnd"/>
      <w:r w:rsidRPr="009746BC">
        <w:t>, referenti commerciali, codici</w:t>
      </w:r>
      <w:r>
        <w:t xml:space="preserve">, </w:t>
      </w:r>
      <w:proofErr w:type="spellStart"/>
      <w:r w:rsidRPr="009746BC">
        <w:t>etc</w:t>
      </w:r>
      <w:proofErr w:type="spellEnd"/>
      <w:r w:rsidRPr="009746BC">
        <w:t>)</w:t>
      </w:r>
      <w:r>
        <w:t>;</w:t>
      </w:r>
    </w:p>
    <w:p w14:paraId="1B0947DE" w14:textId="77777777" w:rsidR="00A03722" w:rsidRPr="00696AB5" w:rsidRDefault="00A03722" w:rsidP="000851A3">
      <w:pPr>
        <w:numPr>
          <w:ilvl w:val="1"/>
          <w:numId w:val="11"/>
        </w:numPr>
        <w:tabs>
          <w:tab w:val="clear" w:pos="4188"/>
          <w:tab w:val="num" w:pos="851"/>
        </w:tabs>
        <w:ind w:left="1134" w:hanging="283"/>
      </w:pPr>
      <w:r w:rsidRPr="00696AB5">
        <w:t>La distanza tra due parole successive deve esse</w:t>
      </w:r>
      <w:r>
        <w:t>re compresa tra 1 e 3 caratteri;</w:t>
      </w:r>
    </w:p>
    <w:p w14:paraId="4E16D482" w14:textId="77777777" w:rsidR="00A03722" w:rsidRPr="00696AB5" w:rsidRDefault="00A03722" w:rsidP="000851A3">
      <w:pPr>
        <w:numPr>
          <w:ilvl w:val="1"/>
          <w:numId w:val="11"/>
        </w:numPr>
        <w:tabs>
          <w:tab w:val="clear" w:pos="4188"/>
          <w:tab w:val="num" w:pos="851"/>
        </w:tabs>
        <w:ind w:left="1134" w:hanging="283"/>
      </w:pPr>
      <w:r w:rsidRPr="00696AB5">
        <w:t>L’interlinea deve essere singola e costante pe</w:t>
      </w:r>
      <w:r>
        <w:t>r tutte le linee dell’indirizzo;</w:t>
      </w:r>
    </w:p>
    <w:p w14:paraId="5CE3564B" w14:textId="77777777" w:rsidR="00A03722" w:rsidRPr="00696AB5" w:rsidRDefault="00A03722" w:rsidP="000851A3">
      <w:pPr>
        <w:numPr>
          <w:ilvl w:val="1"/>
          <w:numId w:val="11"/>
        </w:numPr>
        <w:tabs>
          <w:tab w:val="clear" w:pos="4188"/>
          <w:tab w:val="num" w:pos="851"/>
        </w:tabs>
        <w:ind w:left="1134" w:hanging="283"/>
      </w:pPr>
      <w:r w:rsidRPr="00696AB5">
        <w:t>Le righe dell’in</w:t>
      </w:r>
      <w:r>
        <w:t>dirizzo devono essere parallele;</w:t>
      </w:r>
    </w:p>
    <w:p w14:paraId="187257A3" w14:textId="77777777" w:rsidR="00A03722" w:rsidRPr="00696AB5" w:rsidRDefault="00A03722" w:rsidP="000851A3">
      <w:pPr>
        <w:numPr>
          <w:ilvl w:val="1"/>
          <w:numId w:val="11"/>
        </w:numPr>
        <w:tabs>
          <w:tab w:val="clear" w:pos="4188"/>
          <w:tab w:val="num" w:pos="851"/>
        </w:tabs>
        <w:ind w:left="1134" w:hanging="283"/>
      </w:pPr>
      <w:r w:rsidRPr="00696AB5">
        <w:t>Le righe dell’indirizzo devo</w:t>
      </w:r>
      <w:r>
        <w:t>no essere allineate a sinistra;</w:t>
      </w:r>
    </w:p>
    <w:p w14:paraId="7598BA44" w14:textId="77777777" w:rsidR="00A03722" w:rsidRDefault="00A03722" w:rsidP="000851A3">
      <w:pPr>
        <w:numPr>
          <w:ilvl w:val="1"/>
          <w:numId w:val="11"/>
        </w:numPr>
        <w:tabs>
          <w:tab w:val="clear" w:pos="4188"/>
          <w:tab w:val="num" w:pos="851"/>
        </w:tabs>
        <w:ind w:left="1134" w:hanging="283"/>
      </w:pPr>
      <w:r w:rsidRPr="00696AB5">
        <w:t>L’inclinazione delle righe indirizzo rispetto alla base della lettera deve essere c</w:t>
      </w:r>
      <w:r>
        <w:t>ontenuta entro un angolo di 5°;</w:t>
      </w:r>
    </w:p>
    <w:p w14:paraId="7F2EA96D" w14:textId="77777777" w:rsidR="00A03722" w:rsidRPr="00696AB5" w:rsidRDefault="00A03722" w:rsidP="000851A3">
      <w:pPr>
        <w:numPr>
          <w:ilvl w:val="1"/>
          <w:numId w:val="11"/>
        </w:numPr>
        <w:tabs>
          <w:tab w:val="clear" w:pos="4188"/>
          <w:tab w:val="num" w:pos="851"/>
        </w:tabs>
        <w:ind w:left="1134" w:hanging="283"/>
      </w:pPr>
      <w:r>
        <w:t>Carattere (font) utilizzabili:</w:t>
      </w:r>
    </w:p>
    <w:p w14:paraId="3C26BC00" w14:textId="77777777" w:rsidR="00A03722" w:rsidRDefault="00A03722" w:rsidP="00A03722">
      <w:pPr>
        <w:ind w:left="1134"/>
      </w:pPr>
    </w:p>
    <w:p w14:paraId="35071A27" w14:textId="77777777" w:rsidR="00A03722" w:rsidRDefault="00A03722" w:rsidP="00A03722">
      <w:pPr>
        <w:tabs>
          <w:tab w:val="num" w:pos="4188"/>
        </w:tabs>
        <w:jc w:val="center"/>
      </w:pPr>
      <w:r>
        <w:rPr>
          <w:noProof/>
        </w:rPr>
        <w:lastRenderedPageBreak/>
        <w:drawing>
          <wp:inline distT="0" distB="0" distL="0" distR="0" wp14:anchorId="0FC3569C" wp14:editId="53DE6567">
            <wp:extent cx="5159237" cy="3184829"/>
            <wp:effectExtent l="19050" t="0" r="3313" b="0"/>
            <wp:docPr id="1"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2"/>
                    <a:srcRect/>
                    <a:stretch>
                      <a:fillRect/>
                    </a:stretch>
                  </pic:blipFill>
                  <pic:spPr bwMode="auto">
                    <a:xfrm>
                      <a:off x="0" y="0"/>
                      <a:ext cx="5162398" cy="3186780"/>
                    </a:xfrm>
                    <a:prstGeom prst="rect">
                      <a:avLst/>
                    </a:prstGeom>
                    <a:noFill/>
                    <a:ln w="9525">
                      <a:noFill/>
                      <a:miter lim="800000"/>
                      <a:headEnd/>
                      <a:tailEnd/>
                    </a:ln>
                  </pic:spPr>
                </pic:pic>
              </a:graphicData>
            </a:graphic>
          </wp:inline>
        </w:drawing>
      </w:r>
    </w:p>
    <w:p w14:paraId="6C830EF3" w14:textId="77777777" w:rsidR="00A03722" w:rsidRDefault="00A03722" w:rsidP="00A03722">
      <w:pPr>
        <w:ind w:left="360"/>
      </w:pPr>
    </w:p>
    <w:p w14:paraId="350F7AA2" w14:textId="6DDCCC1D" w:rsidR="00A03722" w:rsidRPr="001B1739" w:rsidRDefault="00A03722" w:rsidP="00AF4B81">
      <w:pPr>
        <w:tabs>
          <w:tab w:val="num" w:pos="4188"/>
        </w:tabs>
      </w:pPr>
      <w:r>
        <w:t xml:space="preserve">Per i soli invii </w:t>
      </w:r>
      <w:r w:rsidRPr="00696AB5">
        <w:rPr>
          <w:u w:val="single"/>
        </w:rPr>
        <w:t>non meccanizzabili</w:t>
      </w:r>
      <w:r>
        <w:t xml:space="preserve"> è ammesso anche l’indirizzo </w:t>
      </w:r>
      <w:r w:rsidRPr="00696AB5">
        <w:rPr>
          <w:u w:val="single"/>
        </w:rPr>
        <w:t>scritto manualmente</w:t>
      </w:r>
      <w:r>
        <w:t>, in ogni caso in stampatello con colore scuro.</w:t>
      </w:r>
    </w:p>
    <w:p w14:paraId="2DE061C2" w14:textId="77777777" w:rsidR="00A03722" w:rsidRPr="00612C55" w:rsidRDefault="00A03722" w:rsidP="002A7E73">
      <w:pPr>
        <w:pStyle w:val="Titolo3"/>
      </w:pPr>
      <w:bookmarkStart w:id="22" w:name="_Toc222547282"/>
      <w:bookmarkStart w:id="23" w:name="_Toc230501553"/>
      <w:bookmarkStart w:id="24" w:name="_Toc443557266"/>
      <w:bookmarkStart w:id="25" w:name="_Toc51241814"/>
      <w:r w:rsidRPr="00612C55">
        <w:t>Blocco indirizzo mittente</w:t>
      </w:r>
      <w:bookmarkEnd w:id="22"/>
      <w:bookmarkEnd w:id="23"/>
      <w:bookmarkEnd w:id="24"/>
      <w:bookmarkEnd w:id="25"/>
    </w:p>
    <w:p w14:paraId="14131F34" w14:textId="77777777" w:rsidR="00A03722" w:rsidRPr="001B1739" w:rsidRDefault="00A03722" w:rsidP="00A03722">
      <w:pPr>
        <w:rPr>
          <w:bCs/>
        </w:rPr>
      </w:pPr>
      <w:r w:rsidRPr="001B1739">
        <w:t xml:space="preserve">Il blocco indirizzo del mittente va </w:t>
      </w:r>
      <w:proofErr w:type="gramStart"/>
      <w:r w:rsidRPr="001B1739">
        <w:t>apposto</w:t>
      </w:r>
      <w:proofErr w:type="gramEnd"/>
      <w:r w:rsidRPr="001B1739">
        <w:t xml:space="preserve">, se previsto dal prodotto specifico, </w:t>
      </w:r>
      <w:r w:rsidRPr="001B1739">
        <w:rPr>
          <w:bCs/>
        </w:rPr>
        <w:t>sul fronte dell’invio nell’angolo in alto a sinistra.</w:t>
      </w:r>
    </w:p>
    <w:p w14:paraId="3CA0CB8F" w14:textId="77777777" w:rsidR="00A03722" w:rsidRPr="001B1739" w:rsidRDefault="00A03722" w:rsidP="00A03722">
      <w:pPr>
        <w:rPr>
          <w:b/>
          <w:bCs/>
        </w:rPr>
      </w:pPr>
    </w:p>
    <w:p w14:paraId="7FADF33A" w14:textId="77777777" w:rsidR="00A03722" w:rsidRPr="001B1739" w:rsidRDefault="00A03722" w:rsidP="00A03722">
      <w:r w:rsidRPr="001B1739">
        <w:t xml:space="preserve">La composizione dell’indirizzo mittente segue le medesime regole dell’indirizzo del destinatario per ciò che attiene il contenuto informativo dell’indirizzo stesso (Destinatario, Via, Civico, CAP, Città). Per ciò che concerne le specifiche tipografiche dell’indirizzo mittente, si consigliano le medesime del blocco indirizzo destinatario; in ogni caso queste devono assicurare la leggibilità del blocco indirizzo stesso. </w:t>
      </w:r>
    </w:p>
    <w:p w14:paraId="25670E17" w14:textId="3514FE84" w:rsidR="00A03722" w:rsidRDefault="00A03722" w:rsidP="00AF4B81">
      <w:pPr>
        <w:spacing w:line="280" w:lineRule="exact"/>
      </w:pPr>
      <w:r w:rsidRPr="001B1739">
        <w:t>All’interno del blocco indirizzo mittente può essere inse</w:t>
      </w:r>
      <w:r w:rsidRPr="000F2EA0">
        <w:t xml:space="preserve">rito anche il logo del </w:t>
      </w:r>
      <w:r w:rsidR="00222362">
        <w:t>Mittente</w:t>
      </w:r>
      <w:r w:rsidR="00222362" w:rsidRPr="000F2EA0">
        <w:t xml:space="preserve"> </w:t>
      </w:r>
      <w:r w:rsidRPr="000F2EA0">
        <w:t>purché rispetti le specifiche sopra descritte</w:t>
      </w:r>
      <w:r w:rsidRPr="0040485F">
        <w:t>.</w:t>
      </w:r>
    </w:p>
    <w:p w14:paraId="1F458012" w14:textId="0D3BD69C" w:rsidR="004F7C91" w:rsidRDefault="004F7C91" w:rsidP="00AF4B81">
      <w:pPr>
        <w:spacing w:line="280" w:lineRule="exact"/>
      </w:pPr>
    </w:p>
    <w:p w14:paraId="0C7ABD94" w14:textId="39FBC524" w:rsidR="004F7C91" w:rsidRPr="00FF207D" w:rsidRDefault="004F7C91" w:rsidP="002A7E73">
      <w:pPr>
        <w:pStyle w:val="Titolo3"/>
      </w:pPr>
      <w:bookmarkStart w:id="26" w:name="_Toc530668206"/>
      <w:bookmarkStart w:id="27" w:name="_Toc530732606"/>
      <w:bookmarkStart w:id="28" w:name="_Toc531251239"/>
      <w:bookmarkStart w:id="29" w:name="_Toc51241815"/>
      <w:r>
        <w:t>Codici</w:t>
      </w:r>
      <w:bookmarkEnd w:id="26"/>
      <w:bookmarkEnd w:id="27"/>
      <w:bookmarkEnd w:id="28"/>
      <w:bookmarkEnd w:id="29"/>
    </w:p>
    <w:p w14:paraId="5BC77E54" w14:textId="38FF5A0D" w:rsidR="004F7C91" w:rsidRDefault="004F7C91" w:rsidP="004F7C91">
      <w:r w:rsidRPr="00FF207D">
        <w:t>È data facoltà al Cliente</w:t>
      </w:r>
      <w:r w:rsidR="00222362" w:rsidRPr="00222362">
        <w:t>/Operatore</w:t>
      </w:r>
      <w:r w:rsidRPr="00FF207D">
        <w:t xml:space="preserve"> di apporre sui propri invii un codice ad </w:t>
      </w:r>
      <w:r w:rsidRPr="00FF207D">
        <w:rPr>
          <w:b/>
        </w:rPr>
        <w:t>uso proprio</w:t>
      </w:r>
      <w:r w:rsidRPr="00FF207D">
        <w:t xml:space="preserve">. </w:t>
      </w:r>
    </w:p>
    <w:p w14:paraId="0F4632C3" w14:textId="3F6301D2" w:rsidR="004F7C91" w:rsidRDefault="004F7C91" w:rsidP="004F7C91">
      <w:r>
        <w:t xml:space="preserve">Nel caso si scelga di apporre un codice del tipo 2DCOMM </w:t>
      </w:r>
      <w:r w:rsidRPr="00FF207D">
        <w:t>i primi due campi del codice devono essere implementati con il carattere “</w:t>
      </w:r>
      <w:r w:rsidR="00091972">
        <w:t>XX</w:t>
      </w:r>
      <w:r w:rsidRPr="00FF207D">
        <w:t>”.</w:t>
      </w:r>
    </w:p>
    <w:p w14:paraId="131618F1" w14:textId="5456100F" w:rsidR="004F7C91" w:rsidRDefault="004F7C91" w:rsidP="004F7C91">
      <w:r>
        <w:t>Per le altre tipologie di codice, in fase di omologazione, verrà effettuata una verifica ad hoc per verificarne eventuali impatti sui sistemi di tracciatura di Poste Italiane.</w:t>
      </w:r>
    </w:p>
    <w:p w14:paraId="6F6814D3" w14:textId="34407CE4" w:rsidR="004F7C91" w:rsidRDefault="004F7C91" w:rsidP="004F7C91">
      <w:r>
        <w:t xml:space="preserve">Il codice 2DCOMM è obbligatorio per i </w:t>
      </w:r>
      <w:r w:rsidR="00ED4ABA">
        <w:t>C</w:t>
      </w:r>
      <w:r>
        <w:t>lienti</w:t>
      </w:r>
      <w:r w:rsidR="00222362" w:rsidRPr="00222362">
        <w:t>/</w:t>
      </w:r>
      <w:r w:rsidR="00ED4ABA">
        <w:t>O</w:t>
      </w:r>
      <w:r w:rsidR="00222362" w:rsidRPr="00222362">
        <w:t>perator</w:t>
      </w:r>
      <w:r w:rsidR="00222362">
        <w:t>i</w:t>
      </w:r>
      <w:r>
        <w:t xml:space="preserve"> che richiedano il servizio di rendicontazione per i prodotti per i quali tale servizio è previsto; in questo caso, il </w:t>
      </w:r>
      <w:r w:rsidR="00ED4ABA">
        <w:t>C</w:t>
      </w:r>
      <w:r>
        <w:t>liente</w:t>
      </w:r>
      <w:r w:rsidR="00222362" w:rsidRPr="00222362">
        <w:t>/</w:t>
      </w:r>
      <w:r w:rsidR="00ED4ABA">
        <w:t>O</w:t>
      </w:r>
      <w:r w:rsidR="00222362" w:rsidRPr="00222362">
        <w:t>peratore</w:t>
      </w:r>
      <w:r>
        <w:t xml:space="preserve"> potrà utilizzare lo stesso 2DCOMM anche per uso proprio disponendo a proprio piacimento di alcuni campi del codice definito da Poste Italiane.</w:t>
      </w:r>
    </w:p>
    <w:p w14:paraId="04B2F129" w14:textId="77777777" w:rsidR="004F7C91" w:rsidRPr="00FF207D" w:rsidRDefault="004F7C91" w:rsidP="004F7C91"/>
    <w:p w14:paraId="0A220055" w14:textId="49920980" w:rsidR="00A03722" w:rsidRDefault="00070065" w:rsidP="002A7E73">
      <w:pPr>
        <w:pStyle w:val="Titolo3"/>
      </w:pPr>
      <w:bookmarkStart w:id="30" w:name="_Toc32229090"/>
      <w:bookmarkStart w:id="31" w:name="_Toc33003408"/>
      <w:bookmarkStart w:id="32" w:name="_Toc34999171"/>
      <w:bookmarkStart w:id="33" w:name="_Toc34999704"/>
      <w:bookmarkStart w:id="34" w:name="_Toc39742375"/>
      <w:bookmarkStart w:id="35" w:name="_Toc39742480"/>
      <w:bookmarkStart w:id="36" w:name="_Toc39742668"/>
      <w:bookmarkStart w:id="37" w:name="_Toc39742821"/>
      <w:bookmarkStart w:id="38" w:name="_Toc40948273"/>
      <w:bookmarkStart w:id="39" w:name="_Toc41660408"/>
      <w:bookmarkStart w:id="40" w:name="_Toc41660479"/>
      <w:bookmarkStart w:id="41" w:name="_Toc41660549"/>
      <w:bookmarkStart w:id="42" w:name="_Toc43974884"/>
      <w:bookmarkStart w:id="43" w:name="_Toc43975068"/>
      <w:bookmarkStart w:id="44" w:name="_Ref529956087"/>
      <w:bookmarkStart w:id="45" w:name="_Toc51241816"/>
      <w:bookmarkEnd w:id="30"/>
      <w:bookmarkEnd w:id="31"/>
      <w:bookmarkEnd w:id="32"/>
      <w:bookmarkEnd w:id="33"/>
      <w:bookmarkEnd w:id="34"/>
      <w:bookmarkEnd w:id="35"/>
      <w:bookmarkEnd w:id="36"/>
      <w:bookmarkEnd w:id="37"/>
      <w:bookmarkEnd w:id="38"/>
      <w:bookmarkEnd w:id="39"/>
      <w:bookmarkEnd w:id="40"/>
      <w:bookmarkEnd w:id="41"/>
      <w:bookmarkEnd w:id="42"/>
      <w:bookmarkEnd w:id="43"/>
      <w:r>
        <w:lastRenderedPageBreak/>
        <w:t>B</w:t>
      </w:r>
      <w:r w:rsidR="00A03722">
        <w:t xml:space="preserve">ox </w:t>
      </w:r>
      <w:r w:rsidR="00A03722" w:rsidRPr="00612C55">
        <w:t>mancato</w:t>
      </w:r>
      <w:r w:rsidR="00A03722">
        <w:t xml:space="preserve"> recapito</w:t>
      </w:r>
      <w:bookmarkEnd w:id="44"/>
      <w:bookmarkEnd w:id="45"/>
    </w:p>
    <w:p w14:paraId="55737573" w14:textId="77777777" w:rsidR="00A03722" w:rsidRPr="00BD333E" w:rsidRDefault="00A03722" w:rsidP="00BD333E">
      <w:r w:rsidRPr="00BD333E">
        <w:t>Laddove sia richiesto, è necessario stampare sul fronte dell’invio, con inchiostro nero, il box sotto riportato che il portalettere compilerà in caso di mancata consegna dell’invio con la relativa causale:</w:t>
      </w:r>
    </w:p>
    <w:p w14:paraId="496D9BF0" w14:textId="77777777" w:rsidR="00A03722" w:rsidRPr="00BD333E" w:rsidRDefault="00A03722" w:rsidP="000851A3">
      <w:pPr>
        <w:pStyle w:val="Paragrafoelenco"/>
        <w:numPr>
          <w:ilvl w:val="0"/>
          <w:numId w:val="28"/>
        </w:numPr>
      </w:pPr>
      <w:r w:rsidRPr="00BD333E">
        <w:t>Invio rifiutato.</w:t>
      </w:r>
    </w:p>
    <w:p w14:paraId="0D0413E4" w14:textId="77777777" w:rsidR="00A03722" w:rsidRPr="00BD333E" w:rsidRDefault="00A03722" w:rsidP="000851A3">
      <w:pPr>
        <w:pStyle w:val="Paragrafoelenco"/>
        <w:numPr>
          <w:ilvl w:val="0"/>
          <w:numId w:val="28"/>
        </w:numPr>
      </w:pPr>
      <w:r w:rsidRPr="00BD333E">
        <w:t>Indirizzo inesatto, inesistente, insufficiente.</w:t>
      </w:r>
    </w:p>
    <w:p w14:paraId="23134FDA" w14:textId="74CD09D7" w:rsidR="00A03722" w:rsidRPr="00BD333E" w:rsidRDefault="00A03722" w:rsidP="00A03722">
      <w:pPr>
        <w:pStyle w:val="Paragrafoelenco"/>
        <w:numPr>
          <w:ilvl w:val="0"/>
          <w:numId w:val="28"/>
        </w:numPr>
      </w:pPr>
      <w:r w:rsidRPr="00BD333E">
        <w:t>Destinatario sconosciuto, irreperibile, deceduto, trasferito.</w:t>
      </w:r>
    </w:p>
    <w:p w14:paraId="36EB3497" w14:textId="77777777" w:rsidR="00A03722" w:rsidRPr="00BD333E" w:rsidRDefault="00A03722" w:rsidP="00BD333E">
      <w:pPr>
        <w:jc w:val="center"/>
      </w:pPr>
      <w:r>
        <w:rPr>
          <w:noProof/>
        </w:rPr>
        <w:drawing>
          <wp:inline distT="0" distB="0" distL="0" distR="0" wp14:anchorId="1D813FEA" wp14:editId="027DA4A4">
            <wp:extent cx="2428875" cy="1994235"/>
            <wp:effectExtent l="0" t="0" r="0" b="6350"/>
            <wp:docPr id="19"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pic:cNvPicPr>
                      <a:picLocks noChangeAspect="1" noChangeArrowheads="1"/>
                    </pic:cNvPicPr>
                  </pic:nvPicPr>
                  <pic:blipFill rotWithShape="1">
                    <a:blip r:embed="rId13">
                      <a:extLst>
                        <a:ext uri="{28A0092B-C50C-407E-A947-70E740481C1C}">
                          <a14:useLocalDpi xmlns:a14="http://schemas.microsoft.com/office/drawing/2010/main" val="0"/>
                        </a:ext>
                      </a:extLst>
                    </a:blip>
                    <a:srcRect l="12356" t="6286" r="14284" b="4571"/>
                    <a:stretch/>
                  </pic:blipFill>
                  <pic:spPr bwMode="auto">
                    <a:xfrm>
                      <a:off x="0" y="0"/>
                      <a:ext cx="2425174" cy="1991196"/>
                    </a:xfrm>
                    <a:prstGeom prst="rect">
                      <a:avLst/>
                    </a:prstGeom>
                    <a:noFill/>
                    <a:ln>
                      <a:noFill/>
                    </a:ln>
                    <a:extLst>
                      <a:ext uri="{53640926-AAD7-44D8-BBD7-CCE9431645EC}">
                        <a14:shadowObscured xmlns:a14="http://schemas.microsoft.com/office/drawing/2010/main"/>
                      </a:ext>
                    </a:extLst>
                  </pic:spPr>
                </pic:pic>
              </a:graphicData>
            </a:graphic>
          </wp:inline>
        </w:drawing>
      </w:r>
    </w:p>
    <w:p w14:paraId="784D48E3" w14:textId="77777777" w:rsidR="00A03722" w:rsidRPr="00BD333E" w:rsidRDefault="00A03722" w:rsidP="00686C86">
      <w:pPr>
        <w:jc w:val="center"/>
      </w:pPr>
      <w:r w:rsidRPr="00BD333E">
        <w:t>DIMENSIONI:</w:t>
      </w:r>
    </w:p>
    <w:p w14:paraId="3040F286" w14:textId="635D1949" w:rsidR="00A03722" w:rsidRPr="00BD333E" w:rsidRDefault="00A03722" w:rsidP="00BD333E">
      <w:pPr>
        <w:jc w:val="center"/>
      </w:pPr>
      <w:r w:rsidRPr="00BD333E">
        <w:t xml:space="preserve">H </w:t>
      </w:r>
      <w:r w:rsidR="003D035D">
        <w:t>40 X</w:t>
      </w:r>
      <w:r w:rsidRPr="00BD333E">
        <w:t xml:space="preserve"> L </w:t>
      </w:r>
      <w:smartTag w:uri="urn:schemas-microsoft-com:office:smarttags" w:element="metricconverter">
        <w:smartTagPr>
          <w:attr w:name="ProductID" w:val="50 mm"/>
        </w:smartTagPr>
        <w:r w:rsidRPr="00BD333E">
          <w:t>50 mm</w:t>
        </w:r>
      </w:smartTag>
      <w:r w:rsidRPr="00BD333E">
        <w:t>; Carattere nero.</w:t>
      </w:r>
    </w:p>
    <w:p w14:paraId="46A4D9F1" w14:textId="5DB42ECF" w:rsidR="00A03722" w:rsidRPr="00BD333E" w:rsidRDefault="00A03722" w:rsidP="00BD333E">
      <w:pPr>
        <w:jc w:val="center"/>
        <w:rPr>
          <w:b/>
        </w:rPr>
      </w:pPr>
      <w:r w:rsidRPr="00BD333E">
        <w:rPr>
          <w:b/>
        </w:rPr>
        <w:t>Box “Non consegnato”</w:t>
      </w:r>
    </w:p>
    <w:p w14:paraId="3D49D588" w14:textId="77777777" w:rsidR="00A03722" w:rsidRPr="00BD333E" w:rsidRDefault="00A03722" w:rsidP="00BD333E"/>
    <w:p w14:paraId="54919A39" w14:textId="77777777" w:rsidR="00A03722" w:rsidRPr="00E2000A" w:rsidRDefault="00A03722" w:rsidP="00A03722">
      <w:r w:rsidRPr="00BD333E">
        <w:t>Il Box deve essere posizionato nel layout dell’invio in maniera che le aree definite come zone di rispetto siano libere.</w:t>
      </w:r>
    </w:p>
    <w:p w14:paraId="70D6520C" w14:textId="56EE93BA" w:rsidR="00A03722" w:rsidRDefault="00070065" w:rsidP="002A7E73">
      <w:pPr>
        <w:pStyle w:val="Stile4"/>
      </w:pPr>
      <w:bookmarkStart w:id="46" w:name="_Toc51241817"/>
      <w:r w:rsidRPr="00466FAF">
        <w:t>A</w:t>
      </w:r>
      <w:r w:rsidR="00A03722" w:rsidRPr="00466FAF">
        <w:t>ffrancatura</w:t>
      </w:r>
      <w:bookmarkEnd w:id="46"/>
    </w:p>
    <w:p w14:paraId="6916924A" w14:textId="5B5956B5" w:rsidR="00A03722" w:rsidRPr="00E877FE" w:rsidRDefault="00A03722" w:rsidP="00A03722">
      <w:r w:rsidRPr="00E877FE">
        <w:t xml:space="preserve">L’affrancatura deve essere sempre </w:t>
      </w:r>
      <w:r w:rsidR="00091972" w:rsidRPr="00E877FE">
        <w:t>collocat</w:t>
      </w:r>
      <w:r w:rsidR="00091972">
        <w:t>a</w:t>
      </w:r>
      <w:r w:rsidR="00091972" w:rsidRPr="00E877FE">
        <w:t xml:space="preserve"> </w:t>
      </w:r>
      <w:r w:rsidRPr="00E877FE">
        <w:t>sul medesimo lato del blocco indirizzo nell’angolo in alto a destra dell’invio</w:t>
      </w:r>
      <w:r w:rsidR="00091972">
        <w:t>;</w:t>
      </w:r>
      <w:r w:rsidRPr="00E877FE">
        <w:t xml:space="preserve"> </w:t>
      </w:r>
      <w:r w:rsidR="00091972">
        <w:t xml:space="preserve">Nella figura seguente sono definite le dimensioni dell’area in cui apporre l’affrancatura; per comodità, nella stessa figura è riportata un’affrancatura di tipo SMA ma le dimensioni dell’area sono le medesime anche per le altre tipologie di affrancatura. Per ciascun prodotto le tipologie di affrancatura permesse sono definite </w:t>
      </w:r>
      <w:r w:rsidR="005921F8">
        <w:t>in scheda tecnica di prodotto.</w:t>
      </w:r>
    </w:p>
    <w:p w14:paraId="13762BA2" w14:textId="77777777" w:rsidR="00CA398E" w:rsidRDefault="00A03722" w:rsidP="00CA398E">
      <w:pPr>
        <w:widowControl w:val="0"/>
        <w:autoSpaceDE w:val="0"/>
        <w:autoSpaceDN w:val="0"/>
        <w:adjustRightInd w:val="0"/>
        <w:jc w:val="center"/>
        <w:rPr>
          <w:b/>
          <w:sz w:val="18"/>
          <w:szCs w:val="18"/>
        </w:rPr>
      </w:pPr>
      <w:r>
        <w:rPr>
          <w:b/>
          <w:bCs/>
          <w:noProof/>
          <w:color w:val="005CAB"/>
        </w:rPr>
        <w:lastRenderedPageBreak/>
        <w:drawing>
          <wp:inline distT="0" distB="0" distL="0" distR="0" wp14:anchorId="2921D6A3" wp14:editId="704C19C0">
            <wp:extent cx="5624165" cy="2876313"/>
            <wp:effectExtent l="0" t="0" r="0" b="635"/>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4">
                      <a:extLst>
                        <a:ext uri="{28A0092B-C50C-407E-A947-70E740481C1C}">
                          <a14:useLocalDpi xmlns:a14="http://schemas.microsoft.com/office/drawing/2010/main" val="0"/>
                        </a:ext>
                      </a:extLst>
                    </a:blip>
                    <a:srcRect l="-1406" t="1977" r="8412" b="12712"/>
                    <a:stretch/>
                  </pic:blipFill>
                  <pic:spPr bwMode="auto">
                    <a:xfrm>
                      <a:off x="0" y="0"/>
                      <a:ext cx="5624629" cy="2876550"/>
                    </a:xfrm>
                    <a:prstGeom prst="rect">
                      <a:avLst/>
                    </a:prstGeom>
                    <a:noFill/>
                    <a:ln>
                      <a:noFill/>
                    </a:ln>
                    <a:extLst>
                      <a:ext uri="{53640926-AAD7-44D8-BBD7-CCE9431645EC}">
                        <a14:shadowObscured xmlns:a14="http://schemas.microsoft.com/office/drawing/2010/main"/>
                      </a:ext>
                    </a:extLst>
                  </pic:spPr>
                </pic:pic>
              </a:graphicData>
            </a:graphic>
          </wp:inline>
        </w:drawing>
      </w:r>
    </w:p>
    <w:p w14:paraId="41162869" w14:textId="62DEE134" w:rsidR="003256AB" w:rsidRDefault="00A03722" w:rsidP="00CA398E">
      <w:pPr>
        <w:widowControl w:val="0"/>
        <w:autoSpaceDE w:val="0"/>
        <w:autoSpaceDN w:val="0"/>
        <w:adjustRightInd w:val="0"/>
        <w:jc w:val="center"/>
        <w:rPr>
          <w:b/>
          <w:sz w:val="18"/>
          <w:szCs w:val="18"/>
        </w:rPr>
      </w:pPr>
      <w:r w:rsidRPr="00EC27B3">
        <w:rPr>
          <w:b/>
          <w:sz w:val="18"/>
          <w:szCs w:val="18"/>
        </w:rPr>
        <w:t>Posizionamento logo sull’invio</w:t>
      </w:r>
    </w:p>
    <w:p w14:paraId="3C43D84C" w14:textId="3183680C" w:rsidR="0056731C" w:rsidRDefault="00070065" w:rsidP="002A7E73">
      <w:pPr>
        <w:pStyle w:val="Stile4"/>
      </w:pPr>
      <w:bookmarkStart w:id="47" w:name="_Ref526501102"/>
      <w:bookmarkStart w:id="48" w:name="_Ref526501103"/>
      <w:bookmarkStart w:id="49" w:name="_Toc51241818"/>
      <w:bookmarkStart w:id="50" w:name="_Toc222547277"/>
      <w:bookmarkStart w:id="51" w:name="_Toc210034216"/>
      <w:bookmarkStart w:id="52" w:name="_Ref182707339"/>
      <w:bookmarkStart w:id="53" w:name="_Toc181599927"/>
      <w:bookmarkStart w:id="54" w:name="_Ref181511970"/>
      <w:bookmarkStart w:id="55" w:name="_Ref174335987"/>
      <w:bookmarkStart w:id="56" w:name="_Toc230501549"/>
      <w:bookmarkStart w:id="57" w:name="_Toc443557262"/>
      <w:bookmarkStart w:id="58" w:name="_Toc163311601"/>
      <w:bookmarkStart w:id="59" w:name="_Toc163311533"/>
      <w:bookmarkStart w:id="60" w:name="_Toc163311336"/>
      <w:bookmarkStart w:id="61" w:name="_Toc163311062"/>
      <w:bookmarkStart w:id="62" w:name="_Toc163310944"/>
      <w:bookmarkStart w:id="63" w:name="_Toc163310747"/>
      <w:bookmarkStart w:id="64" w:name="_Toc162702810"/>
      <w:bookmarkStart w:id="65" w:name="_Toc149038712"/>
      <w:bookmarkStart w:id="66" w:name="_Ref148176441"/>
      <w:r>
        <w:t>I</w:t>
      </w:r>
      <w:r w:rsidR="0056731C">
        <w:t xml:space="preserve">nvii </w:t>
      </w:r>
      <w:r w:rsidR="0056731C" w:rsidRPr="00612C55">
        <w:t>Meccanizzabili</w:t>
      </w:r>
      <w:r w:rsidR="00B44A79">
        <w:t xml:space="preserve"> in busta cartacea/cartolina</w:t>
      </w:r>
      <w:bookmarkEnd w:id="47"/>
      <w:bookmarkEnd w:id="48"/>
      <w:bookmarkEnd w:id="49"/>
    </w:p>
    <w:p w14:paraId="3045AC6C" w14:textId="0F13C228" w:rsidR="003256AB" w:rsidRDefault="003256AB" w:rsidP="003256AB">
      <w:pPr>
        <w:autoSpaceDE w:val="0"/>
        <w:autoSpaceDN w:val="0"/>
        <w:adjustRightInd w:val="0"/>
      </w:pPr>
      <w:r w:rsidRPr="003256AB">
        <w:t xml:space="preserve">Di seguito si riporta la tabella in cui sono riportati gli </w:t>
      </w:r>
      <w:r w:rsidRPr="003256AB">
        <w:rPr>
          <w:b/>
        </w:rPr>
        <w:t xml:space="preserve">standard </w:t>
      </w:r>
      <w:r w:rsidRPr="003256AB">
        <w:t>di prodotto degli invii meccanizzabili relativamente al materiale, ai requisiti degli indirizzi e alle specifiche di stampa:</w:t>
      </w:r>
    </w:p>
    <w:p w14:paraId="040C3647" w14:textId="77777777" w:rsidR="007D6592" w:rsidRDefault="007D6592" w:rsidP="003256AB">
      <w:pPr>
        <w:autoSpaceDE w:val="0"/>
        <w:autoSpaceDN w:val="0"/>
        <w:adjustRightInd w:val="0"/>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60"/>
        <w:gridCol w:w="1684"/>
        <w:gridCol w:w="5812"/>
      </w:tblGrid>
      <w:tr w:rsidR="006F1A4E" w:rsidRPr="003256AB" w14:paraId="78965B36" w14:textId="77777777" w:rsidTr="00DB589B">
        <w:trPr>
          <w:trHeight w:val="557"/>
          <w:jc w:val="center"/>
        </w:trPr>
        <w:tc>
          <w:tcPr>
            <w:tcW w:w="1860" w:type="dxa"/>
            <w:shd w:val="clear" w:color="auto" w:fill="FFFFFF"/>
            <w:vAlign w:val="center"/>
          </w:tcPr>
          <w:p w14:paraId="30F7B44C" w14:textId="77777777" w:rsidR="006F1A4E" w:rsidRPr="003256AB" w:rsidRDefault="006F1A4E" w:rsidP="00DB589B">
            <w:pPr>
              <w:jc w:val="left"/>
              <w:rPr>
                <w:b/>
                <w:bCs/>
                <w:sz w:val="20"/>
              </w:rPr>
            </w:pPr>
            <w:r w:rsidRPr="003256AB">
              <w:rPr>
                <w:b/>
                <w:bCs/>
                <w:sz w:val="20"/>
              </w:rPr>
              <w:t xml:space="preserve">Materiale </w:t>
            </w:r>
          </w:p>
        </w:tc>
        <w:tc>
          <w:tcPr>
            <w:tcW w:w="1684" w:type="dxa"/>
            <w:shd w:val="clear" w:color="auto" w:fill="FFFFFF"/>
            <w:vAlign w:val="center"/>
          </w:tcPr>
          <w:p w14:paraId="29CC95C3" w14:textId="77777777" w:rsidR="006F1A4E" w:rsidRPr="003256AB" w:rsidRDefault="006F1A4E" w:rsidP="00DB589B">
            <w:pPr>
              <w:jc w:val="left"/>
              <w:rPr>
                <w:b/>
                <w:bCs/>
                <w:sz w:val="20"/>
              </w:rPr>
            </w:pPr>
            <w:r w:rsidRPr="003256AB">
              <w:rPr>
                <w:b/>
                <w:bCs/>
                <w:sz w:val="20"/>
              </w:rPr>
              <w:t>Carta</w:t>
            </w:r>
          </w:p>
        </w:tc>
        <w:tc>
          <w:tcPr>
            <w:tcW w:w="5812" w:type="dxa"/>
            <w:shd w:val="clear" w:color="auto" w:fill="FFFFFF"/>
            <w:vAlign w:val="center"/>
          </w:tcPr>
          <w:p w14:paraId="289A1EA0" w14:textId="77777777" w:rsidR="006F1A4E" w:rsidRPr="003256AB" w:rsidRDefault="006F1A4E" w:rsidP="00DB589B">
            <w:pPr>
              <w:jc w:val="left"/>
              <w:rPr>
                <w:sz w:val="20"/>
              </w:rPr>
            </w:pPr>
            <w:r w:rsidRPr="003256AB">
              <w:rPr>
                <w:sz w:val="20"/>
              </w:rPr>
              <w:t>Buste: bianche o comunque chiare.</w:t>
            </w:r>
          </w:p>
          <w:p w14:paraId="3B95B039" w14:textId="77777777" w:rsidR="006F1A4E" w:rsidRPr="003256AB" w:rsidRDefault="006F1A4E" w:rsidP="00DB589B">
            <w:pPr>
              <w:jc w:val="left"/>
              <w:rPr>
                <w:sz w:val="20"/>
              </w:rPr>
            </w:pPr>
            <w:r w:rsidRPr="003256AB">
              <w:rPr>
                <w:sz w:val="20"/>
              </w:rPr>
              <w:t>Se cartoline: grammatura min: 190g/mq.</w:t>
            </w:r>
          </w:p>
        </w:tc>
      </w:tr>
      <w:tr w:rsidR="006F1A4E" w:rsidRPr="003256AB" w14:paraId="18A09D7E" w14:textId="77777777" w:rsidTr="00DB589B">
        <w:trPr>
          <w:trHeight w:val="565"/>
          <w:jc w:val="center"/>
        </w:trPr>
        <w:tc>
          <w:tcPr>
            <w:tcW w:w="1860" w:type="dxa"/>
            <w:vMerge w:val="restart"/>
            <w:vAlign w:val="center"/>
          </w:tcPr>
          <w:p w14:paraId="3B362506" w14:textId="77777777" w:rsidR="006F1A4E" w:rsidRPr="003256AB" w:rsidRDefault="006F1A4E" w:rsidP="00DB589B">
            <w:pPr>
              <w:jc w:val="left"/>
              <w:rPr>
                <w:b/>
                <w:bCs/>
                <w:sz w:val="20"/>
              </w:rPr>
            </w:pPr>
            <w:r w:rsidRPr="003256AB">
              <w:rPr>
                <w:b/>
                <w:bCs/>
                <w:sz w:val="20"/>
              </w:rPr>
              <w:t xml:space="preserve">Requisiti </w:t>
            </w:r>
          </w:p>
          <w:p w14:paraId="27371B24" w14:textId="77777777" w:rsidR="006F1A4E" w:rsidRPr="003256AB" w:rsidRDefault="006F1A4E" w:rsidP="00DB589B">
            <w:pPr>
              <w:jc w:val="left"/>
              <w:rPr>
                <w:sz w:val="20"/>
              </w:rPr>
            </w:pPr>
            <w:r w:rsidRPr="003256AB">
              <w:rPr>
                <w:b/>
                <w:bCs/>
                <w:sz w:val="20"/>
              </w:rPr>
              <w:t>indirizzo</w:t>
            </w:r>
          </w:p>
        </w:tc>
        <w:tc>
          <w:tcPr>
            <w:tcW w:w="1684" w:type="dxa"/>
            <w:vAlign w:val="center"/>
          </w:tcPr>
          <w:p w14:paraId="08190441" w14:textId="77777777" w:rsidR="006F1A4E" w:rsidRPr="003256AB" w:rsidRDefault="006F1A4E" w:rsidP="00DB589B">
            <w:pPr>
              <w:jc w:val="left"/>
              <w:rPr>
                <w:b/>
                <w:bCs/>
                <w:sz w:val="20"/>
              </w:rPr>
            </w:pPr>
            <w:r w:rsidRPr="003256AB">
              <w:rPr>
                <w:b/>
                <w:bCs/>
                <w:sz w:val="20"/>
              </w:rPr>
              <w:t>Zona bianca</w:t>
            </w:r>
          </w:p>
        </w:tc>
        <w:tc>
          <w:tcPr>
            <w:tcW w:w="5812" w:type="dxa"/>
            <w:shd w:val="clear" w:color="auto" w:fill="FFFFFF"/>
            <w:vAlign w:val="center"/>
          </w:tcPr>
          <w:p w14:paraId="42C4F2BA" w14:textId="77777777" w:rsidR="006F1A4E" w:rsidRPr="003256AB" w:rsidRDefault="006F1A4E" w:rsidP="00DB589B">
            <w:pPr>
              <w:jc w:val="left"/>
              <w:rPr>
                <w:sz w:val="20"/>
              </w:rPr>
            </w:pPr>
            <w:r w:rsidRPr="003256AB">
              <w:rPr>
                <w:sz w:val="20"/>
              </w:rPr>
              <w:t xml:space="preserve">Fascia di 25mm sul margine inferiore della busta ridotta a </w:t>
            </w:r>
            <w:smartTag w:uri="urn:schemas-microsoft-com:office:smarttags" w:element="metricconverter">
              <w:smartTagPr>
                <w:attr w:name="ProductID" w:val="15 mm"/>
              </w:smartTagPr>
              <w:r w:rsidRPr="003256AB">
                <w:rPr>
                  <w:sz w:val="20"/>
                </w:rPr>
                <w:t>15 mm</w:t>
              </w:r>
            </w:smartTag>
            <w:r w:rsidRPr="003256AB">
              <w:rPr>
                <w:sz w:val="20"/>
              </w:rPr>
              <w:t xml:space="preserve"> in corrispondenza dell’indirizzo</w:t>
            </w:r>
          </w:p>
        </w:tc>
      </w:tr>
      <w:tr w:rsidR="006F1A4E" w:rsidRPr="003256AB" w14:paraId="4B368045" w14:textId="77777777" w:rsidTr="00DB589B">
        <w:trPr>
          <w:trHeight w:val="546"/>
          <w:jc w:val="center"/>
        </w:trPr>
        <w:tc>
          <w:tcPr>
            <w:tcW w:w="1860" w:type="dxa"/>
            <w:vMerge/>
            <w:shd w:val="clear" w:color="auto" w:fill="FFFFFF"/>
            <w:vAlign w:val="center"/>
          </w:tcPr>
          <w:p w14:paraId="64C6AF08" w14:textId="77777777" w:rsidR="006F1A4E" w:rsidRPr="003256AB" w:rsidRDefault="006F1A4E" w:rsidP="00DB589B">
            <w:pPr>
              <w:jc w:val="left"/>
              <w:rPr>
                <w:sz w:val="20"/>
              </w:rPr>
            </w:pPr>
          </w:p>
        </w:tc>
        <w:tc>
          <w:tcPr>
            <w:tcW w:w="1684" w:type="dxa"/>
            <w:shd w:val="clear" w:color="auto" w:fill="FFFFFF"/>
            <w:vAlign w:val="center"/>
          </w:tcPr>
          <w:p w14:paraId="3535B1F4" w14:textId="77777777" w:rsidR="006F1A4E" w:rsidRPr="003256AB" w:rsidRDefault="006F1A4E" w:rsidP="00DB589B">
            <w:pPr>
              <w:jc w:val="left"/>
              <w:rPr>
                <w:b/>
                <w:bCs/>
                <w:sz w:val="20"/>
              </w:rPr>
            </w:pPr>
            <w:r w:rsidRPr="003256AB">
              <w:rPr>
                <w:b/>
                <w:bCs/>
                <w:sz w:val="20"/>
              </w:rPr>
              <w:t>Posizionamento</w:t>
            </w:r>
          </w:p>
        </w:tc>
        <w:tc>
          <w:tcPr>
            <w:tcW w:w="5812" w:type="dxa"/>
            <w:shd w:val="clear" w:color="auto" w:fill="FFFFFF"/>
            <w:vAlign w:val="center"/>
          </w:tcPr>
          <w:p w14:paraId="67F8B4A1" w14:textId="77777777" w:rsidR="006F1A4E" w:rsidRPr="003256AB" w:rsidRDefault="006F1A4E" w:rsidP="00DB589B">
            <w:pPr>
              <w:jc w:val="left"/>
              <w:rPr>
                <w:sz w:val="20"/>
              </w:rPr>
            </w:pPr>
            <w:r w:rsidRPr="003256AB">
              <w:rPr>
                <w:sz w:val="20"/>
              </w:rPr>
              <w:t>In basso a destra rispettando la zona bianca.</w:t>
            </w:r>
          </w:p>
        </w:tc>
      </w:tr>
      <w:tr w:rsidR="006F1A4E" w:rsidRPr="003256AB" w14:paraId="3569C889" w14:textId="77777777" w:rsidTr="00DB589B">
        <w:trPr>
          <w:trHeight w:val="2410"/>
          <w:jc w:val="center"/>
        </w:trPr>
        <w:tc>
          <w:tcPr>
            <w:tcW w:w="1860" w:type="dxa"/>
            <w:vMerge/>
            <w:shd w:val="clear" w:color="auto" w:fill="FFFFFF"/>
            <w:vAlign w:val="center"/>
          </w:tcPr>
          <w:p w14:paraId="04E3B39B" w14:textId="77777777" w:rsidR="006F1A4E" w:rsidRPr="003256AB" w:rsidRDefault="006F1A4E" w:rsidP="00DB589B">
            <w:pPr>
              <w:jc w:val="left"/>
              <w:rPr>
                <w:sz w:val="20"/>
              </w:rPr>
            </w:pPr>
          </w:p>
        </w:tc>
        <w:tc>
          <w:tcPr>
            <w:tcW w:w="1684" w:type="dxa"/>
            <w:shd w:val="clear" w:color="auto" w:fill="FFFFFF"/>
            <w:vAlign w:val="center"/>
          </w:tcPr>
          <w:p w14:paraId="2E6E014C" w14:textId="77777777" w:rsidR="006F1A4E" w:rsidRPr="003256AB" w:rsidRDefault="006F1A4E" w:rsidP="00DB589B">
            <w:pPr>
              <w:jc w:val="left"/>
              <w:rPr>
                <w:b/>
                <w:bCs/>
                <w:sz w:val="20"/>
              </w:rPr>
            </w:pPr>
            <w:r w:rsidRPr="003256AB">
              <w:rPr>
                <w:b/>
                <w:bCs/>
                <w:sz w:val="20"/>
              </w:rPr>
              <w:t>Struttura</w:t>
            </w:r>
          </w:p>
        </w:tc>
        <w:tc>
          <w:tcPr>
            <w:tcW w:w="5812" w:type="dxa"/>
            <w:shd w:val="clear" w:color="auto" w:fill="FFFFFF"/>
            <w:vAlign w:val="center"/>
          </w:tcPr>
          <w:p w14:paraId="4D349F18" w14:textId="77777777" w:rsidR="006F1A4E" w:rsidRPr="003256AB" w:rsidRDefault="006F1A4E" w:rsidP="00DB589B">
            <w:pPr>
              <w:rPr>
                <w:sz w:val="20"/>
              </w:rPr>
            </w:pPr>
            <w:r w:rsidRPr="003256AB">
              <w:rPr>
                <w:sz w:val="20"/>
              </w:rPr>
              <w:t xml:space="preserve">Un indirizzo deve contenere da tre a cinque righe. </w:t>
            </w:r>
          </w:p>
          <w:p w14:paraId="76C8376E" w14:textId="77777777" w:rsidR="006F1A4E" w:rsidRPr="003256AB" w:rsidRDefault="006F1A4E" w:rsidP="00DB589B">
            <w:pPr>
              <w:numPr>
                <w:ilvl w:val="0"/>
                <w:numId w:val="1"/>
              </w:numPr>
              <w:rPr>
                <w:sz w:val="20"/>
              </w:rPr>
            </w:pPr>
            <w:r w:rsidRPr="003256AB">
              <w:rPr>
                <w:sz w:val="20"/>
              </w:rPr>
              <w:t xml:space="preserve">1° riga: destinatario </w:t>
            </w:r>
          </w:p>
          <w:p w14:paraId="7A035D62" w14:textId="77777777" w:rsidR="006F1A4E" w:rsidRPr="003256AB" w:rsidRDefault="006F1A4E" w:rsidP="00DB589B">
            <w:pPr>
              <w:numPr>
                <w:ilvl w:val="0"/>
                <w:numId w:val="1"/>
              </w:numPr>
              <w:jc w:val="left"/>
              <w:rPr>
                <w:sz w:val="20"/>
              </w:rPr>
            </w:pPr>
            <w:r w:rsidRPr="003256AB">
              <w:rPr>
                <w:sz w:val="20"/>
              </w:rPr>
              <w:t xml:space="preserve">2° riga: facoltativa per informazioni aggiuntive sul destinatario   </w:t>
            </w:r>
          </w:p>
          <w:p w14:paraId="6E22847D" w14:textId="77777777" w:rsidR="006F1A4E" w:rsidRPr="003256AB" w:rsidRDefault="006F1A4E" w:rsidP="00DB589B">
            <w:pPr>
              <w:numPr>
                <w:ilvl w:val="0"/>
                <w:numId w:val="1"/>
              </w:numPr>
              <w:jc w:val="left"/>
              <w:rPr>
                <w:sz w:val="20"/>
              </w:rPr>
            </w:pPr>
            <w:r w:rsidRPr="003256AB">
              <w:rPr>
                <w:sz w:val="20"/>
              </w:rPr>
              <w:t xml:space="preserve">3° riga: facoltativa per informazioni aggiuntive sull'edificio (scala, piano, interno)   </w:t>
            </w:r>
          </w:p>
          <w:p w14:paraId="7CD02C5A" w14:textId="77777777" w:rsidR="00A37A73" w:rsidRPr="00A37A73" w:rsidRDefault="00A37A73" w:rsidP="00A37A73">
            <w:pPr>
              <w:pStyle w:val="Paragrafoelenco"/>
              <w:numPr>
                <w:ilvl w:val="0"/>
                <w:numId w:val="1"/>
              </w:numPr>
              <w:rPr>
                <w:sz w:val="20"/>
              </w:rPr>
            </w:pPr>
            <w:r w:rsidRPr="00A37A73">
              <w:rPr>
                <w:sz w:val="20"/>
              </w:rPr>
              <w:t>4° riga: via nome della via numero civico (in alternativa la dicitura “CASELLA POSTALE”, il numero della stessa e l’ufficio dove è ubicata)</w:t>
            </w:r>
          </w:p>
          <w:p w14:paraId="1CB2E382" w14:textId="77777777" w:rsidR="006F1A4E" w:rsidRPr="003256AB" w:rsidRDefault="006F1A4E" w:rsidP="00DB589B">
            <w:pPr>
              <w:numPr>
                <w:ilvl w:val="0"/>
                <w:numId w:val="1"/>
              </w:numPr>
              <w:rPr>
                <w:sz w:val="20"/>
              </w:rPr>
            </w:pPr>
            <w:r w:rsidRPr="003256AB">
              <w:rPr>
                <w:sz w:val="20"/>
              </w:rPr>
              <w:t xml:space="preserve">5° riga: </w:t>
            </w:r>
            <w:proofErr w:type="spellStart"/>
            <w:r w:rsidRPr="003256AB">
              <w:rPr>
                <w:sz w:val="20"/>
              </w:rPr>
              <w:t>cap</w:t>
            </w:r>
            <w:proofErr w:type="spellEnd"/>
            <w:r w:rsidRPr="003256AB">
              <w:rPr>
                <w:sz w:val="20"/>
              </w:rPr>
              <w:t xml:space="preserve">, località, sigla provincia   </w:t>
            </w:r>
          </w:p>
          <w:p w14:paraId="15CEB105" w14:textId="77777777" w:rsidR="006F1A4E" w:rsidRPr="003256AB" w:rsidRDefault="006F1A4E" w:rsidP="00DB589B">
            <w:pPr>
              <w:jc w:val="left"/>
              <w:rPr>
                <w:sz w:val="20"/>
              </w:rPr>
            </w:pPr>
            <w:r w:rsidRPr="003256AB">
              <w:rPr>
                <w:sz w:val="20"/>
              </w:rPr>
              <w:t>È necessario rispettare l’ordine delle righe.</w:t>
            </w:r>
          </w:p>
        </w:tc>
      </w:tr>
      <w:tr w:rsidR="006F1A4E" w:rsidRPr="00901E43" w14:paraId="58050384" w14:textId="77777777" w:rsidTr="00DB589B">
        <w:trPr>
          <w:trHeight w:val="1079"/>
          <w:jc w:val="center"/>
        </w:trPr>
        <w:tc>
          <w:tcPr>
            <w:tcW w:w="1860" w:type="dxa"/>
            <w:shd w:val="clear" w:color="auto" w:fill="FFFFFF"/>
            <w:vAlign w:val="center"/>
          </w:tcPr>
          <w:p w14:paraId="363F00B1" w14:textId="77777777" w:rsidR="006F1A4E" w:rsidRPr="003256AB" w:rsidRDefault="006F1A4E" w:rsidP="00DB589B">
            <w:pPr>
              <w:jc w:val="left"/>
              <w:rPr>
                <w:sz w:val="20"/>
              </w:rPr>
            </w:pPr>
            <w:r w:rsidRPr="003256AB">
              <w:rPr>
                <w:b/>
                <w:bCs/>
                <w:sz w:val="20"/>
              </w:rPr>
              <w:t>Contenuto degli invii</w:t>
            </w:r>
          </w:p>
        </w:tc>
        <w:tc>
          <w:tcPr>
            <w:tcW w:w="1684" w:type="dxa"/>
            <w:shd w:val="clear" w:color="auto" w:fill="FFFFFF"/>
            <w:vAlign w:val="center"/>
          </w:tcPr>
          <w:p w14:paraId="2A0A66BC" w14:textId="77777777" w:rsidR="006F1A4E" w:rsidRPr="003256AB" w:rsidRDefault="006F1A4E" w:rsidP="00DB589B">
            <w:pPr>
              <w:jc w:val="left"/>
              <w:rPr>
                <w:b/>
                <w:bCs/>
                <w:sz w:val="20"/>
              </w:rPr>
            </w:pPr>
          </w:p>
        </w:tc>
        <w:tc>
          <w:tcPr>
            <w:tcW w:w="5812" w:type="dxa"/>
            <w:shd w:val="clear" w:color="auto" w:fill="FFFFFF"/>
            <w:vAlign w:val="center"/>
          </w:tcPr>
          <w:p w14:paraId="6C140B5E" w14:textId="77777777" w:rsidR="006F1A4E" w:rsidRPr="003256AB" w:rsidRDefault="006F1A4E" w:rsidP="00DB589B">
            <w:pPr>
              <w:rPr>
                <w:sz w:val="20"/>
              </w:rPr>
            </w:pPr>
            <w:r w:rsidRPr="003256AB">
              <w:rPr>
                <w:sz w:val="20"/>
              </w:rPr>
              <w:t>Cartaceo e tessere plastificate.</w:t>
            </w:r>
          </w:p>
        </w:tc>
      </w:tr>
    </w:tbl>
    <w:p w14:paraId="1C43A81D" w14:textId="77777777" w:rsidR="0056731C" w:rsidRDefault="0056731C" w:rsidP="0056731C">
      <w:pPr>
        <w:widowControl w:val="0"/>
        <w:autoSpaceDE w:val="0"/>
        <w:autoSpaceDN w:val="0"/>
        <w:adjustRightInd w:val="0"/>
      </w:pPr>
    </w:p>
    <w:p w14:paraId="628CE54D" w14:textId="1E15573C" w:rsidR="001B4268" w:rsidRDefault="001B4268" w:rsidP="001B4268">
      <w:r w:rsidRPr="004365D0">
        <w:t xml:space="preserve">Il contenuto degli invii deve essere esclusivamente cartaceo. </w:t>
      </w:r>
      <w:r w:rsidR="00EC27B3" w:rsidRPr="004365D0">
        <w:t>È</w:t>
      </w:r>
      <w:r w:rsidRPr="004365D0">
        <w:t xml:space="preserve"> ammesso l’inserimento di tessere plastificate nel rispetto delle specifiche riportate </w:t>
      </w:r>
      <w:r w:rsidRPr="00CA398E">
        <w:rPr>
          <w:color w:val="000000" w:themeColor="text1"/>
        </w:rPr>
        <w:t>nel</w:t>
      </w:r>
      <w:r w:rsidR="00AA73C3">
        <w:rPr>
          <w:color w:val="000000" w:themeColor="text1"/>
        </w:rPr>
        <w:t xml:space="preserve"> </w:t>
      </w:r>
      <w:r w:rsidR="00AA73C3" w:rsidRPr="00AA73C3">
        <w:rPr>
          <w:i/>
          <w:color w:val="000000" w:themeColor="text1"/>
        </w:rPr>
        <w:t>par</w:t>
      </w:r>
      <w:r w:rsidR="00AA73C3" w:rsidRPr="00F474A8">
        <w:rPr>
          <w:i/>
          <w:color w:val="000000" w:themeColor="text1"/>
        </w:rPr>
        <w:t>.</w:t>
      </w:r>
      <w:r w:rsidR="007E7D1F">
        <w:rPr>
          <w:i/>
          <w:color w:val="000000" w:themeColor="text1"/>
        </w:rPr>
        <w:t xml:space="preserve"> 1.3.22</w:t>
      </w:r>
      <w:r w:rsidR="007D6592" w:rsidRPr="00F474A8">
        <w:rPr>
          <w:i/>
          <w:color w:val="000000" w:themeColor="text1"/>
        </w:rPr>
        <w:fldChar w:fldCharType="begin"/>
      </w:r>
      <w:r w:rsidR="007D6592" w:rsidRPr="00F474A8">
        <w:rPr>
          <w:i/>
          <w:color w:val="000000" w:themeColor="text1"/>
        </w:rPr>
        <w:instrText xml:space="preserve"> REF _Ref179274456 \r \h </w:instrText>
      </w:r>
      <w:r w:rsidR="00AA73C3" w:rsidRPr="00F474A8">
        <w:rPr>
          <w:i/>
          <w:color w:val="000000" w:themeColor="text1"/>
        </w:rPr>
        <w:instrText xml:space="preserve"> \* MERGEFORMAT </w:instrText>
      </w:r>
      <w:r w:rsidR="007D6592" w:rsidRPr="00F474A8">
        <w:rPr>
          <w:i/>
          <w:color w:val="000000" w:themeColor="text1"/>
        </w:rPr>
      </w:r>
      <w:r w:rsidR="007D6592" w:rsidRPr="00F474A8">
        <w:rPr>
          <w:i/>
          <w:color w:val="000000" w:themeColor="text1"/>
        </w:rPr>
        <w:fldChar w:fldCharType="end"/>
      </w:r>
      <w:r w:rsidRPr="00F474A8">
        <w:rPr>
          <w:color w:val="000000" w:themeColor="text1"/>
        </w:rPr>
        <w:t xml:space="preserve"> previa</w:t>
      </w:r>
      <w:r w:rsidRPr="00CA398E">
        <w:rPr>
          <w:color w:val="000000" w:themeColor="text1"/>
        </w:rPr>
        <w:t xml:space="preserve"> </w:t>
      </w:r>
      <w:r w:rsidRPr="004365D0">
        <w:t>autorizzazione in fase di omologazione del Centro Omologazione Prodotto. Non sono ammesse altre tipologie di gadget</w:t>
      </w:r>
      <w:r>
        <w:t>.</w:t>
      </w:r>
    </w:p>
    <w:p w14:paraId="5245A645" w14:textId="77777777" w:rsidR="001B4268" w:rsidRDefault="001B4268" w:rsidP="001B4268">
      <w:r w:rsidRPr="004365D0">
        <w:lastRenderedPageBreak/>
        <w:t>Non è consentito l’inserimento/apposizione di spille, fermagli, punti metallici, monete, etc.</w:t>
      </w:r>
    </w:p>
    <w:p w14:paraId="5508831A" w14:textId="77777777" w:rsidR="001B4268" w:rsidRDefault="001B4268" w:rsidP="001B4268">
      <w:r>
        <w:t>Possono essere spedite anche cartoline, anch’esse di materiale cartaceo, purché non presentino fori.</w:t>
      </w:r>
    </w:p>
    <w:p w14:paraId="21EFCE07" w14:textId="10BE442E" w:rsidR="008142A1" w:rsidRDefault="001B4268" w:rsidP="006F1A4E">
      <w:r w:rsidRPr="004365D0">
        <w:t xml:space="preserve">Il materiale e il confezionamento dell’invio devono rispettare gli standard tecnici di Poste Italiane </w:t>
      </w:r>
      <w:r w:rsidR="006F1A4E">
        <w:t>di seguito riportati nel seguente documento.</w:t>
      </w:r>
    </w:p>
    <w:p w14:paraId="536C70CF" w14:textId="57DFF709" w:rsidR="001F6FB2" w:rsidRDefault="0056731C" w:rsidP="00BE2AB1">
      <w:pPr>
        <w:widowControl w:val="0"/>
        <w:autoSpaceDE w:val="0"/>
        <w:autoSpaceDN w:val="0"/>
        <w:adjustRightInd w:val="0"/>
      </w:pPr>
      <w:r w:rsidRPr="008E3318">
        <w:t>Ogni invio deve essere perfe</w:t>
      </w:r>
      <w:r w:rsidR="0018361D">
        <w:t>ttamente chiuso su tutti i lati in moda da garantire l’integrità e l’inaccessibilità al contenuto ed il confezionamento non deve deteriorarsi durante il processo di recapito.</w:t>
      </w:r>
      <w:r w:rsidR="00BE2AB1">
        <w:t xml:space="preserve"> </w:t>
      </w:r>
    </w:p>
    <w:p w14:paraId="35B0A2E8" w14:textId="77777777" w:rsidR="001B4268" w:rsidRDefault="001B4268" w:rsidP="0056731C">
      <w:pPr>
        <w:widowControl w:val="0"/>
        <w:autoSpaceDE w:val="0"/>
        <w:autoSpaceDN w:val="0"/>
        <w:adjustRightInd w:val="0"/>
      </w:pPr>
    </w:p>
    <w:p w14:paraId="537A748C" w14:textId="2E0EE143" w:rsidR="001B4268" w:rsidRDefault="00466FAF" w:rsidP="002A7E73">
      <w:pPr>
        <w:pStyle w:val="Stile4"/>
        <w:ind w:left="1560"/>
      </w:pPr>
      <w:bookmarkStart w:id="67" w:name="_Ref526504128"/>
      <w:bookmarkStart w:id="68" w:name="_Toc51241819"/>
      <w:r w:rsidRPr="00C53B14">
        <w:t>CONFEZIONAMENTO IN CELLOPHANE</w:t>
      </w:r>
      <w:bookmarkEnd w:id="67"/>
      <w:bookmarkEnd w:id="68"/>
    </w:p>
    <w:p w14:paraId="79BEA39A" w14:textId="77777777" w:rsidR="00B44A79" w:rsidRDefault="00B44A79" w:rsidP="0056731C">
      <w:pPr>
        <w:widowControl w:val="0"/>
        <w:autoSpaceDE w:val="0"/>
        <w:autoSpaceDN w:val="0"/>
        <w:adjustRightInd w:val="0"/>
      </w:pPr>
    </w:p>
    <w:p w14:paraId="5466817C" w14:textId="7E4ED7D4" w:rsidR="001B4268" w:rsidRDefault="00070065" w:rsidP="0056731C">
      <w:pPr>
        <w:widowControl w:val="0"/>
        <w:autoSpaceDE w:val="0"/>
        <w:autoSpaceDN w:val="0"/>
        <w:adjustRightInd w:val="0"/>
      </w:pPr>
      <w:r>
        <w:t>È</w:t>
      </w:r>
      <w:r w:rsidR="001B4268">
        <w:t xml:space="preserve"> possibile confezionare gli invii di posta </w:t>
      </w:r>
      <w:proofErr w:type="spellStart"/>
      <w:r w:rsidR="001B4268">
        <w:t>indescritta</w:t>
      </w:r>
      <w:proofErr w:type="spellEnd"/>
      <w:r w:rsidR="001B4268">
        <w:t xml:space="preserve"> in cellophane, qualora le specifiche di prodotto lo prevedano.</w:t>
      </w:r>
    </w:p>
    <w:p w14:paraId="2A025433" w14:textId="452A96F7" w:rsidR="001B4268" w:rsidRDefault="001B4268" w:rsidP="002A7E73">
      <w:pPr>
        <w:pStyle w:val="Stile4"/>
        <w:ind w:left="1560"/>
      </w:pPr>
      <w:bookmarkStart w:id="69" w:name="_Ref526501137"/>
      <w:bookmarkStart w:id="70" w:name="_Toc51241820"/>
      <w:r>
        <w:t xml:space="preserve">Invii </w:t>
      </w:r>
      <w:r w:rsidRPr="00612C55">
        <w:t>Meccanizzabili</w:t>
      </w:r>
      <w:r w:rsidR="00B44A79">
        <w:t xml:space="preserve"> in cellophane</w:t>
      </w:r>
      <w:bookmarkEnd w:id="69"/>
      <w:bookmarkEnd w:id="70"/>
    </w:p>
    <w:p w14:paraId="481058A2" w14:textId="322193C8" w:rsidR="001B4268" w:rsidRDefault="001B4268" w:rsidP="001B4268">
      <w:r w:rsidRPr="004365D0">
        <w:t xml:space="preserve">Il contenuto degli invii deve essere esclusivamente cartaceo. </w:t>
      </w:r>
      <w:r w:rsidR="007D6592" w:rsidRPr="007D6592">
        <w:t xml:space="preserve">È ammesso l’inserimento di tessere plastificate, di supporti informatici (CD, DVD) e di bustine termosaldate nel rispetto delle specifiche </w:t>
      </w:r>
      <w:r w:rsidR="007D6592" w:rsidRPr="00A15841">
        <w:t xml:space="preserve">pubblicate sul sito </w:t>
      </w:r>
      <w:r w:rsidR="00F57202">
        <w:t>Poste.it</w:t>
      </w:r>
      <w:r w:rsidR="0070595C">
        <w:t xml:space="preserve"> </w:t>
      </w:r>
      <w:r w:rsidR="007D6592" w:rsidRPr="00A15841">
        <w:t xml:space="preserve">o nel </w:t>
      </w:r>
      <w:r w:rsidR="007D6592" w:rsidRPr="00A15841">
        <w:rPr>
          <w:i/>
        </w:rPr>
        <w:t>par</w:t>
      </w:r>
      <w:r w:rsidR="007D6592" w:rsidRPr="00F474A8">
        <w:rPr>
          <w:i/>
        </w:rPr>
        <w:t>.</w:t>
      </w:r>
      <w:r w:rsidRPr="00F474A8">
        <w:rPr>
          <w:i/>
        </w:rPr>
        <w:t xml:space="preserve"> </w:t>
      </w:r>
      <w:r w:rsidR="007E7D1F">
        <w:rPr>
          <w:i/>
        </w:rPr>
        <w:t xml:space="preserve">1.3.21 </w:t>
      </w:r>
      <w:r w:rsidRPr="00F474A8">
        <w:t>e previa</w:t>
      </w:r>
      <w:r w:rsidRPr="004365D0">
        <w:t xml:space="preserve"> autorizzazione in fase di omologazione del Centro Omologazione Prodotto. Non sono ammesse altre tipologie di gadget</w:t>
      </w:r>
      <w:r>
        <w:t>.</w:t>
      </w:r>
    </w:p>
    <w:p w14:paraId="362521D5" w14:textId="77777777" w:rsidR="001B4268" w:rsidRDefault="001B4268" w:rsidP="001B4268">
      <w:pPr>
        <w:rPr>
          <w:b/>
        </w:rPr>
      </w:pPr>
      <w:r w:rsidRPr="00406CED">
        <w:rPr>
          <w:b/>
        </w:rPr>
        <w:t>Il cellophane deve essere termor</w:t>
      </w:r>
      <w:r>
        <w:rPr>
          <w:b/>
        </w:rPr>
        <w:t>etraibile.</w:t>
      </w:r>
    </w:p>
    <w:p w14:paraId="350BC562" w14:textId="68FF34CA" w:rsidR="004044EF" w:rsidRDefault="001B4268" w:rsidP="00EC27B3">
      <w:r w:rsidRPr="004365D0">
        <w:t>Gli invii confezionati in cellophane devono riportare l’indirizzo del destinatario, posizionato sul lato destro parallelamente al lato maggiore dell’invio o in alto a destra parallelamente al lato minore dell’invio sempre rispettando la massima distanza di 140 mm dai bordi dell’invio.</w:t>
      </w:r>
      <w:r>
        <w:t xml:space="preserve"> </w:t>
      </w:r>
    </w:p>
    <w:p w14:paraId="21990ED7" w14:textId="77777777" w:rsidR="004044EF" w:rsidRDefault="004044EF" w:rsidP="00EC27B3"/>
    <w:p w14:paraId="28DAFB21" w14:textId="4F340D63" w:rsidR="004044EF" w:rsidRPr="00440278" w:rsidRDefault="004044EF" w:rsidP="004044EF">
      <w:r w:rsidRPr="00440278">
        <w:t>Per gli invii confezionati in cellophane, il blocco indirizzo può essere:</w:t>
      </w:r>
    </w:p>
    <w:p w14:paraId="4E8800EF" w14:textId="6A0581C5" w:rsidR="004044EF" w:rsidRPr="00440278" w:rsidRDefault="004044EF" w:rsidP="004044EF">
      <w:pPr>
        <w:numPr>
          <w:ilvl w:val="1"/>
          <w:numId w:val="6"/>
        </w:numPr>
        <w:tabs>
          <w:tab w:val="clear" w:pos="1440"/>
          <w:tab w:val="num" w:pos="567"/>
        </w:tabs>
        <w:ind w:left="709" w:hanging="425"/>
        <w:jc w:val="left"/>
      </w:pPr>
      <w:r w:rsidRPr="00440278">
        <w:rPr>
          <w:bCs/>
        </w:rPr>
        <w:t xml:space="preserve">stampato su un’etichetta </w:t>
      </w:r>
      <w:r w:rsidRPr="00440278">
        <w:t>assicurata con punto colla all’interno del film plastico:</w:t>
      </w:r>
    </w:p>
    <w:p w14:paraId="5298BE12" w14:textId="77777777" w:rsidR="004044EF" w:rsidRPr="00440278" w:rsidRDefault="004044EF" w:rsidP="00F474A8">
      <w:pPr>
        <w:numPr>
          <w:ilvl w:val="2"/>
          <w:numId w:val="20"/>
        </w:numPr>
        <w:tabs>
          <w:tab w:val="num" w:pos="993"/>
        </w:tabs>
        <w:ind w:hanging="5344"/>
        <w:jc w:val="left"/>
      </w:pPr>
      <w:r w:rsidRPr="00440278">
        <w:t>dimensioni minime 85 x 40 mm</w:t>
      </w:r>
    </w:p>
    <w:p w14:paraId="73E0E82B" w14:textId="7D948E89" w:rsidR="004044EF" w:rsidRPr="00440278" w:rsidRDefault="004044EF" w:rsidP="000851A3">
      <w:pPr>
        <w:numPr>
          <w:ilvl w:val="2"/>
          <w:numId w:val="20"/>
        </w:numPr>
        <w:tabs>
          <w:tab w:val="num" w:pos="993"/>
        </w:tabs>
        <w:ind w:left="993" w:hanging="284"/>
        <w:jc w:val="left"/>
      </w:pPr>
      <w:r w:rsidRPr="00440278">
        <w:t>inclinazione dell’etichetta rispetto alla base dell’invio entro un angolo di 5°, assicurata incollando l’etichetta sull’invio;</w:t>
      </w:r>
    </w:p>
    <w:p w14:paraId="346C1FF1" w14:textId="23F10F89" w:rsidR="004044EF" w:rsidRPr="00440278" w:rsidRDefault="004044EF" w:rsidP="000851A3">
      <w:pPr>
        <w:numPr>
          <w:ilvl w:val="0"/>
          <w:numId w:val="32"/>
        </w:numPr>
      </w:pPr>
      <w:r w:rsidRPr="00440278">
        <w:rPr>
          <w:bCs/>
        </w:rPr>
        <w:t>stampato su un’etichetta</w:t>
      </w:r>
      <w:r w:rsidRPr="00440278">
        <w:t xml:space="preserve"> indirizzo incollata esternamente al film plastico:</w:t>
      </w:r>
    </w:p>
    <w:p w14:paraId="33122DBA" w14:textId="77777777" w:rsidR="004044EF" w:rsidRPr="00440278" w:rsidRDefault="004044EF" w:rsidP="00F474A8">
      <w:pPr>
        <w:numPr>
          <w:ilvl w:val="2"/>
          <w:numId w:val="20"/>
        </w:numPr>
        <w:tabs>
          <w:tab w:val="num" w:pos="993"/>
        </w:tabs>
        <w:ind w:left="993" w:hanging="284"/>
        <w:jc w:val="left"/>
      </w:pPr>
      <w:r w:rsidRPr="00440278">
        <w:t>dimensioni minime 85 x 40 mm</w:t>
      </w:r>
    </w:p>
    <w:p w14:paraId="78C8764B" w14:textId="26CDEF96" w:rsidR="004044EF" w:rsidRPr="00440278" w:rsidRDefault="004044EF" w:rsidP="000851A3">
      <w:pPr>
        <w:numPr>
          <w:ilvl w:val="2"/>
          <w:numId w:val="20"/>
        </w:numPr>
        <w:tabs>
          <w:tab w:val="num" w:pos="993"/>
        </w:tabs>
        <w:ind w:left="993" w:hanging="284"/>
        <w:jc w:val="left"/>
      </w:pPr>
      <w:r w:rsidRPr="00440278">
        <w:t>inclinazione dell’etichetta rispetto alla base dell’invio entro un angolo di 5°, assicurata incollando l’etichetta sull’invio</w:t>
      </w:r>
    </w:p>
    <w:p w14:paraId="705702A0" w14:textId="77777777" w:rsidR="004044EF" w:rsidRPr="00440278" w:rsidRDefault="004044EF" w:rsidP="000851A3">
      <w:pPr>
        <w:numPr>
          <w:ilvl w:val="0"/>
          <w:numId w:val="32"/>
        </w:numPr>
        <w:tabs>
          <w:tab w:val="num" w:pos="993"/>
        </w:tabs>
      </w:pPr>
      <w:r w:rsidRPr="00440278">
        <w:t>stampato in apposita area a sfondo bianco su un inserto di larghezza pari ad almeno una delle dimensioni dell’invio (larghezza e/o lunghezza) in modo da impedirne la rotazione;</w:t>
      </w:r>
    </w:p>
    <w:p w14:paraId="550C9F1F" w14:textId="2E96221A" w:rsidR="004044EF" w:rsidRDefault="004044EF" w:rsidP="000851A3">
      <w:pPr>
        <w:numPr>
          <w:ilvl w:val="0"/>
          <w:numId w:val="32"/>
        </w:numPr>
        <w:tabs>
          <w:tab w:val="num" w:pos="993"/>
        </w:tabs>
      </w:pPr>
      <w:r w:rsidRPr="00440278">
        <w:t xml:space="preserve">stampato sul film plastico, su fascia bianca; quest’ultima deve avere </w:t>
      </w:r>
      <w:proofErr w:type="spellStart"/>
      <w:r w:rsidRPr="00440278">
        <w:t>coprenza</w:t>
      </w:r>
      <w:proofErr w:type="spellEnd"/>
      <w:r w:rsidRPr="00440278">
        <w:t xml:space="preserve"> totale al fine di impedire la visione dei contenuti presenti sull’invio all’interno del film plastico e permettere la lettura corretta dell’indirizzo stampato.</w:t>
      </w:r>
    </w:p>
    <w:p w14:paraId="50A71E61" w14:textId="4BB6F3E6" w:rsidR="005726F5" w:rsidRPr="00440278" w:rsidRDefault="005726F5" w:rsidP="00A15841">
      <w:pPr>
        <w:pStyle w:val="Paragrafoelenco"/>
        <w:numPr>
          <w:ilvl w:val="0"/>
          <w:numId w:val="32"/>
        </w:numPr>
      </w:pPr>
      <w:r>
        <w:rPr>
          <w:color w:val="000000"/>
        </w:rPr>
        <w:t>n</w:t>
      </w:r>
      <w:r w:rsidRPr="005726F5">
        <w:rPr>
          <w:color w:val="000000"/>
        </w:rPr>
        <w:t>el caso in cui l’invio sia confezionato con cellophane opaco, la cartolina dovrà essere stampata su supporto adesivo e perfettamente incollata su cellophane.</w:t>
      </w:r>
    </w:p>
    <w:p w14:paraId="604150C9" w14:textId="77777777" w:rsidR="004044EF" w:rsidRPr="00440278" w:rsidRDefault="004044EF" w:rsidP="004044EF"/>
    <w:p w14:paraId="44C517C5" w14:textId="77777777" w:rsidR="004044EF" w:rsidRPr="00440278" w:rsidRDefault="004044EF" w:rsidP="004044EF">
      <w:pPr>
        <w:rPr>
          <w:b/>
        </w:rPr>
      </w:pPr>
      <w:r w:rsidRPr="00440278">
        <w:rPr>
          <w:b/>
        </w:rPr>
        <w:t>Non sono ammesse etichette volanti e l’utilizzo di bollettini C/C come etichetta indirizzo.</w:t>
      </w:r>
    </w:p>
    <w:p w14:paraId="582DB7DB" w14:textId="77777777" w:rsidR="004044EF" w:rsidRPr="00440278" w:rsidRDefault="004044EF" w:rsidP="004044EF"/>
    <w:p w14:paraId="6CF33DD9" w14:textId="77777777" w:rsidR="004044EF" w:rsidRPr="005C0AD5" w:rsidRDefault="004044EF" w:rsidP="004044EF">
      <w:r w:rsidRPr="00440278">
        <w:t xml:space="preserve">Eventuali cartoline o buste </w:t>
      </w:r>
      <w:proofErr w:type="spellStart"/>
      <w:r w:rsidRPr="00440278">
        <w:t>pre</w:t>
      </w:r>
      <w:proofErr w:type="spellEnd"/>
      <w:r w:rsidRPr="00440278">
        <w:t>-indirizzate e preaffrancate (Conti di Credito Speciale) devono essere inseriti in modo che l’indirizzo su di essi riportato non sia visibile sullo stesso lato del blocco indirizzo dell’invio.</w:t>
      </w:r>
    </w:p>
    <w:p w14:paraId="28807CC9" w14:textId="77777777" w:rsidR="001B4268" w:rsidRDefault="001B4268" w:rsidP="001B4268"/>
    <w:p w14:paraId="643FFF9D" w14:textId="72853030" w:rsidR="001B4268" w:rsidRDefault="001B4268" w:rsidP="001B4268">
      <w:r>
        <w:lastRenderedPageBreak/>
        <w:t xml:space="preserve">Di seguito si riportano </w:t>
      </w:r>
      <w:r w:rsidR="00070065">
        <w:t>delle immagini</w:t>
      </w:r>
      <w:r>
        <w:t xml:space="preserve"> esemplificative di etichette:</w:t>
      </w:r>
    </w:p>
    <w:p w14:paraId="063E06A6" w14:textId="77777777" w:rsidR="001B4268" w:rsidRDefault="001B4268" w:rsidP="001B4268"/>
    <w:p w14:paraId="2712C12D" w14:textId="77777777" w:rsidR="00686C86" w:rsidRDefault="00686C86" w:rsidP="00EC27B3">
      <w:pPr>
        <w:keepNext/>
        <w:jc w:val="center"/>
        <w:rPr>
          <w:noProof/>
        </w:rPr>
      </w:pPr>
    </w:p>
    <w:p w14:paraId="1491D544" w14:textId="65D13CB4" w:rsidR="001B4268" w:rsidRDefault="001B4268" w:rsidP="00EC27B3">
      <w:pPr>
        <w:keepNext/>
        <w:jc w:val="center"/>
      </w:pPr>
      <w:r>
        <w:rPr>
          <w:noProof/>
        </w:rPr>
        <w:drawing>
          <wp:inline distT="0" distB="0" distL="0" distR="0" wp14:anchorId="2A6E9EDC" wp14:editId="781BA5E5">
            <wp:extent cx="5667154" cy="3162300"/>
            <wp:effectExtent l="19050" t="19050" r="10160" b="1905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5">
                      <a:extLst>
                        <a:ext uri="{28A0092B-C50C-407E-A947-70E740481C1C}">
                          <a14:useLocalDpi xmlns:a14="http://schemas.microsoft.com/office/drawing/2010/main" val="0"/>
                        </a:ext>
                      </a:extLst>
                    </a:blip>
                    <a:srcRect r="2782"/>
                    <a:stretch/>
                  </pic:blipFill>
                  <pic:spPr bwMode="auto">
                    <a:xfrm>
                      <a:off x="0" y="0"/>
                      <a:ext cx="5667154" cy="3162300"/>
                    </a:xfrm>
                    <a:prstGeom prst="rect">
                      <a:avLst/>
                    </a:prstGeom>
                    <a:noFill/>
                    <a:ln w="12700">
                      <a:solidFill>
                        <a:schemeClr val="tx1"/>
                      </a:solidFill>
                    </a:ln>
                    <a:extLst>
                      <a:ext uri="{53640926-AAD7-44D8-BBD7-CCE9431645EC}">
                        <a14:shadowObscured xmlns:a14="http://schemas.microsoft.com/office/drawing/2010/main"/>
                      </a:ext>
                    </a:extLst>
                  </pic:spPr>
                </pic:pic>
              </a:graphicData>
            </a:graphic>
          </wp:inline>
        </w:drawing>
      </w:r>
    </w:p>
    <w:p w14:paraId="39AF45B4" w14:textId="6D81AB3E" w:rsidR="001B4268" w:rsidRPr="00430467" w:rsidRDefault="001B4268" w:rsidP="001B4268">
      <w:pPr>
        <w:pStyle w:val="Didascalia"/>
        <w:jc w:val="center"/>
        <w:rPr>
          <w:sz w:val="18"/>
          <w:szCs w:val="18"/>
        </w:rPr>
      </w:pPr>
      <w:r w:rsidRPr="00430467">
        <w:rPr>
          <w:sz w:val="18"/>
          <w:szCs w:val="18"/>
        </w:rPr>
        <w:t>Esempio etichette</w:t>
      </w:r>
    </w:p>
    <w:p w14:paraId="1411E67B" w14:textId="77777777" w:rsidR="001B4268" w:rsidRDefault="001B4268" w:rsidP="001B4268"/>
    <w:p w14:paraId="0DC3B93B" w14:textId="22D26753" w:rsidR="001B4268" w:rsidRDefault="00200140" w:rsidP="00EC27B3">
      <w:pPr>
        <w:keepNext/>
        <w:jc w:val="center"/>
      </w:pPr>
      <w:r>
        <w:rPr>
          <w:noProof/>
        </w:rPr>
        <w:drawing>
          <wp:inline distT="0" distB="0" distL="0" distR="0" wp14:anchorId="66A22DE4" wp14:editId="0800A54E">
            <wp:extent cx="5220586" cy="3171825"/>
            <wp:effectExtent l="19050" t="19050" r="18415" b="9525"/>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6">
                      <a:extLst>
                        <a:ext uri="{28A0092B-C50C-407E-A947-70E740481C1C}">
                          <a14:useLocalDpi xmlns:a14="http://schemas.microsoft.com/office/drawing/2010/main" val="0"/>
                        </a:ext>
                      </a:extLst>
                    </a:blip>
                    <a:srcRect r="3335"/>
                    <a:stretch/>
                  </pic:blipFill>
                  <pic:spPr bwMode="auto">
                    <a:xfrm>
                      <a:off x="0" y="0"/>
                      <a:ext cx="5220586" cy="3171825"/>
                    </a:xfrm>
                    <a:prstGeom prst="rect">
                      <a:avLst/>
                    </a:prstGeom>
                    <a:noFill/>
                    <a:ln w="12700">
                      <a:solidFill>
                        <a:schemeClr val="tx1"/>
                      </a:solidFill>
                    </a:ln>
                    <a:extLst>
                      <a:ext uri="{53640926-AAD7-44D8-BBD7-CCE9431645EC}">
                        <a14:shadowObscured xmlns:a14="http://schemas.microsoft.com/office/drawing/2010/main"/>
                      </a:ext>
                    </a:extLst>
                  </pic:spPr>
                </pic:pic>
              </a:graphicData>
            </a:graphic>
          </wp:inline>
        </w:drawing>
      </w:r>
    </w:p>
    <w:p w14:paraId="28A5B6EB" w14:textId="7B3E32CB" w:rsidR="001B4268" w:rsidRPr="00430467" w:rsidRDefault="001B4268" w:rsidP="001B4268">
      <w:pPr>
        <w:pStyle w:val="Didascalia"/>
        <w:jc w:val="center"/>
        <w:rPr>
          <w:sz w:val="18"/>
          <w:szCs w:val="18"/>
        </w:rPr>
      </w:pPr>
      <w:r w:rsidRPr="00430467">
        <w:rPr>
          <w:sz w:val="18"/>
          <w:szCs w:val="18"/>
        </w:rPr>
        <w:t xml:space="preserve">Esempio etichette </w:t>
      </w:r>
      <w:r w:rsidR="00B44A79" w:rsidRPr="00430467">
        <w:rPr>
          <w:sz w:val="18"/>
          <w:szCs w:val="18"/>
        </w:rPr>
        <w:t>invio</w:t>
      </w:r>
      <w:r w:rsidRPr="00430467">
        <w:rPr>
          <w:sz w:val="18"/>
          <w:szCs w:val="18"/>
        </w:rPr>
        <w:t xml:space="preserve"> con logo Resi Mittente</w:t>
      </w:r>
    </w:p>
    <w:p w14:paraId="6C3E3A12" w14:textId="77777777" w:rsidR="00CA398E" w:rsidRDefault="00CA398E" w:rsidP="00CA398E"/>
    <w:p w14:paraId="6549CC8E" w14:textId="0E1839E0" w:rsidR="00762438" w:rsidRPr="005C0AD5" w:rsidRDefault="00CA398E" w:rsidP="00CA398E">
      <w:r>
        <w:t>Solo il logo affrancatura può essere riportato verticalmente come da figura, gli altri elementi devono essere riportati orizzontalmente sull'invio.</w:t>
      </w:r>
    </w:p>
    <w:p w14:paraId="63850957" w14:textId="77777777" w:rsidR="001B4268" w:rsidRDefault="001B4268" w:rsidP="0056731C">
      <w:pPr>
        <w:widowControl w:val="0"/>
        <w:autoSpaceDE w:val="0"/>
        <w:autoSpaceDN w:val="0"/>
        <w:adjustRightInd w:val="0"/>
      </w:pPr>
    </w:p>
    <w:p w14:paraId="41BFD290" w14:textId="54D15BEB" w:rsidR="00B44A79" w:rsidRDefault="00466FAF" w:rsidP="002A7E73">
      <w:pPr>
        <w:pStyle w:val="Stile4"/>
        <w:ind w:left="1560"/>
      </w:pPr>
      <w:bookmarkStart w:id="71" w:name="_Toc51241821"/>
      <w:r>
        <w:lastRenderedPageBreak/>
        <w:t>INVII AUTOFORMANTI</w:t>
      </w:r>
      <w:bookmarkEnd w:id="71"/>
    </w:p>
    <w:p w14:paraId="5E3BA605" w14:textId="77777777" w:rsidR="00B44A79" w:rsidRDefault="00B44A79" w:rsidP="00B44A79"/>
    <w:p w14:paraId="1E4F2B45" w14:textId="5DE9E565" w:rsidR="00B44A79" w:rsidRDefault="00B44A79" w:rsidP="00B44A79">
      <w:r>
        <w:t xml:space="preserve">Sono ammessi invii </w:t>
      </w:r>
      <w:proofErr w:type="spellStart"/>
      <w:r>
        <w:t>autoformanti</w:t>
      </w:r>
      <w:proofErr w:type="spellEnd"/>
      <w:r>
        <w:t xml:space="preserve">, così definiti perché grazie ad un’adeguata piegatura possono essere veicolati come imbustati. Il formato pieghevole può essere composto da </w:t>
      </w:r>
      <w:r w:rsidRPr="000E5C1E">
        <w:t>a due o più ante di uguali dimensioni</w:t>
      </w:r>
      <w:r w:rsidR="00AF4B81">
        <w:t>.</w:t>
      </w:r>
    </w:p>
    <w:p w14:paraId="1A43F9A2" w14:textId="77777777" w:rsidR="001B4268" w:rsidRDefault="001B4268" w:rsidP="0056731C">
      <w:pPr>
        <w:widowControl w:val="0"/>
        <w:autoSpaceDE w:val="0"/>
        <w:autoSpaceDN w:val="0"/>
        <w:adjustRightInd w:val="0"/>
      </w:pPr>
    </w:p>
    <w:p w14:paraId="705A69C8" w14:textId="27CDB616" w:rsidR="00B44A79" w:rsidRDefault="00B44A79" w:rsidP="002A7E73">
      <w:pPr>
        <w:pStyle w:val="Stile4"/>
      </w:pPr>
      <w:bookmarkStart w:id="72" w:name="_Ref526501150"/>
      <w:bookmarkStart w:id="73" w:name="_Toc51241822"/>
      <w:r w:rsidRPr="00704128">
        <w:t>Invii</w:t>
      </w:r>
      <w:r>
        <w:t xml:space="preserve"> </w:t>
      </w:r>
      <w:r w:rsidRPr="00704128">
        <w:t>Meccanizzabili</w:t>
      </w:r>
      <w:r>
        <w:t xml:space="preserve"> </w:t>
      </w:r>
      <w:proofErr w:type="spellStart"/>
      <w:r>
        <w:t>autoformanti</w:t>
      </w:r>
      <w:bookmarkEnd w:id="72"/>
      <w:bookmarkEnd w:id="73"/>
      <w:proofErr w:type="spellEnd"/>
    </w:p>
    <w:p w14:paraId="090F47AF" w14:textId="77777777" w:rsidR="00B44A79" w:rsidRPr="008C623D" w:rsidRDefault="00B44A79" w:rsidP="00B44A79">
      <w:r w:rsidRPr="008C623D">
        <w:t xml:space="preserve">Gli invii allestiti con tecnologia </w:t>
      </w:r>
      <w:proofErr w:type="spellStart"/>
      <w:r w:rsidRPr="008C623D">
        <w:t>autoformante</w:t>
      </w:r>
      <w:proofErr w:type="spellEnd"/>
      <w:r w:rsidRPr="008C623D">
        <w:t>, oltre a rispettare le specifiche tecniche riportate nel presente documento, devono rispondere ai seguenti requisiti:</w:t>
      </w:r>
    </w:p>
    <w:p w14:paraId="2A3DAF0F" w14:textId="77777777" w:rsidR="00B44A79" w:rsidRPr="008C623D" w:rsidRDefault="00B44A79" w:rsidP="00B44A79"/>
    <w:p w14:paraId="1B71ABEB" w14:textId="77777777" w:rsidR="00B44A79" w:rsidRPr="008C623D" w:rsidRDefault="00B44A79" w:rsidP="000851A3">
      <w:pPr>
        <w:numPr>
          <w:ilvl w:val="0"/>
          <w:numId w:val="12"/>
        </w:numPr>
      </w:pPr>
      <w:r w:rsidRPr="008C623D">
        <w:t>l’invio deve essere perfettamente chiuso sui quattro lati;</w:t>
      </w:r>
    </w:p>
    <w:p w14:paraId="72DD0533" w14:textId="77777777" w:rsidR="00B44A79" w:rsidRPr="008C623D" w:rsidRDefault="00B44A79" w:rsidP="000851A3">
      <w:pPr>
        <w:numPr>
          <w:ilvl w:val="0"/>
          <w:numId w:val="12"/>
        </w:numPr>
      </w:pPr>
      <w:r w:rsidRPr="008C623D">
        <w:t>l’adesivo utilizzato non deve fuoriuscire dall’invio;</w:t>
      </w:r>
    </w:p>
    <w:p w14:paraId="4614F826" w14:textId="35226893" w:rsidR="00BE2AB1" w:rsidRDefault="00B44A79" w:rsidP="000851A3">
      <w:pPr>
        <w:numPr>
          <w:ilvl w:val="0"/>
          <w:numId w:val="12"/>
        </w:numPr>
      </w:pPr>
      <w:r w:rsidRPr="008C623D">
        <w:t>le eventuali alette laterali da staccare per facilitare l’apertura dell’invio non devono piegarsi (si devono utilizzare sistemi di perforazione o adesivi adeguati a impedire tale evenienza).</w:t>
      </w:r>
    </w:p>
    <w:p w14:paraId="3BCD9A35" w14:textId="77777777" w:rsidR="00BE2AB1" w:rsidRDefault="00BE2AB1" w:rsidP="00BE2AB1">
      <w:pPr>
        <w:widowControl w:val="0"/>
        <w:autoSpaceDE w:val="0"/>
        <w:autoSpaceDN w:val="0"/>
        <w:adjustRightInd w:val="0"/>
      </w:pPr>
    </w:p>
    <w:p w14:paraId="59A1BD51" w14:textId="77777777" w:rsidR="00BE2AB1" w:rsidRDefault="00BE2AB1" w:rsidP="00BE2AB1">
      <w:pPr>
        <w:widowControl w:val="0"/>
        <w:autoSpaceDE w:val="0"/>
        <w:autoSpaceDN w:val="0"/>
        <w:adjustRightInd w:val="0"/>
      </w:pPr>
    </w:p>
    <w:p w14:paraId="2CE8B301" w14:textId="77777777" w:rsidR="00BE2AB1" w:rsidRDefault="00BE2AB1" w:rsidP="002A7E73">
      <w:pPr>
        <w:pStyle w:val="Stile4"/>
      </w:pPr>
      <w:bookmarkStart w:id="74" w:name="_Toc51241823"/>
      <w:r>
        <w:t>Loghi servizi di rendicontazione</w:t>
      </w:r>
      <w:bookmarkEnd w:id="74"/>
    </w:p>
    <w:p w14:paraId="2359D47C" w14:textId="77777777" w:rsidR="00BE4C85" w:rsidRDefault="00BE4C85" w:rsidP="00BE4C85">
      <w:bookmarkStart w:id="75" w:name="_Ref373831907"/>
      <w:bookmarkStart w:id="76" w:name="_Toc516567877"/>
    </w:p>
    <w:p w14:paraId="7627FA63" w14:textId="192BE263" w:rsidR="00BE2AB1" w:rsidRPr="00BE4C85" w:rsidRDefault="006814E7" w:rsidP="00BE4C85">
      <w:r>
        <w:t>Nel caso</w:t>
      </w:r>
      <w:r w:rsidR="00BE2AB1" w:rsidRPr="00357089">
        <w:t xml:space="preserve"> in cui </w:t>
      </w:r>
      <w:r w:rsidR="00BE2AB1">
        <w:t xml:space="preserve">il </w:t>
      </w:r>
      <w:r w:rsidR="00CB1C94">
        <w:t>C</w:t>
      </w:r>
      <w:r w:rsidR="00BE2AB1">
        <w:t>liente</w:t>
      </w:r>
      <w:r w:rsidR="00222362" w:rsidRPr="00222362">
        <w:t>/</w:t>
      </w:r>
      <w:r w:rsidR="00CB1C94">
        <w:t>O</w:t>
      </w:r>
      <w:r w:rsidR="00222362" w:rsidRPr="00222362">
        <w:t>peratore</w:t>
      </w:r>
      <w:r w:rsidR="00BE2AB1">
        <w:t xml:space="preserve"> scelga i servizi di rendicontazione</w:t>
      </w:r>
      <w:r>
        <w:t>,</w:t>
      </w:r>
      <w:r w:rsidR="00BE2AB1">
        <w:t xml:space="preserve"> o si faccia riferimento a prodotti con rendicontazione </w:t>
      </w:r>
      <w:r w:rsidR="00BE2AB1" w:rsidRPr="00C76658">
        <w:rPr>
          <w:i/>
        </w:rPr>
        <w:t>embedded</w:t>
      </w:r>
      <w:r w:rsidR="00BE2AB1">
        <w:t>, potrebbe essere necessario apporre sugli invii tutti o alcuni dei seguenti loghi.</w:t>
      </w:r>
    </w:p>
    <w:p w14:paraId="76BD9DAD" w14:textId="77777777" w:rsidR="00BE2AB1" w:rsidRPr="00BE2AB1" w:rsidRDefault="00BE2AB1" w:rsidP="002A7E73">
      <w:pPr>
        <w:pStyle w:val="Stile4"/>
      </w:pPr>
      <w:bookmarkStart w:id="77" w:name="_Toc51241824"/>
      <w:r w:rsidRPr="00BE2AB1">
        <w:t xml:space="preserve">Logo Linea </w:t>
      </w:r>
      <w:proofErr w:type="spellStart"/>
      <w:r w:rsidRPr="00BE2AB1">
        <w:t>Evolution</w:t>
      </w:r>
      <w:bookmarkEnd w:id="75"/>
      <w:bookmarkEnd w:id="76"/>
      <w:bookmarkEnd w:id="77"/>
      <w:proofErr w:type="spellEnd"/>
    </w:p>
    <w:p w14:paraId="6356DD79" w14:textId="77777777" w:rsidR="00BE2AB1" w:rsidRPr="00BE2AB1" w:rsidRDefault="00BE2AB1" w:rsidP="006814E7">
      <w:r w:rsidRPr="00BE2AB1">
        <w:t xml:space="preserve">Per i prodotti per i quali è previsto, è necessario riportare sugli invii il logo linea </w:t>
      </w:r>
      <w:proofErr w:type="spellStart"/>
      <w:r w:rsidRPr="00BE2AB1">
        <w:t>Evolution</w:t>
      </w:r>
      <w:proofErr w:type="spellEnd"/>
      <w:r w:rsidRPr="00BE2AB1">
        <w:t>, costituito da due elementi:</w:t>
      </w:r>
    </w:p>
    <w:p w14:paraId="167B4CE4" w14:textId="77777777" w:rsidR="00BE2AB1" w:rsidRPr="00BE2AB1" w:rsidRDefault="00BE2AB1" w:rsidP="00BE2AB1">
      <w:pPr>
        <w:ind w:left="696"/>
      </w:pPr>
    </w:p>
    <w:p w14:paraId="134189D1" w14:textId="2225DCB5" w:rsidR="00BE2AB1" w:rsidRPr="00BE2AB1" w:rsidRDefault="00BE2AB1" w:rsidP="000851A3">
      <w:pPr>
        <w:numPr>
          <w:ilvl w:val="0"/>
          <w:numId w:val="29"/>
        </w:numPr>
        <w:ind w:left="1416" w:hanging="423"/>
        <w:rPr>
          <w:lang w:eastAsia="en-US"/>
        </w:rPr>
      </w:pPr>
      <w:r w:rsidRPr="00BE2AB1">
        <w:rPr>
          <w:lang w:eastAsia="en-US"/>
        </w:rPr>
        <w:t xml:space="preserve">uno </w:t>
      </w:r>
      <w:r w:rsidRPr="00BE2AB1">
        <w:rPr>
          <w:b/>
          <w:lang w:eastAsia="en-US"/>
        </w:rPr>
        <w:t xml:space="preserve">specifico logo </w:t>
      </w:r>
      <w:r w:rsidR="00C76658">
        <w:rPr>
          <w:color w:val="000000"/>
        </w:rPr>
        <w:t>riportante la dicitura “</w:t>
      </w:r>
      <w:proofErr w:type="spellStart"/>
      <w:r w:rsidR="00C76658">
        <w:rPr>
          <w:color w:val="000000"/>
        </w:rPr>
        <w:t>Linea</w:t>
      </w:r>
      <w:r w:rsidRPr="00BE2AB1">
        <w:rPr>
          <w:color w:val="000000"/>
        </w:rPr>
        <w:t>evolution</w:t>
      </w:r>
      <w:proofErr w:type="spellEnd"/>
      <w:r w:rsidRPr="00BE2AB1">
        <w:rPr>
          <w:color w:val="000000"/>
        </w:rPr>
        <w:t xml:space="preserve"> Tecnologia per la qualità.” posizionato immediatamente al di sotto della zona affrancatura.</w:t>
      </w:r>
    </w:p>
    <w:p w14:paraId="5450D93D" w14:textId="77777777" w:rsidR="00BE2AB1" w:rsidRPr="00BE2AB1" w:rsidRDefault="00BE2AB1" w:rsidP="006814E7">
      <w:pPr>
        <w:pStyle w:val="section1"/>
        <w:spacing w:before="0" w:beforeAutospacing="0" w:after="0" w:afterAutospacing="0"/>
        <w:ind w:left="1416" w:hanging="423"/>
        <w:jc w:val="both"/>
        <w:rPr>
          <w:color w:val="000000"/>
          <w:sz w:val="22"/>
          <w:szCs w:val="22"/>
        </w:rPr>
      </w:pPr>
    </w:p>
    <w:p w14:paraId="3CAAC97C" w14:textId="77777777" w:rsidR="00BE2AB1" w:rsidRPr="00BE2AB1" w:rsidRDefault="00BE2AB1" w:rsidP="006814E7">
      <w:pPr>
        <w:pStyle w:val="section1"/>
        <w:spacing w:before="0" w:beforeAutospacing="0" w:after="0" w:afterAutospacing="0"/>
        <w:ind w:left="1416" w:hanging="423"/>
        <w:jc w:val="center"/>
        <w:rPr>
          <w:noProof/>
          <w:color w:val="000000"/>
          <w:sz w:val="22"/>
          <w:szCs w:val="22"/>
        </w:rPr>
      </w:pPr>
      <w:r w:rsidRPr="00BE2AB1">
        <w:rPr>
          <w:noProof/>
          <w:color w:val="000000"/>
          <w:sz w:val="22"/>
          <w:szCs w:val="22"/>
        </w:rPr>
        <w:drawing>
          <wp:inline distT="0" distB="0" distL="0" distR="0" wp14:anchorId="7A3EF01B" wp14:editId="5B8E41C7">
            <wp:extent cx="2009775" cy="616585"/>
            <wp:effectExtent l="0" t="0" r="9525"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09775" cy="616585"/>
                    </a:xfrm>
                    <a:prstGeom prst="rect">
                      <a:avLst/>
                    </a:prstGeom>
                    <a:noFill/>
                    <a:ln>
                      <a:noFill/>
                    </a:ln>
                  </pic:spPr>
                </pic:pic>
              </a:graphicData>
            </a:graphic>
          </wp:inline>
        </w:drawing>
      </w:r>
    </w:p>
    <w:p w14:paraId="6F0089F3" w14:textId="77777777" w:rsidR="00845F7A" w:rsidRDefault="00845F7A" w:rsidP="006814E7">
      <w:pPr>
        <w:pStyle w:val="section1"/>
        <w:spacing w:before="0" w:beforeAutospacing="0" w:after="0" w:afterAutospacing="0"/>
        <w:ind w:left="1416"/>
        <w:jc w:val="both"/>
        <w:rPr>
          <w:color w:val="000000"/>
          <w:sz w:val="22"/>
          <w:szCs w:val="22"/>
        </w:rPr>
      </w:pPr>
    </w:p>
    <w:p w14:paraId="7F006918" w14:textId="3679856D" w:rsidR="00BE2AB1" w:rsidRPr="00BE2AB1" w:rsidRDefault="00BE2AB1" w:rsidP="006814E7">
      <w:pPr>
        <w:pStyle w:val="section1"/>
        <w:spacing w:before="0" w:beforeAutospacing="0" w:after="0" w:afterAutospacing="0"/>
        <w:ind w:left="1416"/>
        <w:jc w:val="both"/>
        <w:rPr>
          <w:color w:val="000000"/>
          <w:sz w:val="22"/>
          <w:szCs w:val="22"/>
        </w:rPr>
      </w:pPr>
      <w:r w:rsidRPr="00BE2AB1">
        <w:rPr>
          <w:color w:val="000000"/>
          <w:sz w:val="22"/>
          <w:szCs w:val="22"/>
        </w:rPr>
        <w:t>logo è disponibile in 3 formati e sarà fornito (in formato PDF) dalle strutture commerciali di riferimento.</w:t>
      </w:r>
    </w:p>
    <w:p w14:paraId="4DCCAFC2" w14:textId="77777777" w:rsidR="00BE2AB1" w:rsidRPr="00BE2AB1" w:rsidRDefault="00BE2AB1" w:rsidP="006814E7">
      <w:pPr>
        <w:pStyle w:val="section1"/>
        <w:spacing w:before="0" w:beforeAutospacing="0" w:after="0" w:afterAutospacing="0"/>
        <w:ind w:left="1416" w:hanging="423"/>
        <w:jc w:val="both"/>
        <w:rPr>
          <w:color w:val="000000"/>
          <w:sz w:val="22"/>
          <w:szCs w:val="22"/>
        </w:rPr>
      </w:pPr>
    </w:p>
    <w:p w14:paraId="407F9100" w14:textId="27779A75" w:rsidR="00BE2AB1" w:rsidRPr="00BE2AB1" w:rsidRDefault="00BE2AB1" w:rsidP="000851A3">
      <w:pPr>
        <w:numPr>
          <w:ilvl w:val="0"/>
          <w:numId w:val="30"/>
        </w:numPr>
        <w:ind w:left="1416" w:hanging="423"/>
        <w:rPr>
          <w:bCs/>
          <w:iCs/>
        </w:rPr>
      </w:pPr>
      <w:r w:rsidRPr="00BE2AB1">
        <w:rPr>
          <w:color w:val="000000"/>
        </w:rPr>
        <w:t xml:space="preserve">una </w:t>
      </w:r>
      <w:r w:rsidRPr="00BE2AB1">
        <w:rPr>
          <w:b/>
          <w:color w:val="000000"/>
        </w:rPr>
        <w:t>banda di colore blu/nero</w:t>
      </w:r>
      <w:r w:rsidRPr="00BE2AB1">
        <w:rPr>
          <w:color w:val="000000"/>
        </w:rPr>
        <w:t xml:space="preserve"> (oppure di qualsiasi colore purché esso abbia un elevato contrasto rispetto al fondo della busta) posizionata sul fronte della busta nell’ angolo superiore in alto a sinistra ad una distan</w:t>
      </w:r>
      <w:r w:rsidR="00F474A8">
        <w:rPr>
          <w:color w:val="000000"/>
        </w:rPr>
        <w:t xml:space="preserve">za </w:t>
      </w:r>
      <w:r w:rsidRPr="00BE2AB1">
        <w:rPr>
          <w:color w:val="000000"/>
        </w:rPr>
        <w:t xml:space="preserve">dal bordo di almeno 3,5 mm e, in corrispondenza, sul retro dell’invio alla distanza di almeno 3,5 mm dal bordo destro valutato rispetto al punto di vista di un osservatore </w:t>
      </w:r>
      <w:r w:rsidR="00F474A8">
        <w:rPr>
          <w:color w:val="000000"/>
        </w:rPr>
        <w:t xml:space="preserve">che guarda il retro della busta. </w:t>
      </w:r>
      <w:r w:rsidRPr="00BE2AB1">
        <w:rPr>
          <w:bCs/>
          <w:iCs/>
        </w:rPr>
        <w:t>La banda, presente sul fronte e sul retro senza soluzione di continuità, deve essere di forma rettangolare e deve avere dimensioni 70 mm x 5 mm su entrambi i lati.</w:t>
      </w:r>
    </w:p>
    <w:p w14:paraId="78EA7993" w14:textId="77777777" w:rsidR="00BE2AB1" w:rsidRDefault="00BE2AB1" w:rsidP="00BE2AB1">
      <w:pPr>
        <w:widowControl w:val="0"/>
        <w:autoSpaceDE w:val="0"/>
        <w:autoSpaceDN w:val="0"/>
        <w:adjustRightInd w:val="0"/>
      </w:pPr>
    </w:p>
    <w:p w14:paraId="74BBD012" w14:textId="642A4B6E" w:rsidR="00BE2AB1" w:rsidRDefault="00BE2AB1" w:rsidP="002A7E73">
      <w:pPr>
        <w:pStyle w:val="Stile4"/>
      </w:pPr>
      <w:bookmarkStart w:id="78" w:name="_Toc51241825"/>
      <w:r>
        <w:lastRenderedPageBreak/>
        <w:t>Logo Resi Report</w:t>
      </w:r>
      <w:bookmarkEnd w:id="78"/>
    </w:p>
    <w:p w14:paraId="5E98B878" w14:textId="4C70D11B" w:rsidR="00BE2AB1" w:rsidRPr="005A278E" w:rsidRDefault="00BE2AB1" w:rsidP="006814E7">
      <w:pPr>
        <w:rPr>
          <w:lang w:eastAsia="en-US"/>
        </w:rPr>
      </w:pPr>
      <w:r>
        <w:rPr>
          <w:lang w:eastAsia="en-US"/>
        </w:rPr>
        <w:t>Laddove necessario, dovrà essere applicato su ogni singolo invio il logo per la rendicontazione elettronica degli invii non recapitabili.</w:t>
      </w:r>
    </w:p>
    <w:p w14:paraId="23E9AE8F" w14:textId="29989E24" w:rsidR="00BE2AB1" w:rsidRDefault="00BE2AB1" w:rsidP="00BE2AB1">
      <w:pPr>
        <w:pStyle w:val="section1"/>
        <w:spacing w:before="0" w:beforeAutospacing="0" w:after="0" w:afterAutospacing="0"/>
        <w:ind w:left="426"/>
        <w:jc w:val="center"/>
        <w:rPr>
          <w:color w:val="000000"/>
          <w:sz w:val="22"/>
          <w:szCs w:val="22"/>
        </w:rPr>
      </w:pPr>
      <w:r>
        <w:rPr>
          <w:noProof/>
          <w:sz w:val="22"/>
          <w:szCs w:val="22"/>
        </w:rPr>
        <w:drawing>
          <wp:inline distT="0" distB="0" distL="0" distR="0" wp14:anchorId="4ADEC0D6" wp14:editId="4F772A25">
            <wp:extent cx="1504950" cy="962025"/>
            <wp:effectExtent l="0" t="0" r="0" b="9525"/>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04950" cy="962025"/>
                    </a:xfrm>
                    <a:prstGeom prst="rect">
                      <a:avLst/>
                    </a:prstGeom>
                    <a:noFill/>
                    <a:ln>
                      <a:noFill/>
                    </a:ln>
                  </pic:spPr>
                </pic:pic>
              </a:graphicData>
            </a:graphic>
          </wp:inline>
        </w:drawing>
      </w:r>
    </w:p>
    <w:p w14:paraId="56DA6B0E" w14:textId="1F12C7EF" w:rsidR="00BE2AB1" w:rsidRDefault="00BE2AB1" w:rsidP="00BE2AB1">
      <w:pPr>
        <w:pStyle w:val="Didascalia"/>
        <w:jc w:val="center"/>
        <w:rPr>
          <w:color w:val="000000"/>
          <w:sz w:val="22"/>
          <w:szCs w:val="22"/>
        </w:rPr>
      </w:pPr>
      <w:r>
        <w:tab/>
      </w:r>
      <w:r w:rsidRPr="00430467">
        <w:rPr>
          <w:sz w:val="18"/>
          <w:szCs w:val="18"/>
        </w:rPr>
        <w:t>Logo Resi Report</w:t>
      </w:r>
    </w:p>
    <w:p w14:paraId="2DACC34F" w14:textId="77777777" w:rsidR="00BE2AB1" w:rsidRPr="005A278E" w:rsidRDefault="00BE2AB1" w:rsidP="002A7E73">
      <w:pPr>
        <w:pStyle w:val="Stile4"/>
      </w:pPr>
      <w:bookmarkStart w:id="79" w:name="_Toc511723740"/>
      <w:bookmarkStart w:id="80" w:name="_Toc516569052"/>
      <w:bookmarkStart w:id="81" w:name="_Toc51241826"/>
      <w:r w:rsidRPr="005A278E">
        <w:t>Logo Resi Report</w:t>
      </w:r>
      <w:r>
        <w:t xml:space="preserve"> al Mittente</w:t>
      </w:r>
      <w:bookmarkEnd w:id="79"/>
      <w:bookmarkEnd w:id="80"/>
      <w:bookmarkEnd w:id="81"/>
    </w:p>
    <w:p w14:paraId="57CD685E" w14:textId="521933D8" w:rsidR="00BE2AB1" w:rsidRDefault="00BE2AB1" w:rsidP="006814E7">
      <w:pPr>
        <w:rPr>
          <w:lang w:eastAsia="en-US"/>
        </w:rPr>
      </w:pPr>
      <w:r w:rsidRPr="005A278E">
        <w:rPr>
          <w:lang w:eastAsia="en-US"/>
        </w:rPr>
        <w:t xml:space="preserve">Nel caso in cui </w:t>
      </w:r>
      <w:r>
        <w:rPr>
          <w:lang w:eastAsia="en-US"/>
        </w:rPr>
        <w:t xml:space="preserve">il </w:t>
      </w:r>
      <w:r w:rsidR="00CB1C94">
        <w:rPr>
          <w:lang w:eastAsia="en-US"/>
        </w:rPr>
        <w:t>C</w:t>
      </w:r>
      <w:r>
        <w:rPr>
          <w:lang w:eastAsia="en-US"/>
        </w:rPr>
        <w:t>liente</w:t>
      </w:r>
      <w:r w:rsidR="00222362" w:rsidRPr="00222362">
        <w:rPr>
          <w:lang w:eastAsia="en-US"/>
        </w:rPr>
        <w:t>/</w:t>
      </w:r>
      <w:r w:rsidR="00CB1C94">
        <w:rPr>
          <w:lang w:eastAsia="en-US"/>
        </w:rPr>
        <w:t>O</w:t>
      </w:r>
      <w:r w:rsidR="00222362" w:rsidRPr="00222362">
        <w:rPr>
          <w:lang w:eastAsia="en-US"/>
        </w:rPr>
        <w:t>peratore</w:t>
      </w:r>
      <w:r>
        <w:rPr>
          <w:lang w:eastAsia="en-US"/>
        </w:rPr>
        <w:t xml:space="preserve"> richieda, </w:t>
      </w:r>
      <w:r w:rsidRPr="005A278E">
        <w:rPr>
          <w:lang w:eastAsia="en-US"/>
        </w:rPr>
        <w:t>anche il servizio accessorio di restituzio</w:t>
      </w:r>
      <w:r>
        <w:rPr>
          <w:lang w:eastAsia="en-US"/>
        </w:rPr>
        <w:t xml:space="preserve">ne al mittente dei resi fisici </w:t>
      </w:r>
      <w:r w:rsidRPr="00A954EF">
        <w:rPr>
          <w:b/>
          <w:lang w:eastAsia="en-US"/>
        </w:rPr>
        <w:t>“Resi Mittente”</w:t>
      </w:r>
      <w:r>
        <w:rPr>
          <w:b/>
          <w:lang w:eastAsia="en-US"/>
        </w:rPr>
        <w:t xml:space="preserve"> </w:t>
      </w:r>
      <w:r>
        <w:rPr>
          <w:lang w:eastAsia="en-US"/>
        </w:rPr>
        <w:t>e/o “</w:t>
      </w:r>
      <w:r w:rsidRPr="003128F3">
        <w:rPr>
          <w:b/>
          <w:lang w:eastAsia="en-US"/>
        </w:rPr>
        <w:t>Dematerializzazione</w:t>
      </w:r>
      <w:r>
        <w:rPr>
          <w:b/>
          <w:lang w:eastAsia="en-US"/>
        </w:rPr>
        <w:t>”</w:t>
      </w:r>
      <w:r>
        <w:rPr>
          <w:lang w:eastAsia="en-US"/>
        </w:rPr>
        <w:t xml:space="preserve">, sarà necessario apporre su ciascun invio il logo </w:t>
      </w:r>
      <w:r w:rsidRPr="003128F3">
        <w:rPr>
          <w:i/>
          <w:lang w:eastAsia="en-US"/>
        </w:rPr>
        <w:t>Resi Report al Mittente</w:t>
      </w:r>
      <w:r>
        <w:rPr>
          <w:lang w:eastAsia="en-US"/>
        </w:rPr>
        <w:t>, riportando solo in questo caso anche l’indirizzo mittente nell’area in alto a sinistra.</w:t>
      </w:r>
    </w:p>
    <w:p w14:paraId="7E29C09A" w14:textId="77777777" w:rsidR="00BE2AB1" w:rsidRPr="00BE079A" w:rsidRDefault="00BE2AB1" w:rsidP="006814E7">
      <w:pPr>
        <w:rPr>
          <w:lang w:eastAsia="en-US"/>
        </w:rPr>
      </w:pPr>
    </w:p>
    <w:p w14:paraId="22CEC7B6" w14:textId="6B4D2743" w:rsidR="00BE2AB1" w:rsidRPr="005A278E" w:rsidRDefault="00BE2AB1" w:rsidP="006814E7">
      <w:pPr>
        <w:rPr>
          <w:lang w:eastAsia="en-US"/>
        </w:rPr>
      </w:pPr>
      <w:r w:rsidRPr="005A278E">
        <w:rPr>
          <w:lang w:eastAsia="en-US"/>
        </w:rPr>
        <w:t>Il logo occupa un’area di dimensioni standard di H 25 x L 35 mm</w:t>
      </w:r>
      <w:r>
        <w:rPr>
          <w:lang w:eastAsia="en-US"/>
        </w:rPr>
        <w:t>.</w:t>
      </w:r>
      <w:r w:rsidR="00330831">
        <w:rPr>
          <w:lang w:eastAsia="en-US"/>
        </w:rPr>
        <w:t xml:space="preserve"> </w:t>
      </w:r>
      <w:r w:rsidRPr="005A278E">
        <w:rPr>
          <w:lang w:eastAsia="en-US"/>
        </w:rPr>
        <w:t>Tali dimensioni, per specifiche esigenze di layout di prodotto, potranno essere ridotte fino ad un’area minima di H 20 x L 25 mm.</w:t>
      </w:r>
    </w:p>
    <w:p w14:paraId="09231C00" w14:textId="77777777" w:rsidR="00F474A8" w:rsidRPr="00F474A8" w:rsidRDefault="00F474A8" w:rsidP="00BE2AB1">
      <w:pPr>
        <w:spacing w:before="240" w:after="120"/>
        <w:ind w:left="426"/>
        <w:rPr>
          <w:sz w:val="20"/>
          <w:lang w:eastAsia="en-US"/>
        </w:rPr>
      </w:pPr>
    </w:p>
    <w:p w14:paraId="618D62BB" w14:textId="555A6D62" w:rsidR="00BE2AB1" w:rsidRDefault="00BE2AB1" w:rsidP="00BE2AB1">
      <w:pPr>
        <w:spacing w:before="240" w:after="120"/>
        <w:ind w:left="426"/>
        <w:rPr>
          <w:lang w:eastAsia="en-US"/>
        </w:rPr>
      </w:pPr>
      <w:r>
        <w:rPr>
          <w:noProof/>
        </w:rPr>
        <w:drawing>
          <wp:anchor distT="0" distB="0" distL="114300" distR="114300" simplePos="0" relativeHeight="251638272" behindDoc="0" locked="0" layoutInCell="1" allowOverlap="1" wp14:anchorId="3DB4BB5D" wp14:editId="492C3CED">
            <wp:simplePos x="0" y="0"/>
            <wp:positionH relativeFrom="column">
              <wp:posOffset>2686050</wp:posOffset>
            </wp:positionH>
            <wp:positionV relativeFrom="paragraph">
              <wp:posOffset>-24765</wp:posOffset>
            </wp:positionV>
            <wp:extent cx="1059815" cy="800100"/>
            <wp:effectExtent l="0" t="0" r="6985" b="0"/>
            <wp:wrapNone/>
            <wp:docPr id="56" name="Im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59815" cy="8001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8117894" w14:textId="77777777" w:rsidR="00BE2AB1" w:rsidRDefault="00BE2AB1" w:rsidP="00BE2AB1">
      <w:pPr>
        <w:spacing w:before="240" w:after="120"/>
        <w:ind w:left="426"/>
        <w:rPr>
          <w:lang w:eastAsia="en-US"/>
        </w:rPr>
      </w:pPr>
    </w:p>
    <w:p w14:paraId="66C7B915" w14:textId="0EFD9B93" w:rsidR="00BE2AB1" w:rsidRDefault="00BE2AB1" w:rsidP="00BE2AB1">
      <w:pPr>
        <w:spacing w:before="240" w:after="120"/>
        <w:ind w:left="426"/>
        <w:rPr>
          <w:lang w:eastAsia="en-US"/>
        </w:rPr>
      </w:pPr>
    </w:p>
    <w:p w14:paraId="1714493A" w14:textId="77777777" w:rsidR="00BE2AB1" w:rsidRDefault="00BE2AB1" w:rsidP="006814E7">
      <w:pPr>
        <w:spacing w:before="240" w:after="120"/>
        <w:rPr>
          <w:lang w:eastAsia="en-US"/>
        </w:rPr>
      </w:pPr>
      <w:r w:rsidRPr="005A278E">
        <w:rPr>
          <w:lang w:eastAsia="en-US"/>
        </w:rPr>
        <w:t>Il logo deve essere posizionato, sul fronte dell’invio, accanto al logo di prodotto in alto a destra.</w:t>
      </w:r>
    </w:p>
    <w:p w14:paraId="0049ED72" w14:textId="77777777" w:rsidR="00BE2AB1" w:rsidRDefault="00BE2AB1" w:rsidP="006814E7">
      <w:pPr>
        <w:rPr>
          <w:lang w:eastAsia="en-US"/>
        </w:rPr>
      </w:pPr>
    </w:p>
    <w:p w14:paraId="2F26EACF" w14:textId="77777777" w:rsidR="00BE2AB1" w:rsidRDefault="00BE2AB1" w:rsidP="006814E7">
      <w:pPr>
        <w:rPr>
          <w:lang w:eastAsia="en-US"/>
        </w:rPr>
      </w:pPr>
      <w:r>
        <w:rPr>
          <w:lang w:eastAsia="en-US"/>
        </w:rPr>
        <w:t>Inoltre:</w:t>
      </w:r>
    </w:p>
    <w:p w14:paraId="030ACA1E" w14:textId="77777777" w:rsidR="00BE2AB1" w:rsidRDefault="00BE2AB1" w:rsidP="006814E7">
      <w:pPr>
        <w:rPr>
          <w:lang w:eastAsia="en-US"/>
        </w:rPr>
      </w:pPr>
    </w:p>
    <w:p w14:paraId="4FF88444" w14:textId="77777777" w:rsidR="00BE2AB1" w:rsidRDefault="00BE2AB1" w:rsidP="000851A3">
      <w:pPr>
        <w:numPr>
          <w:ilvl w:val="0"/>
          <w:numId w:val="33"/>
        </w:numPr>
        <w:ind w:left="1560" w:hanging="426"/>
        <w:rPr>
          <w:lang w:eastAsia="en-US"/>
        </w:rPr>
      </w:pPr>
      <w:r>
        <w:rPr>
          <w:lang w:eastAsia="en-US"/>
        </w:rPr>
        <w:t xml:space="preserve">nel caso in cui il servizio richiesto, oltre a quello di rendicontazione, sia </w:t>
      </w:r>
      <w:r w:rsidRPr="003128F3">
        <w:rPr>
          <w:b/>
          <w:lang w:eastAsia="en-US"/>
        </w:rPr>
        <w:t>Reso al Mittente</w:t>
      </w:r>
      <w:r>
        <w:rPr>
          <w:lang w:eastAsia="en-US"/>
        </w:rPr>
        <w:t xml:space="preserve"> (restituzione fisica degli invii inesitati), sarà necessario indicare sull’invio </w:t>
      </w:r>
      <w:r w:rsidRPr="005A278E">
        <w:rPr>
          <w:lang w:eastAsia="en-US"/>
        </w:rPr>
        <w:t xml:space="preserve">il </w:t>
      </w:r>
      <w:r w:rsidRPr="004C0D9A">
        <w:rPr>
          <w:b/>
          <w:u w:val="single"/>
          <w:lang w:eastAsia="en-US"/>
        </w:rPr>
        <w:t>nome del Centro di restituzione</w:t>
      </w:r>
      <w:r>
        <w:rPr>
          <w:lang w:eastAsia="en-US"/>
        </w:rPr>
        <w:t xml:space="preserve"> (Centro Detentore Conto) a cui restituire l’invio.</w:t>
      </w:r>
    </w:p>
    <w:p w14:paraId="0BF6F45C" w14:textId="77777777" w:rsidR="00BE2AB1" w:rsidRDefault="00BE2AB1" w:rsidP="00BE2AB1">
      <w:pPr>
        <w:rPr>
          <w:lang w:eastAsia="en-US"/>
        </w:rPr>
      </w:pPr>
    </w:p>
    <w:p w14:paraId="1C0914C3" w14:textId="77777777" w:rsidR="00BE2AB1" w:rsidRDefault="00BE2AB1" w:rsidP="00BE2AB1">
      <w:pPr>
        <w:ind w:left="426"/>
        <w:rPr>
          <w:lang w:eastAsia="en-US"/>
        </w:rPr>
      </w:pPr>
    </w:p>
    <w:p w14:paraId="236E3E2E" w14:textId="52EB6D56" w:rsidR="00BE2AB1" w:rsidRDefault="00BE2AB1" w:rsidP="00BE2AB1">
      <w:pPr>
        <w:ind w:left="426"/>
        <w:jc w:val="center"/>
        <w:rPr>
          <w:lang w:eastAsia="en-US"/>
        </w:rPr>
      </w:pPr>
      <w:r>
        <w:rPr>
          <w:noProof/>
          <w:color w:val="0000FF"/>
        </w:rPr>
        <w:drawing>
          <wp:inline distT="0" distB="0" distL="0" distR="0" wp14:anchorId="50D3E3F5" wp14:editId="414D70C1">
            <wp:extent cx="1685925" cy="771525"/>
            <wp:effectExtent l="0" t="0" r="9525" b="9525"/>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3"/>
                    <pic:cNvPicPr>
                      <a:picLocks noChangeAspect="1" noChangeArrowheads="1"/>
                    </pic:cNvPicPr>
                  </pic:nvPicPr>
                  <pic:blipFill>
                    <a:blip r:embed="rId20">
                      <a:extLst>
                        <a:ext uri="{28A0092B-C50C-407E-A947-70E740481C1C}">
                          <a14:useLocalDpi xmlns:a14="http://schemas.microsoft.com/office/drawing/2010/main" val="0"/>
                        </a:ext>
                      </a:extLst>
                    </a:blip>
                    <a:srcRect l="28340" b="30769"/>
                    <a:stretch>
                      <a:fillRect/>
                    </a:stretch>
                  </pic:blipFill>
                  <pic:spPr bwMode="auto">
                    <a:xfrm>
                      <a:off x="0" y="0"/>
                      <a:ext cx="1685925" cy="771525"/>
                    </a:xfrm>
                    <a:prstGeom prst="rect">
                      <a:avLst/>
                    </a:prstGeom>
                    <a:noFill/>
                    <a:ln>
                      <a:noFill/>
                    </a:ln>
                  </pic:spPr>
                </pic:pic>
              </a:graphicData>
            </a:graphic>
          </wp:inline>
        </w:drawing>
      </w:r>
    </w:p>
    <w:p w14:paraId="57542D2C" w14:textId="7E4D4074" w:rsidR="00BE2AB1" w:rsidRDefault="00BE2AB1" w:rsidP="00BE2AB1">
      <w:pPr>
        <w:ind w:left="426"/>
        <w:rPr>
          <w:lang w:eastAsia="en-US"/>
        </w:rPr>
      </w:pPr>
      <w:r>
        <w:rPr>
          <w:noProof/>
        </w:rPr>
        <mc:AlternateContent>
          <mc:Choice Requires="wps">
            <w:drawing>
              <wp:anchor distT="0" distB="0" distL="114300" distR="114300" simplePos="0" relativeHeight="251658752" behindDoc="0" locked="0" layoutInCell="1" allowOverlap="1" wp14:anchorId="55C24BBE" wp14:editId="680AB84D">
                <wp:simplePos x="0" y="0"/>
                <wp:positionH relativeFrom="column">
                  <wp:posOffset>2033270</wp:posOffset>
                </wp:positionH>
                <wp:positionV relativeFrom="paragraph">
                  <wp:posOffset>45720</wp:posOffset>
                </wp:positionV>
                <wp:extent cx="2531745" cy="266700"/>
                <wp:effectExtent l="0" t="0" r="9525" b="0"/>
                <wp:wrapNone/>
                <wp:docPr id="53" name="Casella di testo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1745" cy="266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464751E" w14:textId="77777777" w:rsidR="00476196" w:rsidRPr="00430467" w:rsidRDefault="00476196" w:rsidP="00BE2AB1">
                            <w:pPr>
                              <w:jc w:val="center"/>
                              <w:rPr>
                                <w:b/>
                                <w:sz w:val="20"/>
                                <w:szCs w:val="20"/>
                              </w:rPr>
                            </w:pPr>
                            <w:r w:rsidRPr="00430467">
                              <w:rPr>
                                <w:b/>
                                <w:sz w:val="20"/>
                                <w:szCs w:val="20"/>
                              </w:rPr>
                              <w:t>Nome Centro di Restituzione</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55C24BBE" id="Casella di testo 53" o:spid="_x0000_s1030" type="#_x0000_t202" style="position:absolute;left:0;text-align:left;margin-left:160.1pt;margin-top:3.6pt;width:199.35pt;height:21pt;z-index:25165875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" stroked="f">
                <v:textbox style="mso-fit-shape-to-text:t">
                  <w:txbxContent>
                    <w:p w14:paraId="3464751E" w14:textId="77777777" w:rsidR="00476196" w:rsidRPr="00430467" w:rsidRDefault="00476196" w:rsidP="00BE2AB1">
                      <w:pPr>
                        <w:jc w:val="center"/>
                        <w:rPr>
                          <w:b/>
                          <w:sz w:val="20"/>
                          <w:szCs w:val="20"/>
                        </w:rPr>
                      </w:pPr>
                      <w:r w:rsidRPr="00430467">
                        <w:rPr>
                          <w:b/>
                          <w:sz w:val="20"/>
                          <w:szCs w:val="20"/>
                        </w:rPr>
                        <w:t>Nome Centro di Restituzione</w:t>
                      </w:r>
                    </w:p>
                  </w:txbxContent>
                </v:textbox>
              </v:shape>
            </w:pict>
          </mc:Fallback>
        </mc:AlternateContent>
      </w:r>
    </w:p>
    <w:p w14:paraId="5355CF3E" w14:textId="77777777" w:rsidR="00BE2AB1" w:rsidRDefault="00BE2AB1" w:rsidP="00BE2AB1">
      <w:pPr>
        <w:ind w:left="426"/>
        <w:rPr>
          <w:lang w:eastAsia="en-US"/>
        </w:rPr>
      </w:pPr>
    </w:p>
    <w:p w14:paraId="1DFC6AB2" w14:textId="77777777" w:rsidR="00BE2AB1" w:rsidRDefault="00BE2AB1" w:rsidP="00BE2AB1">
      <w:pPr>
        <w:rPr>
          <w:lang w:eastAsia="en-US"/>
        </w:rPr>
      </w:pPr>
    </w:p>
    <w:p w14:paraId="7795FB16" w14:textId="77777777" w:rsidR="00BE2AB1" w:rsidRPr="004C0D9A" w:rsidRDefault="00BE2AB1" w:rsidP="000851A3">
      <w:pPr>
        <w:numPr>
          <w:ilvl w:val="0"/>
          <w:numId w:val="33"/>
        </w:numPr>
        <w:ind w:left="1560" w:hanging="426"/>
        <w:rPr>
          <w:lang w:eastAsia="en-US"/>
        </w:rPr>
      </w:pPr>
      <w:r w:rsidRPr="004C0D9A">
        <w:rPr>
          <w:lang w:eastAsia="en-US"/>
        </w:rPr>
        <w:t xml:space="preserve">nel caso in cui il servizio richiesto, oltre a quello di rendicontazione, sia </w:t>
      </w:r>
      <w:r>
        <w:rPr>
          <w:lang w:eastAsia="en-US"/>
        </w:rPr>
        <w:t xml:space="preserve">il </w:t>
      </w:r>
      <w:r w:rsidRPr="004C0D9A">
        <w:rPr>
          <w:b/>
          <w:lang w:eastAsia="en-US"/>
        </w:rPr>
        <w:t>Servizio di Dematerializzazione degli invii inesitati</w:t>
      </w:r>
      <w:r w:rsidRPr="004C0D9A">
        <w:rPr>
          <w:lang w:eastAsia="en-US"/>
        </w:rPr>
        <w:t>, sarà necessario riportare sull’invio il nome del Centro di dematerializzazione a</w:t>
      </w:r>
      <w:r w:rsidRPr="00270D82">
        <w:rPr>
          <w:lang w:eastAsia="en-US"/>
        </w:rPr>
        <w:t xml:space="preserve"> cui deve pervenire l’invio</w:t>
      </w:r>
      <w:r>
        <w:rPr>
          <w:lang w:eastAsia="en-US"/>
        </w:rPr>
        <w:t>:</w:t>
      </w:r>
    </w:p>
    <w:p w14:paraId="4FCE85AF" w14:textId="77777777" w:rsidR="00BE2AB1" w:rsidRPr="00663FCE" w:rsidRDefault="00BE2AB1" w:rsidP="000851A3">
      <w:pPr>
        <w:pStyle w:val="Paragrafoelenco"/>
        <w:numPr>
          <w:ilvl w:val="0"/>
          <w:numId w:val="34"/>
        </w:numPr>
        <w:spacing w:before="120"/>
        <w:ind w:left="2307" w:hanging="357"/>
        <w:jc w:val="left"/>
      </w:pPr>
      <w:r>
        <w:lastRenderedPageBreak/>
        <w:t>se il</w:t>
      </w:r>
      <w:r w:rsidRPr="004C0D9A">
        <w:t xml:space="preserve"> </w:t>
      </w:r>
      <w:r>
        <w:t>sito</w:t>
      </w:r>
      <w:r w:rsidRPr="004C0D9A">
        <w:t xml:space="preserve"> di dematerializzazione, comunicato in fase contrattuale, </w:t>
      </w:r>
      <w:r>
        <w:t>è</w:t>
      </w:r>
      <w:r w:rsidRPr="004C0D9A">
        <w:t xml:space="preserve"> un Centro Servizi, sarà sufficiente indicare nel campo </w:t>
      </w:r>
      <w:r w:rsidRPr="004C0D9A">
        <w:rPr>
          <w:u w:val="single"/>
        </w:rPr>
        <w:t>Nome Centro di Dematerializzazione</w:t>
      </w:r>
      <w:r w:rsidRPr="00CC191D">
        <w:t xml:space="preserve"> il </w:t>
      </w:r>
      <w:r w:rsidRPr="004C0D9A">
        <w:rPr>
          <w:b/>
          <w:u w:val="single"/>
        </w:rPr>
        <w:t>nome del suddetto centro</w:t>
      </w:r>
      <w:r>
        <w:rPr>
          <w:b/>
          <w:u w:val="single"/>
        </w:rPr>
        <w:t xml:space="preserve"> “CSA di ….”</w:t>
      </w:r>
      <w:r w:rsidRPr="004C0D9A">
        <w:t>;</w:t>
      </w:r>
    </w:p>
    <w:p w14:paraId="40EB6CCE" w14:textId="3F9ACCA0" w:rsidR="00BE2AB1" w:rsidRPr="00663FCE" w:rsidRDefault="00BE2AB1" w:rsidP="000851A3">
      <w:pPr>
        <w:pStyle w:val="Paragrafoelenco"/>
        <w:numPr>
          <w:ilvl w:val="0"/>
          <w:numId w:val="34"/>
        </w:numPr>
        <w:spacing w:before="120"/>
        <w:ind w:left="2307" w:hanging="357"/>
        <w:jc w:val="left"/>
      </w:pPr>
      <w:r>
        <w:t>se</w:t>
      </w:r>
      <w:r w:rsidRPr="004C0D9A">
        <w:t xml:space="preserve"> il sito di dematerializzazione </w:t>
      </w:r>
      <w:r>
        <w:t>è</w:t>
      </w:r>
      <w:r w:rsidRPr="004C0D9A">
        <w:t xml:space="preserve"> un’Isola Digitale, nel campo </w:t>
      </w:r>
      <w:r w:rsidRPr="004C0D9A">
        <w:rPr>
          <w:u w:val="single"/>
        </w:rPr>
        <w:t>Nome Centro di Dematerializzazione</w:t>
      </w:r>
      <w:r w:rsidRPr="004C0D9A">
        <w:rPr>
          <w:i/>
        </w:rPr>
        <w:t xml:space="preserve"> </w:t>
      </w:r>
      <w:r w:rsidRPr="004C0D9A">
        <w:t>bisognerà indicare la dicitura “</w:t>
      </w:r>
      <w:r w:rsidRPr="004C0D9A">
        <w:rPr>
          <w:b/>
          <w:u w:val="single"/>
        </w:rPr>
        <w:t xml:space="preserve">Isola Digitale presso </w:t>
      </w:r>
      <w:r w:rsidR="00022FB7">
        <w:rPr>
          <w:b/>
          <w:u w:val="single"/>
        </w:rPr>
        <w:t>CS</w:t>
      </w:r>
      <w:r w:rsidRPr="004C0D9A">
        <w:rPr>
          <w:b/>
          <w:u w:val="single"/>
        </w:rPr>
        <w:t xml:space="preserve"> di…..</w:t>
      </w:r>
      <w:r w:rsidRPr="004C0D9A">
        <w:t>”</w:t>
      </w:r>
    </w:p>
    <w:p w14:paraId="22B9F9B3" w14:textId="77777777" w:rsidR="00BE2AB1" w:rsidRDefault="00BE2AB1" w:rsidP="00BE2AB1">
      <w:pPr>
        <w:ind w:left="1560"/>
        <w:rPr>
          <w:lang w:eastAsia="en-US"/>
        </w:rPr>
      </w:pPr>
    </w:p>
    <w:p w14:paraId="53ACF9DB" w14:textId="7C6F84E9" w:rsidR="00BE2AB1" w:rsidRDefault="00BE2AB1" w:rsidP="00BE2AB1">
      <w:pPr>
        <w:ind w:left="426"/>
        <w:jc w:val="center"/>
        <w:rPr>
          <w:noProof/>
          <w:color w:val="0000FF"/>
        </w:rPr>
      </w:pPr>
      <w:r>
        <w:rPr>
          <w:noProof/>
          <w:color w:val="0000FF"/>
        </w:rPr>
        <w:drawing>
          <wp:inline distT="0" distB="0" distL="0" distR="0" wp14:anchorId="6BDCFDBA" wp14:editId="442FE4F6">
            <wp:extent cx="1685925" cy="771525"/>
            <wp:effectExtent l="0" t="0" r="9525" b="9525"/>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4"/>
                    <pic:cNvPicPr>
                      <a:picLocks noChangeAspect="1" noChangeArrowheads="1"/>
                    </pic:cNvPicPr>
                  </pic:nvPicPr>
                  <pic:blipFill>
                    <a:blip r:embed="rId20">
                      <a:extLst>
                        <a:ext uri="{28A0092B-C50C-407E-A947-70E740481C1C}">
                          <a14:useLocalDpi xmlns:a14="http://schemas.microsoft.com/office/drawing/2010/main" val="0"/>
                        </a:ext>
                      </a:extLst>
                    </a:blip>
                    <a:srcRect l="28340" b="30769"/>
                    <a:stretch>
                      <a:fillRect/>
                    </a:stretch>
                  </pic:blipFill>
                  <pic:spPr bwMode="auto">
                    <a:xfrm>
                      <a:off x="0" y="0"/>
                      <a:ext cx="1685925" cy="771525"/>
                    </a:xfrm>
                    <a:prstGeom prst="rect">
                      <a:avLst/>
                    </a:prstGeom>
                    <a:noFill/>
                    <a:ln>
                      <a:noFill/>
                    </a:ln>
                  </pic:spPr>
                </pic:pic>
              </a:graphicData>
            </a:graphic>
          </wp:inline>
        </w:drawing>
      </w:r>
    </w:p>
    <w:p w14:paraId="2DFA1862" w14:textId="0B9E887D" w:rsidR="00BE2AB1" w:rsidRDefault="00BE2AB1" w:rsidP="00BE2AB1">
      <w:pPr>
        <w:ind w:left="426"/>
        <w:jc w:val="center"/>
        <w:rPr>
          <w:lang w:eastAsia="en-US"/>
        </w:rPr>
      </w:pPr>
      <w:r>
        <w:rPr>
          <w:noProof/>
        </w:rPr>
        <mc:AlternateContent>
          <mc:Choice Requires="wps">
            <w:drawing>
              <wp:anchor distT="0" distB="0" distL="114300" distR="114300" simplePos="0" relativeHeight="251648512" behindDoc="0" locked="0" layoutInCell="1" allowOverlap="1" wp14:anchorId="19E0922A" wp14:editId="2CC1386D">
                <wp:simplePos x="0" y="0"/>
                <wp:positionH relativeFrom="column">
                  <wp:posOffset>560705</wp:posOffset>
                </wp:positionH>
                <wp:positionV relativeFrom="paragraph">
                  <wp:posOffset>86360</wp:posOffset>
                </wp:positionV>
                <wp:extent cx="5577840" cy="266700"/>
                <wp:effectExtent l="0" t="0" r="3810" b="0"/>
                <wp:wrapNone/>
                <wp:docPr id="51" name="Casella di testo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7840" cy="266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B2AEBB" w14:textId="7701B29C" w:rsidR="00476196" w:rsidRPr="00430467" w:rsidRDefault="00476196" w:rsidP="00BE2AB1">
                            <w:pPr>
                              <w:jc w:val="center"/>
                              <w:rPr>
                                <w:b/>
                                <w:sz w:val="20"/>
                                <w:szCs w:val="20"/>
                              </w:rPr>
                            </w:pPr>
                            <w:r w:rsidRPr="00430467">
                              <w:rPr>
                                <w:b/>
                                <w:sz w:val="20"/>
                                <w:szCs w:val="20"/>
                              </w:rPr>
                              <w:t xml:space="preserve">Nome Centro di Dematerializzazione / Isola Digitale presso </w:t>
                            </w:r>
                            <w:r>
                              <w:rPr>
                                <w:b/>
                                <w:sz w:val="20"/>
                                <w:szCs w:val="20"/>
                              </w:rPr>
                              <w:t>CS</w:t>
                            </w:r>
                            <w:r w:rsidRPr="00430467">
                              <w:rPr>
                                <w:b/>
                                <w:sz w:val="20"/>
                                <w:szCs w:val="20"/>
                              </w:rPr>
                              <w:t xml:space="preserve"> di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9E0922A" id="Casella di testo 51" o:spid="_x0000_s1031" type="#_x0000_t202" style="position:absolute;left:0;text-align:left;margin-left:44.15pt;margin-top:6.8pt;width:439.2pt;height:21pt;z-index:2516485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" stroked="f">
                <v:textbox style="mso-fit-shape-to-text:t">
                  <w:txbxContent>
                    <w:p w14:paraId="1CB2AEBB" w14:textId="7701B29C" w:rsidR="00476196" w:rsidRPr="00430467" w:rsidRDefault="00476196" w:rsidP="00BE2AB1">
                      <w:pPr>
                        <w:jc w:val="center"/>
                        <w:rPr>
                          <w:b/>
                          <w:sz w:val="20"/>
                          <w:szCs w:val="20"/>
                        </w:rPr>
                      </w:pPr>
                      <w:r w:rsidRPr="00430467">
                        <w:rPr>
                          <w:b/>
                          <w:sz w:val="20"/>
                          <w:szCs w:val="20"/>
                        </w:rPr>
                        <w:t xml:space="preserve">Nome Centro di Dematerializzazione / Isola Digitale presso </w:t>
                      </w:r>
                      <w:r>
                        <w:rPr>
                          <w:b/>
                          <w:sz w:val="20"/>
                          <w:szCs w:val="20"/>
                        </w:rPr>
                        <w:t>CS</w:t>
                      </w:r>
                      <w:r w:rsidRPr="00430467">
                        <w:rPr>
                          <w:b/>
                          <w:sz w:val="20"/>
                          <w:szCs w:val="20"/>
                        </w:rPr>
                        <w:t xml:space="preserve"> di …</w:t>
                      </w:r>
                    </w:p>
                  </w:txbxContent>
                </v:textbox>
              </v:shape>
            </w:pict>
          </mc:Fallback>
        </mc:AlternateContent>
      </w:r>
    </w:p>
    <w:p w14:paraId="6E862890" w14:textId="77777777" w:rsidR="00BE2AB1" w:rsidRDefault="00BE2AB1" w:rsidP="00BE2AB1">
      <w:pPr>
        <w:ind w:left="426"/>
        <w:rPr>
          <w:lang w:eastAsia="en-US"/>
        </w:rPr>
      </w:pPr>
    </w:p>
    <w:p w14:paraId="2BCF08A9" w14:textId="77777777" w:rsidR="00BE2AB1" w:rsidRDefault="00BE2AB1" w:rsidP="00BE2AB1">
      <w:pPr>
        <w:ind w:left="426"/>
        <w:rPr>
          <w:lang w:eastAsia="en-US"/>
        </w:rPr>
      </w:pPr>
    </w:p>
    <w:p w14:paraId="408C080C" w14:textId="77777777" w:rsidR="00BE2AB1" w:rsidRDefault="00BE2AB1" w:rsidP="00BE2AB1">
      <w:pPr>
        <w:ind w:left="426"/>
        <w:rPr>
          <w:lang w:eastAsia="en-US"/>
        </w:rPr>
      </w:pPr>
    </w:p>
    <w:p w14:paraId="571D873B" w14:textId="77777777" w:rsidR="00BE2AB1" w:rsidRDefault="00BE2AB1" w:rsidP="006814E7">
      <w:pPr>
        <w:rPr>
          <w:lang w:eastAsia="en-US"/>
        </w:rPr>
      </w:pPr>
      <w:r>
        <w:rPr>
          <w:lang w:eastAsia="en-US"/>
        </w:rPr>
        <w:t>Il Nome del Centro di Restituzione o il nome del Centro di Dematerializzazione/Isola Digitale può essere riportato sull’invio secondo due modalità:</w:t>
      </w:r>
    </w:p>
    <w:p w14:paraId="22D9B83B" w14:textId="77777777" w:rsidR="00BE2AB1" w:rsidRDefault="00BE2AB1" w:rsidP="000851A3">
      <w:pPr>
        <w:pStyle w:val="section1"/>
        <w:numPr>
          <w:ilvl w:val="0"/>
          <w:numId w:val="35"/>
        </w:numPr>
        <w:tabs>
          <w:tab w:val="left" w:pos="1560"/>
        </w:tabs>
        <w:spacing w:before="120" w:beforeAutospacing="0" w:after="0" w:afterAutospacing="0"/>
        <w:ind w:left="1560"/>
        <w:jc w:val="both"/>
        <w:rPr>
          <w:sz w:val="22"/>
          <w:szCs w:val="22"/>
          <w:lang w:eastAsia="en-US"/>
        </w:rPr>
      </w:pPr>
      <w:r>
        <w:rPr>
          <w:sz w:val="22"/>
          <w:szCs w:val="22"/>
          <w:lang w:eastAsia="en-US"/>
        </w:rPr>
        <w:t xml:space="preserve">riportandoli </w:t>
      </w:r>
      <w:r w:rsidRPr="004C0D9A">
        <w:rPr>
          <w:b/>
          <w:sz w:val="22"/>
          <w:szCs w:val="22"/>
          <w:lang w:eastAsia="en-US"/>
        </w:rPr>
        <w:t>sotto il logo</w:t>
      </w:r>
      <w:r>
        <w:rPr>
          <w:sz w:val="22"/>
          <w:szCs w:val="22"/>
          <w:lang w:eastAsia="en-US"/>
        </w:rPr>
        <w:t xml:space="preserve"> Resi Report al Mittente</w:t>
      </w:r>
    </w:p>
    <w:p w14:paraId="157D6217" w14:textId="77777777" w:rsidR="00BE2AB1" w:rsidRDefault="00BE2AB1" w:rsidP="003D6973">
      <w:pPr>
        <w:spacing w:before="120"/>
        <w:ind w:left="993" w:hanging="851"/>
        <w:rPr>
          <w:lang w:eastAsia="en-US"/>
        </w:rPr>
      </w:pPr>
    </w:p>
    <w:p w14:paraId="0628B7BE" w14:textId="2C0F1D57" w:rsidR="00BE2AB1" w:rsidRDefault="00BE2AB1" w:rsidP="00BE2AB1">
      <w:pPr>
        <w:spacing w:before="120"/>
        <w:ind w:left="426"/>
        <w:jc w:val="center"/>
        <w:rPr>
          <w:lang w:eastAsia="en-US"/>
        </w:rPr>
      </w:pPr>
      <w:r>
        <w:rPr>
          <w:noProof/>
        </w:rPr>
        <w:drawing>
          <wp:inline distT="0" distB="0" distL="0" distR="0" wp14:anchorId="17FEAC9A" wp14:editId="3BDD18D9">
            <wp:extent cx="1685925" cy="771525"/>
            <wp:effectExtent l="0" t="0" r="9525" b="9525"/>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2"/>
                    <pic:cNvPicPr>
                      <a:picLocks noChangeAspect="1" noChangeArrowheads="1"/>
                    </pic:cNvPicPr>
                  </pic:nvPicPr>
                  <pic:blipFill>
                    <a:blip r:embed="rId20">
                      <a:extLst>
                        <a:ext uri="{28A0092B-C50C-407E-A947-70E740481C1C}">
                          <a14:useLocalDpi xmlns:a14="http://schemas.microsoft.com/office/drawing/2010/main" val="0"/>
                        </a:ext>
                      </a:extLst>
                    </a:blip>
                    <a:srcRect l="28340" b="30769"/>
                    <a:stretch>
                      <a:fillRect/>
                    </a:stretch>
                  </pic:blipFill>
                  <pic:spPr bwMode="auto">
                    <a:xfrm>
                      <a:off x="0" y="0"/>
                      <a:ext cx="1685925" cy="771525"/>
                    </a:xfrm>
                    <a:prstGeom prst="rect">
                      <a:avLst/>
                    </a:prstGeom>
                    <a:noFill/>
                    <a:ln>
                      <a:noFill/>
                    </a:ln>
                  </pic:spPr>
                </pic:pic>
              </a:graphicData>
            </a:graphic>
          </wp:inline>
        </w:drawing>
      </w:r>
    </w:p>
    <w:p w14:paraId="631DAE04" w14:textId="25DF60A9" w:rsidR="00BE2AB1" w:rsidRDefault="00BE2AB1" w:rsidP="00BE2AB1">
      <w:pPr>
        <w:spacing w:before="120"/>
        <w:ind w:left="426"/>
        <w:rPr>
          <w:lang w:eastAsia="en-US"/>
        </w:rPr>
      </w:pPr>
      <w:r>
        <w:rPr>
          <w:noProof/>
        </w:rPr>
        <mc:AlternateContent>
          <mc:Choice Requires="wps">
            <w:drawing>
              <wp:anchor distT="0" distB="0" distL="114300" distR="114300" simplePos="0" relativeHeight="251653632" behindDoc="0" locked="0" layoutInCell="1" allowOverlap="1" wp14:anchorId="57541C70" wp14:editId="0376C76E">
                <wp:simplePos x="0" y="0"/>
                <wp:positionH relativeFrom="column">
                  <wp:posOffset>826135</wp:posOffset>
                </wp:positionH>
                <wp:positionV relativeFrom="paragraph">
                  <wp:posOffset>65405</wp:posOffset>
                </wp:positionV>
                <wp:extent cx="5106670" cy="266700"/>
                <wp:effectExtent l="0" t="0" r="0" b="0"/>
                <wp:wrapNone/>
                <wp:docPr id="52" name="Casella di testo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06670" cy="266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26D4EB" w14:textId="77777777" w:rsidR="00476196" w:rsidRPr="00430467" w:rsidRDefault="00476196" w:rsidP="00BE2AB1">
                            <w:pPr>
                              <w:jc w:val="center"/>
                              <w:rPr>
                                <w:b/>
                                <w:sz w:val="20"/>
                                <w:szCs w:val="20"/>
                              </w:rPr>
                            </w:pPr>
                            <w:r w:rsidRPr="00430467">
                              <w:rPr>
                                <w:b/>
                                <w:sz w:val="20"/>
                                <w:szCs w:val="20"/>
                              </w:rPr>
                              <w:t>Nome del Centro di Restituzione/Dematerializzazione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7541C70" id="Casella di testo 52" o:spid="_x0000_s1032" type="#_x0000_t202" style="position:absolute;left:0;text-align:left;margin-left:65.05pt;margin-top:5.15pt;width:402.1pt;height:21pt;z-index:2516536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" stroked="f">
                <v:textbox style="mso-fit-shape-to-text:t">
                  <w:txbxContent>
                    <w:p w14:paraId="4A26D4EB" w14:textId="77777777" w:rsidR="00476196" w:rsidRPr="00430467" w:rsidRDefault="00476196" w:rsidP="00BE2AB1">
                      <w:pPr>
                        <w:jc w:val="center"/>
                        <w:rPr>
                          <w:b/>
                          <w:sz w:val="20"/>
                          <w:szCs w:val="20"/>
                        </w:rPr>
                      </w:pPr>
                      <w:r w:rsidRPr="00430467">
                        <w:rPr>
                          <w:b/>
                          <w:sz w:val="20"/>
                          <w:szCs w:val="20"/>
                        </w:rPr>
                        <w:t>Nome del Centro di Restituzione/Dematerializzazione</w:t>
                      </w:r>
                    </w:p>
                  </w:txbxContent>
                </v:textbox>
              </v:shape>
            </w:pict>
          </mc:Fallback>
        </mc:AlternateContent>
      </w:r>
    </w:p>
    <w:p w14:paraId="2CAB032E" w14:textId="77777777" w:rsidR="00430467" w:rsidRDefault="00430467" w:rsidP="006814E7">
      <w:pPr>
        <w:spacing w:before="120"/>
        <w:rPr>
          <w:lang w:eastAsia="en-US"/>
        </w:rPr>
      </w:pPr>
    </w:p>
    <w:p w14:paraId="04A9BFED" w14:textId="3F2D7206" w:rsidR="00BE2AB1" w:rsidRDefault="00BE2AB1" w:rsidP="006814E7">
      <w:pPr>
        <w:spacing w:before="120"/>
        <w:rPr>
          <w:lang w:eastAsia="en-US"/>
        </w:rPr>
      </w:pPr>
      <w:r>
        <w:rPr>
          <w:lang w:eastAsia="en-US"/>
        </w:rPr>
        <w:t xml:space="preserve">In questo caso, il </w:t>
      </w:r>
      <w:r w:rsidR="00CB1C94">
        <w:rPr>
          <w:lang w:eastAsia="en-US"/>
        </w:rPr>
        <w:t>C</w:t>
      </w:r>
      <w:r>
        <w:rPr>
          <w:lang w:eastAsia="en-US"/>
        </w:rPr>
        <w:t>liente</w:t>
      </w:r>
      <w:r w:rsidR="00222362" w:rsidRPr="00222362">
        <w:rPr>
          <w:lang w:eastAsia="en-US"/>
        </w:rPr>
        <w:t>/Operatore</w:t>
      </w:r>
      <w:r>
        <w:rPr>
          <w:lang w:eastAsia="en-US"/>
        </w:rPr>
        <w:t xml:space="preserve"> potrà riportare </w:t>
      </w:r>
      <w:r w:rsidR="00222362">
        <w:rPr>
          <w:lang w:eastAsia="en-US"/>
        </w:rPr>
        <w:t>l’</w:t>
      </w:r>
      <w:r>
        <w:rPr>
          <w:lang w:eastAsia="en-US"/>
        </w:rPr>
        <w:t>indirizzo mittente nell’area mittente.</w:t>
      </w:r>
    </w:p>
    <w:p w14:paraId="7F348CDC" w14:textId="4D7C17D0" w:rsidR="00BE2AB1" w:rsidRPr="004C0D9A" w:rsidRDefault="00BE2AB1" w:rsidP="000851A3">
      <w:pPr>
        <w:pStyle w:val="section1"/>
        <w:numPr>
          <w:ilvl w:val="0"/>
          <w:numId w:val="35"/>
        </w:numPr>
        <w:spacing w:before="120" w:beforeAutospacing="0" w:after="0" w:afterAutospacing="0"/>
        <w:ind w:left="1560"/>
        <w:jc w:val="both"/>
        <w:rPr>
          <w:noProof/>
          <w:sz w:val="22"/>
          <w:szCs w:val="22"/>
        </w:rPr>
      </w:pPr>
      <w:r w:rsidRPr="004C0D9A">
        <w:rPr>
          <w:sz w:val="22"/>
          <w:szCs w:val="22"/>
          <w:lang w:eastAsia="en-US"/>
        </w:rPr>
        <w:t>oppure</w:t>
      </w:r>
      <w:r>
        <w:rPr>
          <w:sz w:val="22"/>
          <w:szCs w:val="22"/>
          <w:lang w:eastAsia="en-US"/>
        </w:rPr>
        <w:t xml:space="preserve"> nel </w:t>
      </w:r>
      <w:r w:rsidRPr="004C0D9A">
        <w:rPr>
          <w:b/>
          <w:sz w:val="22"/>
          <w:szCs w:val="22"/>
          <w:lang w:eastAsia="en-US"/>
        </w:rPr>
        <w:t>blocco indirizzo mittente</w:t>
      </w:r>
      <w:r>
        <w:rPr>
          <w:sz w:val="22"/>
          <w:szCs w:val="22"/>
          <w:lang w:eastAsia="en-US"/>
        </w:rPr>
        <w:t>:</w:t>
      </w:r>
      <w:r w:rsidRPr="009D6753">
        <w:rPr>
          <w:sz w:val="22"/>
          <w:szCs w:val="22"/>
          <w:lang w:eastAsia="en-US"/>
        </w:rPr>
        <w:t xml:space="preserve"> </w:t>
      </w:r>
      <w:r w:rsidRPr="004C0D9A">
        <w:rPr>
          <w:sz w:val="22"/>
          <w:szCs w:val="22"/>
          <w:lang w:eastAsia="en-US"/>
        </w:rPr>
        <w:t>al posto dell’indirizzo mittente</w:t>
      </w:r>
      <w:r w:rsidRPr="00270D82">
        <w:rPr>
          <w:sz w:val="22"/>
          <w:szCs w:val="22"/>
          <w:lang w:eastAsia="en-US"/>
        </w:rPr>
        <w:t xml:space="preserve">, deve essere riportato (oltre all’eventuale logo </w:t>
      </w:r>
      <w:r w:rsidRPr="00852BA1">
        <w:rPr>
          <w:sz w:val="22"/>
          <w:szCs w:val="22"/>
          <w:lang w:eastAsia="en-US"/>
        </w:rPr>
        <w:t xml:space="preserve">del </w:t>
      </w:r>
      <w:r w:rsidR="00222362">
        <w:rPr>
          <w:sz w:val="22"/>
          <w:szCs w:val="22"/>
          <w:lang w:eastAsia="en-US"/>
        </w:rPr>
        <w:t>mittente</w:t>
      </w:r>
      <w:r w:rsidRPr="00852BA1">
        <w:rPr>
          <w:sz w:val="22"/>
          <w:szCs w:val="22"/>
          <w:lang w:eastAsia="en-US"/>
        </w:rPr>
        <w:t>) in modo leggibile la dicitura</w:t>
      </w:r>
      <w:r w:rsidRPr="009D6753">
        <w:rPr>
          <w:sz w:val="22"/>
          <w:szCs w:val="22"/>
          <w:lang w:eastAsia="en-US"/>
        </w:rPr>
        <w:t xml:space="preserve"> </w:t>
      </w:r>
      <w:r w:rsidRPr="009D6753">
        <w:rPr>
          <w:i/>
          <w:sz w:val="22"/>
          <w:szCs w:val="22"/>
          <w:lang w:eastAsia="en-US"/>
        </w:rPr>
        <w:t>“In caso di mancato recapito inoltrare a Nome Centro di Restituzione</w:t>
      </w:r>
      <w:r>
        <w:rPr>
          <w:i/>
          <w:sz w:val="22"/>
          <w:szCs w:val="22"/>
          <w:lang w:eastAsia="en-US"/>
        </w:rPr>
        <w:t>/Dematerializzazione</w:t>
      </w:r>
      <w:r w:rsidRPr="009D6753">
        <w:rPr>
          <w:i/>
          <w:sz w:val="22"/>
          <w:szCs w:val="22"/>
          <w:lang w:eastAsia="en-US"/>
        </w:rPr>
        <w:t>”</w:t>
      </w:r>
    </w:p>
    <w:p w14:paraId="1E0CC2BE" w14:textId="77777777" w:rsidR="00BE2AB1" w:rsidRDefault="00BE2AB1" w:rsidP="00BE2AB1">
      <w:pPr>
        <w:rPr>
          <w:lang w:eastAsia="en-US"/>
        </w:rPr>
      </w:pPr>
    </w:p>
    <w:p w14:paraId="6A97BF60" w14:textId="171CD46E" w:rsidR="00BE2AB1" w:rsidRPr="0002498E" w:rsidRDefault="00BE2AB1" w:rsidP="006814E7">
      <w:r w:rsidRPr="0002498E">
        <w:t xml:space="preserve">Si precisa che, nei casi in cui il </w:t>
      </w:r>
      <w:r w:rsidR="00CB1C94">
        <w:t>C</w:t>
      </w:r>
      <w:r w:rsidRPr="0002498E">
        <w:t>liente</w:t>
      </w:r>
      <w:r w:rsidR="00222362" w:rsidRPr="00222362">
        <w:t>/Operatore</w:t>
      </w:r>
      <w:r w:rsidRPr="0002498E">
        <w:t xml:space="preserve"> non richieda la restituzione fisica degli invii, il blocco indirizzo mittente non deve essere riportato. Nell’area dedicata può eventualmente essere riportato il Logo del </w:t>
      </w:r>
      <w:r w:rsidR="00E27E8D">
        <w:t>m</w:t>
      </w:r>
      <w:r w:rsidR="00222362">
        <w:t>ittente</w:t>
      </w:r>
      <w:r w:rsidRPr="0002498E">
        <w:t>.</w:t>
      </w:r>
    </w:p>
    <w:p w14:paraId="5A95A33C" w14:textId="77777777" w:rsidR="00BE2AB1" w:rsidRDefault="00BE2AB1" w:rsidP="006814E7">
      <w:pPr>
        <w:rPr>
          <w:lang w:eastAsia="en-US"/>
        </w:rPr>
      </w:pPr>
    </w:p>
    <w:p w14:paraId="39A41B13" w14:textId="52EB65BE" w:rsidR="00BE2AB1" w:rsidRDefault="00A85B5F" w:rsidP="006814E7">
      <w:pPr>
        <w:rPr>
          <w:lang w:eastAsia="en-US"/>
        </w:rPr>
      </w:pPr>
      <w:r>
        <w:rPr>
          <w:lang w:eastAsia="en-US"/>
        </w:rPr>
        <w:t>Nel caso sia previsto dalla scheda tecnica del prodotto specifico,</w:t>
      </w:r>
      <w:r w:rsidR="00BE2AB1">
        <w:rPr>
          <w:lang w:eastAsia="en-US"/>
        </w:rPr>
        <w:t xml:space="preserve"> oltre al logo servizio, sarà necessario anche riportare sull’invio il “</w:t>
      </w:r>
      <w:r w:rsidR="00F474A8">
        <w:rPr>
          <w:b/>
          <w:lang w:eastAsia="en-US"/>
        </w:rPr>
        <w:t>B</w:t>
      </w:r>
      <w:r w:rsidR="00BE2AB1" w:rsidRPr="00D27FAE">
        <w:rPr>
          <w:b/>
          <w:lang w:eastAsia="en-US"/>
        </w:rPr>
        <w:t xml:space="preserve">ox </w:t>
      </w:r>
      <w:r w:rsidR="00E15C45">
        <w:rPr>
          <w:b/>
          <w:lang w:eastAsia="en-US"/>
        </w:rPr>
        <w:t>Mancato Recapito</w:t>
      </w:r>
      <w:r w:rsidR="00BE2AB1">
        <w:rPr>
          <w:lang w:eastAsia="en-US"/>
        </w:rPr>
        <w:t xml:space="preserve">” le cui specifiche vengono riportate </w:t>
      </w:r>
      <w:r w:rsidR="00451DE2">
        <w:rPr>
          <w:lang w:eastAsia="en-US"/>
        </w:rPr>
        <w:t xml:space="preserve">nel </w:t>
      </w:r>
      <w:r w:rsidR="00451DE2" w:rsidRPr="00F474A8">
        <w:rPr>
          <w:lang w:eastAsia="en-US"/>
        </w:rPr>
        <w:t xml:space="preserve">paragrafo </w:t>
      </w:r>
      <w:r w:rsidR="00E15C45">
        <w:rPr>
          <w:lang w:eastAsia="en-US"/>
        </w:rPr>
        <w:t>1.1.7</w:t>
      </w:r>
      <w:r w:rsidR="00BE2AB1" w:rsidRPr="00F474A8">
        <w:rPr>
          <w:i/>
          <w:lang w:eastAsia="en-US"/>
        </w:rPr>
        <w:t>.</w:t>
      </w:r>
    </w:p>
    <w:p w14:paraId="1449E064" w14:textId="77777777" w:rsidR="00BE2AB1" w:rsidRDefault="00BE2AB1" w:rsidP="00A85B5F">
      <w:pPr>
        <w:pStyle w:val="section1"/>
        <w:spacing w:before="0" w:beforeAutospacing="0" w:after="0" w:afterAutospacing="0"/>
        <w:jc w:val="both"/>
        <w:rPr>
          <w:color w:val="000000"/>
          <w:sz w:val="22"/>
          <w:szCs w:val="22"/>
        </w:rPr>
      </w:pPr>
    </w:p>
    <w:p w14:paraId="3FD5D7EB" w14:textId="77777777" w:rsidR="000874FB" w:rsidRPr="00792B10" w:rsidRDefault="000874FB" w:rsidP="002A7E73">
      <w:pPr>
        <w:pStyle w:val="Stile4"/>
      </w:pPr>
      <w:bookmarkStart w:id="82" w:name="_Ref422834676"/>
      <w:bookmarkStart w:id="83" w:name="_Toc51241827"/>
      <w:r w:rsidRPr="00792B10">
        <w:t>Confezionamento invii in Cellophane</w:t>
      </w:r>
      <w:bookmarkEnd w:id="82"/>
      <w:bookmarkEnd w:id="83"/>
    </w:p>
    <w:p w14:paraId="09C91642" w14:textId="5F4428C4" w:rsidR="000874FB" w:rsidRPr="005A278E" w:rsidRDefault="000874FB" w:rsidP="006814E7">
      <w:r w:rsidRPr="005A278E">
        <w:t xml:space="preserve">Gli invii in cellophane </w:t>
      </w:r>
      <w:r>
        <w:t xml:space="preserve">per i quali siano richiesti i servizi di rendicontazione, </w:t>
      </w:r>
      <w:r w:rsidRPr="005A278E">
        <w:t>devono avere un’etichetta indirizzo consistente in una cartolina che riporta tutti gli elementi necessari all’erogazione del servizio</w:t>
      </w:r>
      <w:r w:rsidR="006814E7">
        <w:t>.</w:t>
      </w:r>
      <w:r w:rsidRPr="005A278E">
        <w:t xml:space="preserve"> </w:t>
      </w:r>
    </w:p>
    <w:p w14:paraId="0267AB30" w14:textId="77777777" w:rsidR="000874FB" w:rsidRPr="005A278E" w:rsidRDefault="000874FB" w:rsidP="006814E7"/>
    <w:p w14:paraId="5E1EEF4E" w14:textId="77777777" w:rsidR="000874FB" w:rsidRPr="005A278E" w:rsidRDefault="000874FB" w:rsidP="006814E7">
      <w:r w:rsidRPr="005A278E">
        <w:t>Le dimensioni minime della cartolina devono essere 140 x 90 mm e, comunque, essa deve essere in grado di contenere al suo interno tutti gli elementi necessari al servizio con le relative zone di rispetto</w:t>
      </w:r>
    </w:p>
    <w:p w14:paraId="63CF7D3F" w14:textId="77777777" w:rsidR="000874FB" w:rsidRPr="005A278E" w:rsidRDefault="000874FB" w:rsidP="006814E7"/>
    <w:p w14:paraId="2A04B8AC" w14:textId="41E09C08" w:rsidR="000874FB" w:rsidRDefault="000874FB" w:rsidP="006814E7">
      <w:pPr>
        <w:tabs>
          <w:tab w:val="num" w:pos="284"/>
        </w:tabs>
        <w:rPr>
          <w:lang w:eastAsia="en-US"/>
        </w:rPr>
      </w:pPr>
      <w:r w:rsidRPr="005A278E">
        <w:rPr>
          <w:lang w:eastAsia="en-US"/>
        </w:rPr>
        <w:t>Le caratteristiche del materiale consigliate per la realizzazione della cartolina sono:</w:t>
      </w:r>
    </w:p>
    <w:p w14:paraId="60CEC1E3" w14:textId="77777777" w:rsidR="006814E7" w:rsidRPr="005A278E" w:rsidRDefault="006814E7" w:rsidP="006814E7">
      <w:pPr>
        <w:tabs>
          <w:tab w:val="num" w:pos="284"/>
        </w:tabs>
        <w:rPr>
          <w:lang w:eastAsia="en-US"/>
        </w:rPr>
      </w:pPr>
    </w:p>
    <w:p w14:paraId="122D6FB6" w14:textId="7FDA9374" w:rsidR="000874FB" w:rsidRPr="005A278E" w:rsidRDefault="000874FB" w:rsidP="000874FB">
      <w:pPr>
        <w:ind w:left="426"/>
        <w:jc w:val="center"/>
      </w:pPr>
      <w:r>
        <w:rPr>
          <w:noProof/>
          <w:color w:val="0000FF"/>
        </w:rPr>
        <w:drawing>
          <wp:inline distT="0" distB="0" distL="0" distR="0" wp14:anchorId="523E5A76" wp14:editId="2696BCED">
            <wp:extent cx="4933950" cy="1228725"/>
            <wp:effectExtent l="0" t="0" r="0" b="9525"/>
            <wp:docPr id="62"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pic:cNvPicPr>
                      <a:picLocks noChangeAspect="1" noChangeArrowheads="1"/>
                    </pic:cNvPicPr>
                  </pic:nvPicPr>
                  <pic:blipFill>
                    <a:blip r:embed="rId21">
                      <a:extLst>
                        <a:ext uri="{28A0092B-C50C-407E-A947-70E740481C1C}">
                          <a14:useLocalDpi xmlns:a14="http://schemas.microsoft.com/office/drawing/2010/main" val="0"/>
                        </a:ext>
                      </a:extLst>
                    </a:blip>
                    <a:srcRect l="11147" t="58545" r="10767" b="18555"/>
                    <a:stretch>
                      <a:fillRect/>
                    </a:stretch>
                  </pic:blipFill>
                  <pic:spPr bwMode="auto">
                    <a:xfrm>
                      <a:off x="0" y="0"/>
                      <a:ext cx="4933950" cy="1228725"/>
                    </a:xfrm>
                    <a:prstGeom prst="rect">
                      <a:avLst/>
                    </a:prstGeom>
                    <a:noFill/>
                    <a:ln>
                      <a:noFill/>
                    </a:ln>
                  </pic:spPr>
                </pic:pic>
              </a:graphicData>
            </a:graphic>
          </wp:inline>
        </w:drawing>
      </w:r>
    </w:p>
    <w:p w14:paraId="742348B2" w14:textId="77777777" w:rsidR="000874FB" w:rsidRPr="005A278E" w:rsidRDefault="000874FB" w:rsidP="000874FB">
      <w:pPr>
        <w:ind w:left="426"/>
      </w:pPr>
    </w:p>
    <w:p w14:paraId="08A8BB9F" w14:textId="77777777" w:rsidR="000874FB" w:rsidRDefault="000874FB" w:rsidP="006814E7">
      <w:pPr>
        <w:pStyle w:val="section1"/>
        <w:spacing w:before="0" w:beforeAutospacing="0" w:after="0" w:afterAutospacing="0"/>
        <w:rPr>
          <w:sz w:val="22"/>
          <w:szCs w:val="22"/>
        </w:rPr>
      </w:pPr>
      <w:r w:rsidRPr="005A278E">
        <w:rPr>
          <w:color w:val="000000"/>
          <w:sz w:val="22"/>
          <w:szCs w:val="22"/>
        </w:rPr>
        <w:t xml:space="preserve">Di seguito </w:t>
      </w:r>
      <w:r>
        <w:rPr>
          <w:color w:val="000000"/>
          <w:sz w:val="22"/>
          <w:szCs w:val="22"/>
        </w:rPr>
        <w:t>si riporta un</w:t>
      </w:r>
      <w:r w:rsidRPr="005A278E">
        <w:rPr>
          <w:color w:val="000000"/>
          <w:sz w:val="22"/>
          <w:szCs w:val="22"/>
        </w:rPr>
        <w:t xml:space="preserve">’immagine </w:t>
      </w:r>
      <w:r>
        <w:rPr>
          <w:color w:val="000000"/>
          <w:sz w:val="22"/>
          <w:szCs w:val="22"/>
        </w:rPr>
        <w:t xml:space="preserve">di esempio </w:t>
      </w:r>
      <w:r w:rsidRPr="005A278E">
        <w:rPr>
          <w:color w:val="000000"/>
          <w:sz w:val="22"/>
          <w:szCs w:val="22"/>
        </w:rPr>
        <w:t xml:space="preserve">della cartolina da inserire negli invii in </w:t>
      </w:r>
      <w:r w:rsidRPr="005A278E">
        <w:rPr>
          <w:sz w:val="22"/>
          <w:szCs w:val="22"/>
        </w:rPr>
        <w:t>cellophane:</w:t>
      </w:r>
    </w:p>
    <w:p w14:paraId="4C32660D" w14:textId="2124C99D" w:rsidR="000874FB" w:rsidRDefault="000874FB" w:rsidP="000874FB">
      <w:pPr>
        <w:pStyle w:val="section1"/>
        <w:keepNext/>
        <w:spacing w:before="0" w:beforeAutospacing="0" w:after="0" w:afterAutospacing="0"/>
        <w:ind w:left="426"/>
        <w:jc w:val="center"/>
      </w:pPr>
      <w:r>
        <w:rPr>
          <w:noProof/>
        </w:rPr>
        <w:drawing>
          <wp:inline distT="0" distB="0" distL="0" distR="0" wp14:anchorId="2AEC9A25" wp14:editId="3868A23D">
            <wp:extent cx="4933950" cy="3390900"/>
            <wp:effectExtent l="0" t="0" r="0" b="0"/>
            <wp:docPr id="63" name="Im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33950" cy="3390900"/>
                    </a:xfrm>
                    <a:prstGeom prst="rect">
                      <a:avLst/>
                    </a:prstGeom>
                    <a:noFill/>
                    <a:ln>
                      <a:noFill/>
                    </a:ln>
                  </pic:spPr>
                </pic:pic>
              </a:graphicData>
            </a:graphic>
          </wp:inline>
        </w:drawing>
      </w:r>
    </w:p>
    <w:p w14:paraId="4481EFC4" w14:textId="406FEB45" w:rsidR="000874FB" w:rsidRPr="002A7E73" w:rsidRDefault="000874FB" w:rsidP="00430467">
      <w:pPr>
        <w:pStyle w:val="Didascalia"/>
        <w:jc w:val="center"/>
        <w:rPr>
          <w:color w:val="000000"/>
        </w:rPr>
      </w:pPr>
      <w:r w:rsidRPr="00430467">
        <w:rPr>
          <w:sz w:val="18"/>
          <w:szCs w:val="18"/>
        </w:rPr>
        <w:t>Esempio layout cartolina con servizio di rendicontazione</w:t>
      </w:r>
    </w:p>
    <w:p w14:paraId="47D81363" w14:textId="77777777" w:rsidR="000874FB" w:rsidRDefault="000874FB" w:rsidP="000874FB">
      <w:pPr>
        <w:ind w:left="426"/>
        <w:rPr>
          <w:color w:val="000000"/>
        </w:rPr>
      </w:pPr>
    </w:p>
    <w:p w14:paraId="2D80A884" w14:textId="00BB89ED" w:rsidR="00BE2AB1" w:rsidRDefault="000874FB" w:rsidP="00BE2AB1">
      <w:pPr>
        <w:rPr>
          <w:color w:val="000000"/>
        </w:rPr>
      </w:pPr>
      <w:r>
        <w:rPr>
          <w:color w:val="000000"/>
        </w:rPr>
        <w:t>Il logo riportato sulla cartolina dovrà essere corrispondente al servizio richiesto.</w:t>
      </w:r>
    </w:p>
    <w:p w14:paraId="3C47E6FD" w14:textId="77777777" w:rsidR="005726F5" w:rsidRPr="008C623D" w:rsidRDefault="005726F5" w:rsidP="005726F5">
      <w:r>
        <w:rPr>
          <w:color w:val="000000"/>
        </w:rPr>
        <w:t>Nel caso in cui l’invio sia confezionato con cellophane opaco, la cartolina dovrà essere stampata su supporto adesivo e perfettamente incollata su cellophane.</w:t>
      </w:r>
    </w:p>
    <w:p w14:paraId="35A6FAC7" w14:textId="77777777" w:rsidR="005726F5" w:rsidRDefault="005726F5" w:rsidP="00BE2AB1">
      <w:pPr>
        <w:rPr>
          <w:color w:val="000000"/>
        </w:rPr>
      </w:pPr>
    </w:p>
    <w:p w14:paraId="4B04F189" w14:textId="6D4ABB8D" w:rsidR="00F72059" w:rsidRPr="00BA5988" w:rsidRDefault="00F72059" w:rsidP="002A7E73">
      <w:pPr>
        <w:pStyle w:val="Titolo2"/>
        <w:ind w:left="567"/>
      </w:pPr>
      <w:bookmarkStart w:id="84" w:name="_Toc465344358"/>
      <w:bookmarkStart w:id="85" w:name="_Toc51241828"/>
      <w:r>
        <w:t>Proc</w:t>
      </w:r>
      <w:r w:rsidR="005D3AF9">
        <w:t xml:space="preserve">esso </w:t>
      </w:r>
      <w:r>
        <w:t>di Omologazione</w:t>
      </w:r>
      <w:bookmarkEnd w:id="84"/>
      <w:bookmarkEnd w:id="85"/>
    </w:p>
    <w:p w14:paraId="17B2E0F9" w14:textId="6F6B5C51" w:rsidR="00F72059" w:rsidRDefault="002A7E73" w:rsidP="00F72059">
      <w:pPr>
        <w:pStyle w:val="Rientronormale"/>
        <w:ind w:left="0"/>
        <w:rPr>
          <w:rFonts w:ascii="Arial" w:hAnsi="Arial" w:cs="Arial"/>
          <w:sz w:val="22"/>
          <w:szCs w:val="22"/>
        </w:rPr>
      </w:pPr>
      <w:r>
        <w:rPr>
          <w:rFonts w:ascii="Arial" w:hAnsi="Arial" w:cs="Arial"/>
          <w:sz w:val="22"/>
          <w:szCs w:val="22"/>
        </w:rPr>
        <w:t xml:space="preserve">Il </w:t>
      </w:r>
      <w:r w:rsidRPr="00F474A8">
        <w:rPr>
          <w:rFonts w:ascii="Arial" w:hAnsi="Arial" w:cs="Arial"/>
          <w:sz w:val="22"/>
          <w:szCs w:val="22"/>
        </w:rPr>
        <w:t>Processo</w:t>
      </w:r>
      <w:r w:rsidR="005D3AF9">
        <w:rPr>
          <w:rFonts w:ascii="Arial" w:hAnsi="Arial" w:cs="Arial"/>
          <w:sz w:val="22"/>
          <w:szCs w:val="22"/>
        </w:rPr>
        <w:t xml:space="preserve"> </w:t>
      </w:r>
      <w:r w:rsidR="00F72059" w:rsidRPr="00F474A8">
        <w:rPr>
          <w:rFonts w:ascii="Arial" w:hAnsi="Arial" w:cs="Arial"/>
          <w:sz w:val="22"/>
          <w:szCs w:val="22"/>
        </w:rPr>
        <w:t>di Omologazione ha lo scopo di verificare, in via preventiva, il rispetto degli standard di Prodotto e del Servizio definiti da Poste Italiane.</w:t>
      </w:r>
    </w:p>
    <w:p w14:paraId="2904AB89" w14:textId="77777777" w:rsidR="005D3AF9" w:rsidRDefault="005D3AF9" w:rsidP="00F72059">
      <w:pPr>
        <w:pStyle w:val="Rientronormale"/>
        <w:ind w:left="0"/>
        <w:rPr>
          <w:rFonts w:ascii="Arial" w:hAnsi="Arial" w:cs="Arial"/>
          <w:sz w:val="22"/>
          <w:szCs w:val="22"/>
        </w:rPr>
      </w:pPr>
    </w:p>
    <w:p w14:paraId="42573F0D" w14:textId="10D73581" w:rsidR="005D3AF9" w:rsidRDefault="005D3AF9" w:rsidP="00F72059">
      <w:pPr>
        <w:pStyle w:val="Rientronormale"/>
        <w:ind w:left="0"/>
        <w:rPr>
          <w:rFonts w:ascii="Arial" w:hAnsi="Arial" w:cs="Arial"/>
          <w:sz w:val="22"/>
          <w:szCs w:val="22"/>
        </w:rPr>
      </w:pPr>
      <w:r>
        <w:rPr>
          <w:rFonts w:ascii="Arial" w:hAnsi="Arial" w:cs="Arial"/>
          <w:sz w:val="22"/>
          <w:szCs w:val="22"/>
        </w:rPr>
        <w:lastRenderedPageBreak/>
        <w:t>Sono previste due procedure di omologazione:</w:t>
      </w:r>
    </w:p>
    <w:p w14:paraId="2B2C4E96" w14:textId="77777777" w:rsidR="005D3AF9" w:rsidRDefault="005D3AF9" w:rsidP="00F72059">
      <w:pPr>
        <w:pStyle w:val="Rientronormale"/>
        <w:ind w:left="0"/>
        <w:rPr>
          <w:rFonts w:ascii="Arial" w:hAnsi="Arial" w:cs="Arial"/>
          <w:sz w:val="22"/>
          <w:szCs w:val="22"/>
        </w:rPr>
      </w:pPr>
    </w:p>
    <w:p w14:paraId="4EE6008A" w14:textId="1AFDCD34" w:rsidR="005D3AF9" w:rsidRPr="005D3AF9" w:rsidRDefault="005D3AF9" w:rsidP="005D3AF9">
      <w:pPr>
        <w:pStyle w:val="Rientronormale"/>
        <w:rPr>
          <w:rFonts w:ascii="Arial" w:hAnsi="Arial" w:cs="Arial"/>
          <w:sz w:val="22"/>
          <w:szCs w:val="22"/>
        </w:rPr>
      </w:pPr>
      <w:r>
        <w:rPr>
          <w:rFonts w:ascii="Arial" w:hAnsi="Arial" w:cs="Arial"/>
          <w:sz w:val="22"/>
          <w:szCs w:val="22"/>
        </w:rPr>
        <w:t xml:space="preserve">1 Facoltativa: </w:t>
      </w:r>
      <w:r>
        <w:rPr>
          <w:rFonts w:ascii="Arial" w:hAnsi="Arial" w:cs="Arial"/>
          <w:b/>
          <w:bCs/>
          <w:sz w:val="22"/>
          <w:szCs w:val="22"/>
          <w:lang w:val="pt-BR"/>
        </w:rPr>
        <w:t xml:space="preserve">il processo di omologazione è previsto, ma </w:t>
      </w:r>
      <w:r w:rsidRPr="005D3AF9">
        <w:rPr>
          <w:rFonts w:ascii="Arial" w:hAnsi="Arial" w:cs="Arial"/>
          <w:b/>
          <w:bCs/>
          <w:sz w:val="22"/>
          <w:szCs w:val="22"/>
          <w:lang w:val="pt-BR"/>
        </w:rPr>
        <w:t>il cliente può postalizzare il prodotto anche NON omologato</w:t>
      </w:r>
      <w:r w:rsidR="003F65F2">
        <w:rPr>
          <w:rFonts w:ascii="Arial" w:hAnsi="Arial" w:cs="Arial"/>
          <w:b/>
          <w:bCs/>
          <w:sz w:val="22"/>
          <w:szCs w:val="22"/>
          <w:lang w:val="pt-BR"/>
        </w:rPr>
        <w:t xml:space="preserve"> (</w:t>
      </w:r>
      <w:proofErr w:type="gramStart"/>
      <w:r w:rsidR="00C8585C">
        <w:rPr>
          <w:rFonts w:ascii="Arial" w:hAnsi="Arial" w:cs="Arial"/>
          <w:b/>
          <w:bCs/>
          <w:sz w:val="22"/>
          <w:szCs w:val="22"/>
          <w:lang w:val="pt-BR"/>
        </w:rPr>
        <w:t>opzione</w:t>
      </w:r>
      <w:r w:rsidR="003F65F2">
        <w:rPr>
          <w:rFonts w:ascii="Arial" w:hAnsi="Arial" w:cs="Arial"/>
          <w:b/>
          <w:bCs/>
          <w:sz w:val="22"/>
          <w:szCs w:val="22"/>
          <w:lang w:val="pt-BR"/>
        </w:rPr>
        <w:t xml:space="preserve">  disponibile</w:t>
      </w:r>
      <w:proofErr w:type="gramEnd"/>
      <w:r w:rsidR="003F65F2">
        <w:rPr>
          <w:rFonts w:ascii="Arial" w:hAnsi="Arial" w:cs="Arial"/>
          <w:b/>
          <w:bCs/>
          <w:sz w:val="22"/>
          <w:szCs w:val="22"/>
          <w:lang w:val="pt-BR"/>
        </w:rPr>
        <w:t xml:space="preserve"> per gli Operatori</w:t>
      </w:r>
      <w:r w:rsidR="00CD4935">
        <w:rPr>
          <w:rFonts w:ascii="Arial" w:hAnsi="Arial" w:cs="Arial"/>
          <w:b/>
          <w:bCs/>
          <w:sz w:val="22"/>
          <w:szCs w:val="22"/>
          <w:lang w:val="pt-BR"/>
        </w:rPr>
        <w:t xml:space="preserve"> solo </w:t>
      </w:r>
      <w:r w:rsidR="00AA41A8">
        <w:rPr>
          <w:rFonts w:ascii="Arial" w:hAnsi="Arial" w:cs="Arial"/>
          <w:b/>
          <w:bCs/>
          <w:sz w:val="22"/>
          <w:szCs w:val="22"/>
          <w:lang w:val="pt-BR"/>
        </w:rPr>
        <w:t xml:space="preserve">per l’Offerta di cui all’art. 3 della Delibera 171/22/CONS – </w:t>
      </w:r>
      <w:r w:rsidR="008004DA">
        <w:rPr>
          <w:rFonts w:ascii="Arial" w:hAnsi="Arial" w:cs="Arial"/>
          <w:b/>
          <w:bCs/>
          <w:sz w:val="22"/>
          <w:szCs w:val="22"/>
          <w:lang w:val="pt-BR"/>
        </w:rPr>
        <w:t xml:space="preserve">servizio di recapito per Operatori posta </w:t>
      </w:r>
      <w:r w:rsidR="00AA41A8">
        <w:rPr>
          <w:rFonts w:ascii="Arial" w:hAnsi="Arial" w:cs="Arial"/>
          <w:b/>
          <w:bCs/>
          <w:sz w:val="22"/>
          <w:szCs w:val="22"/>
          <w:lang w:val="pt-BR"/>
        </w:rPr>
        <w:t>massiva non omologata</w:t>
      </w:r>
      <w:r w:rsidR="006C5487">
        <w:rPr>
          <w:rFonts w:ascii="Arial" w:hAnsi="Arial" w:cs="Arial"/>
          <w:b/>
          <w:bCs/>
          <w:sz w:val="22"/>
          <w:szCs w:val="22"/>
          <w:lang w:val="pt-BR"/>
        </w:rPr>
        <w:t>)</w:t>
      </w:r>
    </w:p>
    <w:p w14:paraId="45D80EB4" w14:textId="3F2E304D" w:rsidR="005D3AF9" w:rsidRDefault="005D3AF9" w:rsidP="002A7E73">
      <w:pPr>
        <w:pStyle w:val="Rientronormale"/>
        <w:rPr>
          <w:rFonts w:ascii="Arial" w:hAnsi="Arial" w:cs="Arial"/>
          <w:sz w:val="22"/>
          <w:szCs w:val="22"/>
        </w:rPr>
      </w:pPr>
    </w:p>
    <w:p w14:paraId="4E01E5ED" w14:textId="032448B3" w:rsidR="005D3AF9" w:rsidRPr="005D3AF9" w:rsidRDefault="005D3AF9" w:rsidP="005D3AF9">
      <w:pPr>
        <w:pStyle w:val="Rientronormale"/>
        <w:rPr>
          <w:rFonts w:ascii="Arial" w:hAnsi="Arial" w:cs="Arial"/>
          <w:sz w:val="22"/>
          <w:szCs w:val="22"/>
        </w:rPr>
      </w:pPr>
      <w:r>
        <w:rPr>
          <w:rFonts w:ascii="Arial" w:hAnsi="Arial" w:cs="Arial"/>
          <w:sz w:val="22"/>
          <w:szCs w:val="22"/>
        </w:rPr>
        <w:t xml:space="preserve">2 Obbligatoria: </w:t>
      </w:r>
      <w:r w:rsidRPr="005D3AF9">
        <w:rPr>
          <w:rFonts w:ascii="Arial" w:hAnsi="Arial" w:cs="Arial"/>
          <w:b/>
          <w:bCs/>
          <w:sz w:val="22"/>
          <w:szCs w:val="22"/>
          <w:lang w:val="pt-BR"/>
        </w:rPr>
        <w:t xml:space="preserve">il </w:t>
      </w:r>
      <w:r w:rsidR="00C8585C">
        <w:rPr>
          <w:rFonts w:ascii="Arial" w:hAnsi="Arial" w:cs="Arial"/>
          <w:b/>
          <w:bCs/>
          <w:sz w:val="22"/>
          <w:szCs w:val="22"/>
          <w:lang w:val="pt-BR"/>
        </w:rPr>
        <w:t>C</w:t>
      </w:r>
      <w:r w:rsidRPr="005D3AF9">
        <w:rPr>
          <w:rFonts w:ascii="Arial" w:hAnsi="Arial" w:cs="Arial"/>
          <w:b/>
          <w:bCs/>
          <w:sz w:val="22"/>
          <w:szCs w:val="22"/>
          <w:lang w:val="pt-BR"/>
        </w:rPr>
        <w:t>liente</w:t>
      </w:r>
      <w:r w:rsidR="00222362" w:rsidRPr="00222362">
        <w:rPr>
          <w:rFonts w:ascii="Arial" w:hAnsi="Arial" w:cs="Arial"/>
          <w:b/>
          <w:bCs/>
          <w:sz w:val="22"/>
          <w:szCs w:val="22"/>
          <w:lang w:val="pt-BR"/>
        </w:rPr>
        <w:t>/</w:t>
      </w:r>
      <w:r w:rsidR="00C8585C">
        <w:rPr>
          <w:rFonts w:ascii="Arial" w:hAnsi="Arial" w:cs="Arial"/>
          <w:b/>
          <w:bCs/>
          <w:sz w:val="22"/>
          <w:szCs w:val="22"/>
          <w:lang w:val="pt-BR"/>
        </w:rPr>
        <w:t>O</w:t>
      </w:r>
      <w:r w:rsidR="00222362" w:rsidRPr="00222362">
        <w:rPr>
          <w:rFonts w:ascii="Arial" w:hAnsi="Arial" w:cs="Arial"/>
          <w:b/>
          <w:bCs/>
          <w:sz w:val="22"/>
          <w:szCs w:val="22"/>
          <w:lang w:val="pt-BR"/>
        </w:rPr>
        <w:t>peratore</w:t>
      </w:r>
      <w:r w:rsidRPr="005D3AF9">
        <w:rPr>
          <w:rFonts w:ascii="Arial" w:hAnsi="Arial" w:cs="Arial"/>
          <w:b/>
          <w:bCs/>
          <w:sz w:val="22"/>
          <w:szCs w:val="22"/>
          <w:lang w:val="pt-BR"/>
        </w:rPr>
        <w:t xml:space="preserve"> può postalizzare il prodotto SOLO SE omologato</w:t>
      </w:r>
    </w:p>
    <w:p w14:paraId="17BA6BE9" w14:textId="382B7ADB" w:rsidR="005D3AF9" w:rsidRPr="00F474A8" w:rsidRDefault="005D3AF9" w:rsidP="002A7E73">
      <w:pPr>
        <w:pStyle w:val="Rientronormale"/>
        <w:rPr>
          <w:rFonts w:ascii="Arial" w:hAnsi="Arial" w:cs="Arial"/>
          <w:sz w:val="22"/>
          <w:szCs w:val="22"/>
        </w:rPr>
      </w:pPr>
    </w:p>
    <w:p w14:paraId="62E51F67" w14:textId="32461B1D" w:rsidR="007D3DB4" w:rsidRPr="002A7E73" w:rsidRDefault="005D3AF9" w:rsidP="00F72059">
      <w:pPr>
        <w:pStyle w:val="Rientronormale"/>
        <w:ind w:left="0"/>
        <w:rPr>
          <w:rFonts w:ascii="Arial" w:hAnsi="Arial" w:cs="Arial"/>
          <w:sz w:val="22"/>
          <w:szCs w:val="22"/>
        </w:rPr>
      </w:pPr>
      <w:r>
        <w:rPr>
          <w:rFonts w:ascii="Arial" w:hAnsi="Arial" w:cs="Arial"/>
          <w:sz w:val="22"/>
          <w:szCs w:val="22"/>
        </w:rPr>
        <w:t xml:space="preserve">La tipologia di procedura prevista per i diversi prodotti è indicata nelle singole Schede Tecniche di Prodotto, mentre i dettagli relativi al </w:t>
      </w:r>
      <w:r w:rsidR="00F72059" w:rsidRPr="00F474A8">
        <w:rPr>
          <w:rFonts w:ascii="Arial" w:hAnsi="Arial" w:cs="Arial"/>
          <w:sz w:val="22"/>
          <w:szCs w:val="22"/>
        </w:rPr>
        <w:t>processo s</w:t>
      </w:r>
      <w:r>
        <w:rPr>
          <w:rFonts w:ascii="Arial" w:hAnsi="Arial" w:cs="Arial"/>
          <w:sz w:val="22"/>
          <w:szCs w:val="22"/>
        </w:rPr>
        <w:t>ono riportati</w:t>
      </w:r>
      <w:r w:rsidR="007D3DB4">
        <w:rPr>
          <w:rFonts w:ascii="Arial" w:hAnsi="Arial" w:cs="Arial"/>
          <w:sz w:val="22"/>
          <w:szCs w:val="22"/>
        </w:rPr>
        <w:t xml:space="preserve"> </w:t>
      </w:r>
      <w:r w:rsidR="00F72059" w:rsidRPr="00F474A8">
        <w:rPr>
          <w:rFonts w:ascii="Arial" w:hAnsi="Arial" w:cs="Arial"/>
          <w:sz w:val="22"/>
          <w:szCs w:val="22"/>
        </w:rPr>
        <w:t>al</w:t>
      </w:r>
      <w:r>
        <w:rPr>
          <w:rFonts w:ascii="Arial" w:hAnsi="Arial" w:cs="Arial"/>
          <w:sz w:val="22"/>
          <w:szCs w:val="22"/>
        </w:rPr>
        <w:t>l’interno del</w:t>
      </w:r>
      <w:r w:rsidR="00F72059" w:rsidRPr="00F474A8">
        <w:rPr>
          <w:rFonts w:ascii="Arial" w:hAnsi="Arial" w:cs="Arial"/>
          <w:sz w:val="22"/>
          <w:szCs w:val="22"/>
        </w:rPr>
        <w:t xml:space="preserve"> docume</w:t>
      </w:r>
      <w:r w:rsidR="00F474A8" w:rsidRPr="00F474A8">
        <w:rPr>
          <w:rFonts w:ascii="Arial" w:hAnsi="Arial" w:cs="Arial"/>
          <w:sz w:val="22"/>
          <w:szCs w:val="22"/>
        </w:rPr>
        <w:t>nto di riferimento allegato alle</w:t>
      </w:r>
      <w:r w:rsidR="00F72059" w:rsidRPr="00F474A8">
        <w:rPr>
          <w:rFonts w:ascii="Arial" w:hAnsi="Arial" w:cs="Arial"/>
          <w:sz w:val="22"/>
          <w:szCs w:val="22"/>
        </w:rPr>
        <w:t xml:space="preserve"> </w:t>
      </w:r>
      <w:r w:rsidR="00F474A8" w:rsidRPr="00F474A8">
        <w:rPr>
          <w:rFonts w:ascii="Arial" w:hAnsi="Arial" w:cs="Arial"/>
          <w:sz w:val="22"/>
          <w:szCs w:val="22"/>
        </w:rPr>
        <w:t>singole schede tecniche</w:t>
      </w:r>
      <w:r w:rsidR="00F72059" w:rsidRPr="00F474A8">
        <w:rPr>
          <w:rFonts w:ascii="Arial" w:hAnsi="Arial" w:cs="Arial"/>
          <w:sz w:val="22"/>
          <w:szCs w:val="22"/>
        </w:rPr>
        <w:t xml:space="preserve"> di prodotto</w:t>
      </w:r>
      <w:r w:rsidR="00454455">
        <w:rPr>
          <w:rFonts w:ascii="Arial" w:hAnsi="Arial" w:cs="Arial"/>
          <w:sz w:val="22"/>
          <w:szCs w:val="22"/>
        </w:rPr>
        <w:t xml:space="preserve"> </w:t>
      </w:r>
      <w:r w:rsidR="00454455">
        <w:t>consegnato dai referenti commerciali, al momento della sottoscrizione del contratto/accordo di postalizzazione</w:t>
      </w:r>
      <w:r w:rsidR="007D3DB4">
        <w:rPr>
          <w:rFonts w:ascii="Arial" w:hAnsi="Arial" w:cs="Arial"/>
          <w:sz w:val="22"/>
          <w:szCs w:val="22"/>
        </w:rPr>
        <w:t>, oppure</w:t>
      </w:r>
      <w:r w:rsidR="00454455">
        <w:rPr>
          <w:rFonts w:ascii="Arial" w:hAnsi="Arial" w:cs="Arial"/>
          <w:sz w:val="22"/>
          <w:szCs w:val="22"/>
        </w:rPr>
        <w:t xml:space="preserve">, nei casi previsti, </w:t>
      </w:r>
      <w:r w:rsidR="007D3DB4">
        <w:rPr>
          <w:rFonts w:ascii="Arial" w:hAnsi="Arial" w:cs="Arial"/>
          <w:sz w:val="22"/>
          <w:szCs w:val="22"/>
        </w:rPr>
        <w:t>pubblicato sul sito di Poste Italiane</w:t>
      </w:r>
    </w:p>
    <w:p w14:paraId="3968BFBF" w14:textId="77777777" w:rsidR="00F72059" w:rsidRDefault="00F72059" w:rsidP="00F72059">
      <w:pPr>
        <w:pStyle w:val="Rientronormale"/>
        <w:spacing w:line="276" w:lineRule="auto"/>
        <w:ind w:left="0"/>
        <w:rPr>
          <w:rFonts w:ascii="Arial" w:hAnsi="Arial" w:cs="Arial"/>
          <w:sz w:val="22"/>
          <w:szCs w:val="22"/>
        </w:rPr>
      </w:pPr>
    </w:p>
    <w:p w14:paraId="0290C2E7" w14:textId="36A3B163" w:rsidR="00F72059" w:rsidRDefault="00F72059" w:rsidP="00F72059">
      <w:bookmarkStart w:id="86" w:name="_Toc173833658"/>
      <w:bookmarkStart w:id="87" w:name="_Toc173833664"/>
      <w:bookmarkStart w:id="88" w:name="_Toc177212255"/>
      <w:bookmarkStart w:id="89" w:name="_Toc177212257"/>
      <w:bookmarkStart w:id="90" w:name="_Toc177212258"/>
      <w:bookmarkStart w:id="91" w:name="_Toc177212262"/>
      <w:bookmarkStart w:id="92" w:name="_Toc177212263"/>
      <w:bookmarkStart w:id="93" w:name="_Toc177212265"/>
      <w:bookmarkStart w:id="94" w:name="_Toc177212269"/>
      <w:bookmarkEnd w:id="86"/>
      <w:bookmarkEnd w:id="87"/>
      <w:bookmarkEnd w:id="88"/>
      <w:bookmarkEnd w:id="89"/>
      <w:bookmarkEnd w:id="90"/>
      <w:bookmarkEnd w:id="91"/>
      <w:bookmarkEnd w:id="92"/>
      <w:bookmarkEnd w:id="93"/>
      <w:bookmarkEnd w:id="94"/>
      <w:r>
        <w:t>A completamento del processo di omologazione</w:t>
      </w:r>
      <w:r w:rsidR="005D3AF9">
        <w:t xml:space="preserve"> (sia facoltativo che obbligatorio)</w:t>
      </w:r>
      <w:r>
        <w:t xml:space="preserve"> il </w:t>
      </w:r>
      <w:r w:rsidRPr="00FB0A54">
        <w:t xml:space="preserve">COP </w:t>
      </w:r>
      <w:r w:rsidR="00EA2777" w:rsidRPr="00FB0A54">
        <w:t>(Centro Omologazione Prodotto)</w:t>
      </w:r>
      <w:r w:rsidR="00EA2777">
        <w:t xml:space="preserve"> </w:t>
      </w:r>
      <w:r>
        <w:t>rilascia i</w:t>
      </w:r>
      <w:r w:rsidRPr="00EC7AAF">
        <w:t xml:space="preserve">l </w:t>
      </w:r>
      <w:r w:rsidRPr="00CF2AA6">
        <w:rPr>
          <w:b/>
        </w:rPr>
        <w:t>C</w:t>
      </w:r>
      <w:r w:rsidRPr="00855657">
        <w:rPr>
          <w:b/>
          <w:bCs/>
        </w:rPr>
        <w:t>odice di</w:t>
      </w:r>
      <w:r>
        <w:rPr>
          <w:b/>
          <w:bCs/>
        </w:rPr>
        <w:t xml:space="preserve"> Omologazione, </w:t>
      </w:r>
      <w:r w:rsidRPr="009252A2">
        <w:t>che</w:t>
      </w:r>
      <w:r>
        <w:t xml:space="preserve"> </w:t>
      </w:r>
      <w:r w:rsidR="005D3AF9">
        <w:t>necessariamente</w:t>
      </w:r>
      <w:r>
        <w:t xml:space="preserve"> deve essere stampato su tutti gli invii da postalizzare e riportato in maniera chiara e leggibile in una delle seguenti modalità:</w:t>
      </w:r>
    </w:p>
    <w:p w14:paraId="0691DA75" w14:textId="77777777" w:rsidR="00F72059" w:rsidRDefault="00F72059" w:rsidP="00F72059"/>
    <w:p w14:paraId="375E9EFE" w14:textId="366D263E" w:rsidR="00F72059" w:rsidRDefault="00F72059" w:rsidP="00A15841">
      <w:pPr>
        <w:numPr>
          <w:ilvl w:val="0"/>
          <w:numId w:val="38"/>
        </w:numPr>
      </w:pPr>
      <w:r>
        <w:t xml:space="preserve">Preferibilmente </w:t>
      </w:r>
      <w:r w:rsidRPr="009165CC">
        <w:t xml:space="preserve">all’interno del logo </w:t>
      </w:r>
      <w:r>
        <w:t>prodotto</w:t>
      </w:r>
      <w:r w:rsidRPr="00C76658">
        <w:rPr>
          <w:u w:color="365F91"/>
        </w:rPr>
        <w:t xml:space="preserve">, </w:t>
      </w:r>
      <w:r>
        <w:t xml:space="preserve">appena al di sotto del </w:t>
      </w:r>
      <w:r w:rsidRPr="008F6657">
        <w:t>numero di autorizzazione SMA</w:t>
      </w:r>
      <w:r>
        <w:t>, come evidenziato nella figura seguente:</w:t>
      </w:r>
    </w:p>
    <w:p w14:paraId="44063F2E" w14:textId="77777777" w:rsidR="00F72059" w:rsidRDefault="00F72059" w:rsidP="00A15841"/>
    <w:p w14:paraId="3EB2976F" w14:textId="62E53920" w:rsidR="00F72059" w:rsidRDefault="00C76658" w:rsidP="00A15841">
      <w:r>
        <w:rPr>
          <w:noProof/>
        </w:rPr>
        <w:drawing>
          <wp:anchor distT="0" distB="0" distL="114300" distR="114300" simplePos="0" relativeHeight="251633152" behindDoc="0" locked="0" layoutInCell="1" allowOverlap="1" wp14:anchorId="3485463F" wp14:editId="51CD4829">
            <wp:simplePos x="0" y="0"/>
            <wp:positionH relativeFrom="column">
              <wp:posOffset>4023360</wp:posOffset>
            </wp:positionH>
            <wp:positionV relativeFrom="paragraph">
              <wp:posOffset>18577</wp:posOffset>
            </wp:positionV>
            <wp:extent cx="1857375" cy="1143000"/>
            <wp:effectExtent l="0" t="0" r="9525" b="0"/>
            <wp:wrapSquare wrapText="bothSides"/>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57375" cy="1143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1B0B30" w14:textId="560A4426" w:rsidR="00F72059" w:rsidRDefault="00F72059" w:rsidP="00F72059">
      <w:pPr>
        <w:jc w:val="left"/>
      </w:pPr>
    </w:p>
    <w:p w14:paraId="588931A6" w14:textId="7F09E5A8" w:rsidR="00F72059" w:rsidRDefault="00F72059" w:rsidP="00F72059"/>
    <w:p w14:paraId="2242A39E" w14:textId="54B9E7EB" w:rsidR="00F72059" w:rsidRDefault="00F72059" w:rsidP="00F72059">
      <w:pPr>
        <w:ind w:left="780"/>
      </w:pPr>
    </w:p>
    <w:p w14:paraId="718BB6F7" w14:textId="77777777" w:rsidR="00F72059" w:rsidRDefault="00F72059" w:rsidP="00F72059">
      <w:pPr>
        <w:ind w:left="780"/>
      </w:pPr>
      <w:r>
        <w:t>Codice di omologazione</w:t>
      </w:r>
    </w:p>
    <w:p w14:paraId="17F72861" w14:textId="77777777" w:rsidR="00F72059" w:rsidRDefault="00F72059" w:rsidP="00F72059">
      <w:pPr>
        <w:ind w:left="780"/>
      </w:pPr>
      <w:r>
        <w:t>Numero di autorizzazione SMA</w:t>
      </w:r>
    </w:p>
    <w:p w14:paraId="7FD4D472" w14:textId="77777777" w:rsidR="00F72059" w:rsidRDefault="00F72059" w:rsidP="00F72059">
      <w:pPr>
        <w:ind w:left="780"/>
      </w:pPr>
    </w:p>
    <w:p w14:paraId="1669F899" w14:textId="098E5930" w:rsidR="00F72059" w:rsidRDefault="005711C3" w:rsidP="00F72059">
      <w:pPr>
        <w:ind w:left="780"/>
      </w:pPr>
      <w:r>
        <w:rPr>
          <w:noProof/>
        </w:rPr>
        <mc:AlternateContent>
          <mc:Choice Requires="wps">
            <w:drawing>
              <wp:anchor distT="4294967294" distB="4294967294" distL="114300" distR="114300" simplePos="0" relativeHeight="251679232" behindDoc="0" locked="1" layoutInCell="1" allowOverlap="1" wp14:anchorId="1953FB1D" wp14:editId="0470B3BF">
                <wp:simplePos x="0" y="0"/>
                <wp:positionH relativeFrom="column">
                  <wp:posOffset>3274060</wp:posOffset>
                </wp:positionH>
                <wp:positionV relativeFrom="paragraph">
                  <wp:posOffset>-365125</wp:posOffset>
                </wp:positionV>
                <wp:extent cx="689610" cy="0"/>
                <wp:effectExtent l="0" t="76200" r="15240" b="95250"/>
                <wp:wrapNone/>
                <wp:docPr id="14" name="Line 2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9610" cy="0"/>
                        </a:xfrm>
                        <a:prstGeom prst="line">
                          <a:avLst/>
                        </a:prstGeom>
                        <a:noFill/>
                        <a:ln w="19050">
                          <a:solidFill>
                            <a:srgbClr val="3366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089FB2" id="Line 2925" o:spid="_x0000_s1026" style="position:absolute;z-index:25167923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57.8pt,-28.75pt" to="312.1pt,-2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" strokecolor="#36f" strokeweight="1.5pt">
                <v:stroke endarrow="block"/>
                <w10:anchorlock/>
              </v:line>
            </w:pict>
          </mc:Fallback>
        </mc:AlternateContent>
      </w:r>
    </w:p>
    <w:p w14:paraId="29541136" w14:textId="77777777" w:rsidR="00DA1286" w:rsidRDefault="00DA1286" w:rsidP="00F72059">
      <w:pPr>
        <w:ind w:left="780"/>
      </w:pPr>
    </w:p>
    <w:p w14:paraId="19251B14" w14:textId="77777777" w:rsidR="00DA1286" w:rsidRDefault="00DA1286" w:rsidP="002A7E73"/>
    <w:p w14:paraId="4031493F" w14:textId="77777777" w:rsidR="007B4C35" w:rsidRPr="00DA1286" w:rsidRDefault="007B4C35" w:rsidP="007B4C35">
      <w:pPr>
        <w:spacing w:line="276" w:lineRule="auto"/>
      </w:pPr>
      <w:r w:rsidRPr="00DA1286">
        <w:t>Il codice all’interno del logo deve essere stampato in caratteri maiuscoli, nel riquadro in basso a sinistra del logo, con contrasto nero su bianco e una clear zone di almeno 1mm e può essere riportato solo nella versione in positivo.</w:t>
      </w:r>
    </w:p>
    <w:p w14:paraId="3DD3D772" w14:textId="77777777" w:rsidR="007B4C35" w:rsidRDefault="007B4C35" w:rsidP="007B4C35">
      <w:pPr>
        <w:widowControl w:val="0"/>
        <w:autoSpaceDE w:val="0"/>
        <w:autoSpaceDN w:val="0"/>
        <w:adjustRightInd w:val="0"/>
      </w:pPr>
      <w:r w:rsidRPr="00DA1286">
        <w:t xml:space="preserve">I caratteri che compongono il codice di omologazione devono avere una spaziatura </w:t>
      </w:r>
      <w:proofErr w:type="spellStart"/>
      <w:r w:rsidRPr="00DA1286">
        <w:t>intercarattere</w:t>
      </w:r>
      <w:proofErr w:type="spellEnd"/>
      <w:r w:rsidRPr="00DA1286">
        <w:t xml:space="preserve"> compresa tra 0.25 mm (2 pixel) e 0.5 mm (4 pixel) e un’altezza compresa tra 1.5 mm (12 pixel) e 2.5 mm (20 pixel), come evidenziato nella figura sopra riportata</w:t>
      </w:r>
    </w:p>
    <w:p w14:paraId="24EC243D" w14:textId="77777777" w:rsidR="007B4C35" w:rsidRDefault="007B4C35" w:rsidP="002A7E73"/>
    <w:p w14:paraId="0B903C1B" w14:textId="6D5A349E" w:rsidR="00F72059" w:rsidRDefault="005711C3" w:rsidP="00F72059">
      <w:pPr>
        <w:ind w:left="780"/>
      </w:pPr>
      <w:r>
        <w:rPr>
          <w:noProof/>
        </w:rPr>
        <mc:AlternateContent>
          <mc:Choice Requires="wps">
            <w:drawing>
              <wp:anchor distT="4294967294" distB="4294967294" distL="114300" distR="114300" simplePos="0" relativeHeight="251674112" behindDoc="0" locked="1" layoutInCell="1" allowOverlap="1" wp14:anchorId="771F0362" wp14:editId="3D9992A7">
                <wp:simplePos x="0" y="0"/>
                <wp:positionH relativeFrom="column">
                  <wp:posOffset>3263900</wp:posOffset>
                </wp:positionH>
                <wp:positionV relativeFrom="paragraph">
                  <wp:posOffset>-1914525</wp:posOffset>
                </wp:positionV>
                <wp:extent cx="689610" cy="0"/>
                <wp:effectExtent l="0" t="76200" r="15240" b="95250"/>
                <wp:wrapNone/>
                <wp:docPr id="2" name="Line 29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9610" cy="0"/>
                        </a:xfrm>
                        <a:prstGeom prst="line">
                          <a:avLst/>
                        </a:prstGeom>
                        <a:noFill/>
                        <a:ln w="19050">
                          <a:solidFill>
                            <a:srgbClr val="3366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9D29C5" id="Line 2924" o:spid="_x0000_s1026" style="position:absolute;z-index:2516741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57pt,-150.75pt" to="311.3pt,-15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" strokecolor="#36f" strokeweight="1.5pt">
                <v:stroke endarrow="block"/>
                <w10:anchorlock/>
              </v:line>
            </w:pict>
          </mc:Fallback>
        </mc:AlternateContent>
      </w:r>
    </w:p>
    <w:p w14:paraId="7A72D5C1" w14:textId="40D8ECD8" w:rsidR="00F72059" w:rsidRPr="00606D7D" w:rsidRDefault="00F72059" w:rsidP="00A15841">
      <w:pPr>
        <w:numPr>
          <w:ilvl w:val="0"/>
          <w:numId w:val="38"/>
        </w:numPr>
      </w:pPr>
      <w:r>
        <w:t xml:space="preserve">In alternativa può essere stampato </w:t>
      </w:r>
      <w:r w:rsidRPr="006C244F">
        <w:t xml:space="preserve">all’interno del blocco indirizzo </w:t>
      </w:r>
      <w:r>
        <w:t xml:space="preserve">destinatario </w:t>
      </w:r>
      <w:r w:rsidRPr="006C244F">
        <w:t>preferibilmente separato da una riga bianca</w:t>
      </w:r>
      <w:r>
        <w:t xml:space="preserve"> dallo stesso</w:t>
      </w:r>
      <w:r w:rsidRPr="006C244F">
        <w:t>; in questo caso si suggerisce di utilizzare il font Times New Roman 8pt.</w:t>
      </w:r>
    </w:p>
    <w:p w14:paraId="796463A8" w14:textId="77777777" w:rsidR="006E2CB9" w:rsidRDefault="006E2CB9" w:rsidP="00F72059">
      <w:pPr>
        <w:jc w:val="left"/>
        <w:rPr>
          <w:sz w:val="20"/>
        </w:rPr>
      </w:pPr>
    </w:p>
    <w:p w14:paraId="227F3497" w14:textId="77777777" w:rsidR="00F72059" w:rsidRDefault="00F72059" w:rsidP="00F72059">
      <w:pPr>
        <w:jc w:val="left"/>
        <w:rPr>
          <w:sz w:val="20"/>
        </w:rPr>
      </w:pPr>
      <w:r>
        <w:rPr>
          <w:noProof/>
        </w:rPr>
        <mc:AlternateContent>
          <mc:Choice Requires="wps">
            <w:drawing>
              <wp:anchor distT="0" distB="0" distL="114300" distR="114300" simplePos="0" relativeHeight="251663872" behindDoc="0" locked="1" layoutInCell="1" allowOverlap="1" wp14:anchorId="7C42CA2B" wp14:editId="4A357E6A">
                <wp:simplePos x="0" y="0"/>
                <wp:positionH relativeFrom="column">
                  <wp:posOffset>4246245</wp:posOffset>
                </wp:positionH>
                <wp:positionV relativeFrom="paragraph">
                  <wp:posOffset>62865</wp:posOffset>
                </wp:positionV>
                <wp:extent cx="1558925" cy="845820"/>
                <wp:effectExtent l="0" t="0" r="3175" b="0"/>
                <wp:wrapNone/>
                <wp:docPr id="2953" name="Text Box 29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8925" cy="845820"/>
                        </a:xfrm>
                        <a:prstGeom prst="rect">
                          <a:avLst/>
                        </a:prstGeom>
                        <a:solidFill>
                          <a:srgbClr val="FFFFFF"/>
                        </a:solidFill>
                        <a:ln w="9525">
                          <a:solidFill>
                            <a:srgbClr val="000000"/>
                          </a:solidFill>
                          <a:miter lim="800000"/>
                          <a:headEnd/>
                          <a:tailEnd/>
                        </a:ln>
                      </wps:spPr>
                      <wps:txbx>
                        <w:txbxContent>
                          <w:p w14:paraId="2EED6F8C" w14:textId="77777777" w:rsidR="00476196" w:rsidRPr="00F8538A" w:rsidRDefault="00476196" w:rsidP="00F72059">
                            <w:pPr>
                              <w:rPr>
                                <w:rFonts w:ascii="Times New Roman" w:hAnsi="Times New Roman"/>
                                <w:sz w:val="16"/>
                                <w:szCs w:val="16"/>
                              </w:rPr>
                            </w:pPr>
                            <w:r w:rsidRPr="00F8538A">
                              <w:rPr>
                                <w:rFonts w:ascii="Times New Roman" w:hAnsi="Times New Roman"/>
                                <w:sz w:val="16"/>
                                <w:szCs w:val="16"/>
                              </w:rPr>
                              <w:t>DCO</w:t>
                            </w:r>
                            <w:r>
                              <w:rPr>
                                <w:rFonts w:ascii="Times New Roman" w:hAnsi="Times New Roman"/>
                                <w:sz w:val="16"/>
                                <w:szCs w:val="16"/>
                              </w:rPr>
                              <w:t>PM0000</w:t>
                            </w:r>
                            <w:r w:rsidRPr="00F8538A">
                              <w:rPr>
                                <w:rFonts w:ascii="Times New Roman" w:hAnsi="Times New Roman"/>
                                <w:sz w:val="16"/>
                                <w:szCs w:val="16"/>
                              </w:rPr>
                              <w:t xml:space="preserve"> </w:t>
                            </w:r>
                          </w:p>
                          <w:p w14:paraId="65DD0887" w14:textId="77777777" w:rsidR="00476196" w:rsidRDefault="00476196" w:rsidP="00F72059">
                            <w:pPr>
                              <w:rPr>
                                <w:sz w:val="20"/>
                              </w:rPr>
                            </w:pPr>
                          </w:p>
                          <w:p w14:paraId="6B9D057F" w14:textId="77777777" w:rsidR="00476196" w:rsidRPr="00BA3E4B" w:rsidRDefault="00476196" w:rsidP="00F72059">
                            <w:pPr>
                              <w:rPr>
                                <w:sz w:val="20"/>
                              </w:rPr>
                            </w:pPr>
                            <w:r w:rsidRPr="00BA3E4B">
                              <w:rPr>
                                <w:sz w:val="20"/>
                              </w:rPr>
                              <w:t>MARIO ROSSI</w:t>
                            </w:r>
                          </w:p>
                          <w:p w14:paraId="01E8CCE8" w14:textId="77777777" w:rsidR="00476196" w:rsidRPr="00BA3E4B" w:rsidRDefault="00476196" w:rsidP="00F72059">
                            <w:pPr>
                              <w:rPr>
                                <w:sz w:val="20"/>
                              </w:rPr>
                            </w:pPr>
                            <w:r w:rsidRPr="00BA3E4B">
                              <w:rPr>
                                <w:sz w:val="20"/>
                              </w:rPr>
                              <w:t>VIALE EUROPA 175</w:t>
                            </w:r>
                          </w:p>
                          <w:p w14:paraId="5B0985D2" w14:textId="77777777" w:rsidR="00476196" w:rsidRDefault="00476196" w:rsidP="00F72059">
                            <w:r w:rsidRPr="00BA3E4B">
                              <w:rPr>
                                <w:sz w:val="20"/>
                              </w:rPr>
                              <w:t>00144 ROMA RM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42CA2B" id="Text Box 2922" o:spid="_x0000_s1033" type="#_x0000_t202" style="position:absolute;margin-left:334.35pt;margin-top:4.95pt;width:122.75pt;height:66.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">
                <v:textbox>
                  <w:txbxContent>
                    <w:p w14:paraId="2EED6F8C" w14:textId="77777777" w:rsidR="00476196" w:rsidRPr="00F8538A" w:rsidRDefault="00476196" w:rsidP="00F72059">
                      <w:pPr>
                        <w:rPr>
                          <w:rFonts w:ascii="Times New Roman" w:hAnsi="Times New Roman"/>
                          <w:sz w:val="16"/>
                          <w:szCs w:val="16"/>
                        </w:rPr>
                      </w:pPr>
                      <w:r w:rsidRPr="00F8538A">
                        <w:rPr>
                          <w:rFonts w:ascii="Times New Roman" w:hAnsi="Times New Roman"/>
                          <w:sz w:val="16"/>
                          <w:szCs w:val="16"/>
                        </w:rPr>
                        <w:t>DCO</w:t>
                      </w:r>
                      <w:r>
                        <w:rPr>
                          <w:rFonts w:ascii="Times New Roman" w:hAnsi="Times New Roman"/>
                          <w:sz w:val="16"/>
                          <w:szCs w:val="16"/>
                        </w:rPr>
                        <w:t>PM0000</w:t>
                      </w:r>
                      <w:r w:rsidRPr="00F8538A">
                        <w:rPr>
                          <w:rFonts w:ascii="Times New Roman" w:hAnsi="Times New Roman"/>
                          <w:sz w:val="16"/>
                          <w:szCs w:val="16"/>
                        </w:rPr>
                        <w:t xml:space="preserve"> </w:t>
                      </w:r>
                    </w:p>
                    <w:p w14:paraId="65DD0887" w14:textId="77777777" w:rsidR="00476196" w:rsidRDefault="00476196" w:rsidP="00F72059">
                      <w:pPr>
                        <w:rPr>
                          <w:sz w:val="20"/>
                        </w:rPr>
                      </w:pPr>
                    </w:p>
                    <w:p w14:paraId="6B9D057F" w14:textId="77777777" w:rsidR="00476196" w:rsidRPr="00BA3E4B" w:rsidRDefault="00476196" w:rsidP="00F72059">
                      <w:pPr>
                        <w:rPr>
                          <w:sz w:val="20"/>
                        </w:rPr>
                      </w:pPr>
                      <w:r w:rsidRPr="00BA3E4B">
                        <w:rPr>
                          <w:sz w:val="20"/>
                        </w:rPr>
                        <w:t>MARIO ROSSI</w:t>
                      </w:r>
                    </w:p>
                    <w:p w14:paraId="01E8CCE8" w14:textId="77777777" w:rsidR="00476196" w:rsidRPr="00BA3E4B" w:rsidRDefault="00476196" w:rsidP="00F72059">
                      <w:pPr>
                        <w:rPr>
                          <w:sz w:val="20"/>
                        </w:rPr>
                      </w:pPr>
                      <w:r w:rsidRPr="00BA3E4B">
                        <w:rPr>
                          <w:sz w:val="20"/>
                        </w:rPr>
                        <w:t>VIALE EUROPA 175</w:t>
                      </w:r>
                    </w:p>
                    <w:p w14:paraId="5B0985D2" w14:textId="77777777" w:rsidR="00476196" w:rsidRDefault="00476196" w:rsidP="00F72059">
                      <w:r w:rsidRPr="00BA3E4B">
                        <w:rPr>
                          <w:sz w:val="20"/>
                        </w:rPr>
                        <w:t>00144 ROMA RM</w:t>
                      </w:r>
                    </w:p>
                  </w:txbxContent>
                </v:textbox>
                <w10:anchorlock/>
              </v:shape>
            </w:pict>
          </mc:Fallback>
        </mc:AlternateContent>
      </w:r>
    </w:p>
    <w:p w14:paraId="051158DB" w14:textId="77777777" w:rsidR="00F72059" w:rsidRPr="00E324C3" w:rsidRDefault="00F72059" w:rsidP="00F72059">
      <w:pPr>
        <w:ind w:firstLine="708"/>
        <w:jc w:val="left"/>
      </w:pPr>
      <w:r>
        <w:rPr>
          <w:noProof/>
        </w:rPr>
        <mc:AlternateContent>
          <mc:Choice Requires="wps">
            <w:drawing>
              <wp:anchor distT="4294967294" distB="4294967294" distL="114300" distR="114300" simplePos="0" relativeHeight="251668992" behindDoc="0" locked="1" layoutInCell="1" allowOverlap="1" wp14:anchorId="6A9D8B80" wp14:editId="2BD78E2E">
                <wp:simplePos x="0" y="0"/>
                <wp:positionH relativeFrom="column">
                  <wp:posOffset>3271520</wp:posOffset>
                </wp:positionH>
                <wp:positionV relativeFrom="paragraph">
                  <wp:posOffset>-1905</wp:posOffset>
                </wp:positionV>
                <wp:extent cx="689610" cy="0"/>
                <wp:effectExtent l="0" t="76200" r="15240" b="95250"/>
                <wp:wrapNone/>
                <wp:docPr id="2952" name="Line 2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9610" cy="0"/>
                        </a:xfrm>
                        <a:prstGeom prst="line">
                          <a:avLst/>
                        </a:prstGeom>
                        <a:noFill/>
                        <a:ln w="19050">
                          <a:solidFill>
                            <a:srgbClr val="3366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2CA821" id="Line 2923" o:spid="_x0000_s1026" style="position:absolute;z-index:25166899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57.6pt,-.15pt" to="311.9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" strokecolor="#36f" strokeweight="1.5pt">
                <v:stroke endarrow="block"/>
                <w10:anchorlock/>
              </v:line>
            </w:pict>
          </mc:Fallback>
        </mc:AlternateContent>
      </w:r>
      <w:r w:rsidRPr="00E324C3">
        <w:t xml:space="preserve">Codice di </w:t>
      </w:r>
      <w:r>
        <w:t>omologazione</w:t>
      </w:r>
    </w:p>
    <w:p w14:paraId="1ADA9D3D" w14:textId="77777777" w:rsidR="00F72059" w:rsidRDefault="00F72059" w:rsidP="00F72059"/>
    <w:p w14:paraId="6468615A" w14:textId="77777777" w:rsidR="00F72059" w:rsidRDefault="00F72059" w:rsidP="00F72059"/>
    <w:p w14:paraId="136BA658" w14:textId="77777777" w:rsidR="00F72059" w:rsidRDefault="00F72059" w:rsidP="00F72059"/>
    <w:p w14:paraId="23D93FFC" w14:textId="77777777" w:rsidR="00F72059" w:rsidRDefault="00F72059" w:rsidP="00F72059"/>
    <w:p w14:paraId="13D77E45" w14:textId="77777777" w:rsidR="00C76658" w:rsidRDefault="00C76658" w:rsidP="00F72059"/>
    <w:p w14:paraId="0C220271" w14:textId="77777777" w:rsidR="00C76658" w:rsidRDefault="00C76658" w:rsidP="00F72059"/>
    <w:p w14:paraId="346DC6C1" w14:textId="77777777" w:rsidR="00447B5F" w:rsidRPr="00EE1BF8" w:rsidRDefault="00447B5F" w:rsidP="00F72059"/>
    <w:p w14:paraId="2161795A" w14:textId="11910943" w:rsidR="00447B5F" w:rsidRPr="005A278E" w:rsidRDefault="00447B5F" w:rsidP="00A15841">
      <w:pPr>
        <w:pStyle w:val="Rientronormale"/>
        <w:ind w:left="0"/>
        <w:rPr>
          <w:rFonts w:ascii="Arial" w:hAnsi="Arial" w:cs="Arial"/>
          <w:sz w:val="22"/>
          <w:szCs w:val="22"/>
        </w:rPr>
      </w:pPr>
      <w:r>
        <w:rPr>
          <w:rFonts w:ascii="Arial" w:hAnsi="Arial" w:cs="Arial"/>
          <w:sz w:val="22"/>
          <w:szCs w:val="22"/>
        </w:rPr>
        <w:t>Nel caso vengano richiesti i servizi di rendicontazione, l</w:t>
      </w:r>
      <w:r w:rsidRPr="005A278E">
        <w:rPr>
          <w:rFonts w:ascii="Arial" w:hAnsi="Arial" w:cs="Arial"/>
          <w:sz w:val="22"/>
          <w:szCs w:val="22"/>
        </w:rPr>
        <w:t xml:space="preserve">a Procedura di Omologazione è </w:t>
      </w:r>
      <w:r w:rsidR="002A7E73" w:rsidRPr="00C7051B">
        <w:rPr>
          <w:rFonts w:ascii="Arial" w:hAnsi="Arial" w:cs="Arial"/>
          <w:b/>
          <w:sz w:val="22"/>
          <w:szCs w:val="22"/>
        </w:rPr>
        <w:t>obbligatoria</w:t>
      </w:r>
      <w:r w:rsidR="002A7E73">
        <w:rPr>
          <w:rFonts w:ascii="Arial" w:hAnsi="Arial" w:cs="Arial"/>
          <w:b/>
          <w:sz w:val="22"/>
          <w:szCs w:val="22"/>
        </w:rPr>
        <w:t>.</w:t>
      </w:r>
    </w:p>
    <w:p w14:paraId="0D4E6515" w14:textId="6BDEB11B" w:rsidR="00447B5F" w:rsidRDefault="00447B5F" w:rsidP="00A15841">
      <w:pPr>
        <w:pStyle w:val="Rientronormale"/>
        <w:ind w:left="0"/>
        <w:rPr>
          <w:rFonts w:ascii="Arial" w:hAnsi="Arial" w:cs="Arial"/>
          <w:sz w:val="22"/>
          <w:szCs w:val="22"/>
        </w:rPr>
      </w:pPr>
      <w:r w:rsidRPr="005A278E">
        <w:rPr>
          <w:rFonts w:ascii="Arial" w:hAnsi="Arial" w:cs="Arial"/>
          <w:sz w:val="22"/>
          <w:szCs w:val="22"/>
        </w:rPr>
        <w:t>A seguito del rilascio dell’omologazione</w:t>
      </w:r>
      <w:r w:rsidR="007F55F0">
        <w:rPr>
          <w:rFonts w:ascii="Arial" w:hAnsi="Arial" w:cs="Arial"/>
          <w:sz w:val="22"/>
          <w:szCs w:val="22"/>
        </w:rPr>
        <w:t xml:space="preserve"> per prodotti con servizi di rendicontazione</w:t>
      </w:r>
      <w:r>
        <w:rPr>
          <w:rFonts w:ascii="Arial" w:hAnsi="Arial" w:cs="Arial"/>
          <w:sz w:val="22"/>
          <w:szCs w:val="22"/>
        </w:rPr>
        <w:t>,</w:t>
      </w:r>
      <w:r w:rsidRPr="005A278E">
        <w:rPr>
          <w:rFonts w:ascii="Arial" w:hAnsi="Arial" w:cs="Arial"/>
          <w:sz w:val="22"/>
          <w:szCs w:val="22"/>
        </w:rPr>
        <w:t xml:space="preserve"> </w:t>
      </w:r>
      <w:r>
        <w:rPr>
          <w:rFonts w:ascii="Arial" w:hAnsi="Arial" w:cs="Arial"/>
          <w:sz w:val="22"/>
          <w:szCs w:val="22"/>
        </w:rPr>
        <w:t xml:space="preserve">oltre al codice di omologazione, </w:t>
      </w:r>
      <w:r w:rsidRPr="005A278E">
        <w:rPr>
          <w:rFonts w:ascii="Arial" w:hAnsi="Arial" w:cs="Arial"/>
          <w:sz w:val="22"/>
          <w:szCs w:val="22"/>
        </w:rPr>
        <w:t>v</w:t>
      </w:r>
      <w:r w:rsidR="007F55F0">
        <w:rPr>
          <w:rFonts w:ascii="Arial" w:hAnsi="Arial" w:cs="Arial"/>
          <w:sz w:val="22"/>
          <w:szCs w:val="22"/>
        </w:rPr>
        <w:t xml:space="preserve">engono </w:t>
      </w:r>
      <w:r w:rsidRPr="005A278E">
        <w:rPr>
          <w:rFonts w:ascii="Arial" w:hAnsi="Arial" w:cs="Arial"/>
          <w:sz w:val="22"/>
          <w:szCs w:val="22"/>
        </w:rPr>
        <w:t>assegnat</w:t>
      </w:r>
      <w:r w:rsidR="007F55F0">
        <w:rPr>
          <w:rFonts w:ascii="Arial" w:hAnsi="Arial" w:cs="Arial"/>
          <w:sz w:val="22"/>
          <w:szCs w:val="22"/>
        </w:rPr>
        <w:t>i</w:t>
      </w:r>
    </w:p>
    <w:p w14:paraId="5AB63C78" w14:textId="77777777" w:rsidR="00C76658" w:rsidRDefault="00C76658" w:rsidP="00A15841">
      <w:pPr>
        <w:pStyle w:val="Rientronormale"/>
        <w:ind w:left="0"/>
        <w:rPr>
          <w:rFonts w:ascii="Arial" w:hAnsi="Arial" w:cs="Arial"/>
          <w:sz w:val="22"/>
          <w:szCs w:val="22"/>
        </w:rPr>
      </w:pPr>
    </w:p>
    <w:p w14:paraId="13888AEF" w14:textId="77777777" w:rsidR="00447B5F" w:rsidRPr="005A278E" w:rsidRDefault="00447B5F" w:rsidP="00A15841">
      <w:pPr>
        <w:pStyle w:val="Rientronormale"/>
        <w:ind w:left="0"/>
        <w:rPr>
          <w:rFonts w:ascii="Arial" w:hAnsi="Arial" w:cs="Arial"/>
          <w:sz w:val="22"/>
          <w:szCs w:val="22"/>
        </w:rPr>
      </w:pPr>
    </w:p>
    <w:p w14:paraId="482A77DF" w14:textId="6BB762E1" w:rsidR="00447B5F" w:rsidRDefault="00447B5F" w:rsidP="003335FE">
      <w:pPr>
        <w:pStyle w:val="Rientronormale"/>
        <w:numPr>
          <w:ilvl w:val="0"/>
          <w:numId w:val="39"/>
        </w:numPr>
        <w:rPr>
          <w:rFonts w:ascii="Arial" w:hAnsi="Arial" w:cs="Arial"/>
          <w:sz w:val="22"/>
          <w:szCs w:val="22"/>
        </w:rPr>
      </w:pPr>
      <w:r w:rsidRPr="005A278E">
        <w:rPr>
          <w:rFonts w:ascii="Arial" w:hAnsi="Arial" w:cs="Arial"/>
          <w:sz w:val="22"/>
          <w:szCs w:val="22"/>
        </w:rPr>
        <w:t xml:space="preserve">Il codice </w:t>
      </w:r>
      <w:r>
        <w:rPr>
          <w:rFonts w:ascii="Arial" w:hAnsi="Arial" w:cs="Arial"/>
          <w:sz w:val="22"/>
          <w:szCs w:val="22"/>
        </w:rPr>
        <w:t xml:space="preserve">IDENTIFICATIVO CLIENTE MITTENTE </w:t>
      </w:r>
    </w:p>
    <w:p w14:paraId="2045785C" w14:textId="5F4BC36B" w:rsidR="00447B5F" w:rsidRDefault="00447B5F" w:rsidP="003335FE">
      <w:pPr>
        <w:pStyle w:val="Rientronormale"/>
        <w:numPr>
          <w:ilvl w:val="0"/>
          <w:numId w:val="39"/>
        </w:numPr>
        <w:rPr>
          <w:rFonts w:ascii="Arial" w:hAnsi="Arial" w:cs="Arial"/>
          <w:sz w:val="22"/>
          <w:szCs w:val="22"/>
        </w:rPr>
      </w:pPr>
      <w:r w:rsidRPr="005A278E">
        <w:rPr>
          <w:rFonts w:ascii="Arial" w:hAnsi="Arial" w:cs="Arial"/>
          <w:sz w:val="22"/>
          <w:szCs w:val="22"/>
        </w:rPr>
        <w:t xml:space="preserve">Il codice </w:t>
      </w:r>
      <w:r>
        <w:rPr>
          <w:rFonts w:ascii="Arial" w:hAnsi="Arial" w:cs="Arial"/>
          <w:sz w:val="22"/>
          <w:szCs w:val="22"/>
        </w:rPr>
        <w:t xml:space="preserve">IDENTIFICATIVO STAMPATORE </w:t>
      </w:r>
    </w:p>
    <w:p w14:paraId="05BAA652" w14:textId="77777777" w:rsidR="00447B5F" w:rsidRDefault="00447B5F" w:rsidP="00A15841">
      <w:pPr>
        <w:pStyle w:val="Rientronormale"/>
        <w:ind w:left="0"/>
        <w:rPr>
          <w:rFonts w:ascii="Arial" w:hAnsi="Arial" w:cs="Arial"/>
          <w:sz w:val="22"/>
          <w:szCs w:val="22"/>
        </w:rPr>
      </w:pPr>
    </w:p>
    <w:p w14:paraId="30EE44C7" w14:textId="3CAC1C9C" w:rsidR="00447B5F" w:rsidRDefault="00447B5F" w:rsidP="00A15841">
      <w:pPr>
        <w:pStyle w:val="Rientronormale"/>
        <w:ind w:left="0"/>
        <w:rPr>
          <w:rFonts w:ascii="Arial" w:hAnsi="Arial" w:cs="Arial"/>
          <w:sz w:val="22"/>
          <w:szCs w:val="22"/>
        </w:rPr>
      </w:pPr>
      <w:r>
        <w:rPr>
          <w:rFonts w:ascii="Arial" w:hAnsi="Arial" w:cs="Arial"/>
          <w:sz w:val="22"/>
          <w:szCs w:val="22"/>
        </w:rPr>
        <w:t xml:space="preserve">Tali </w:t>
      </w:r>
      <w:r w:rsidR="0019200D">
        <w:rPr>
          <w:rFonts w:ascii="Arial" w:hAnsi="Arial" w:cs="Arial"/>
          <w:sz w:val="22"/>
          <w:szCs w:val="22"/>
        </w:rPr>
        <w:t>codici identificativi</w:t>
      </w:r>
      <w:r>
        <w:rPr>
          <w:rFonts w:ascii="Arial" w:hAnsi="Arial" w:cs="Arial"/>
          <w:sz w:val="22"/>
          <w:szCs w:val="22"/>
        </w:rPr>
        <w:t xml:space="preserve"> – compreso il codice di omologazione - andranno integrati nella composizione del codice 2D Comm di riferimento per lo specifico prodotto. </w:t>
      </w:r>
    </w:p>
    <w:p w14:paraId="3FD1472E" w14:textId="77777777" w:rsidR="00447B5F" w:rsidRPr="005A278E" w:rsidRDefault="00447B5F" w:rsidP="00A15841">
      <w:pPr>
        <w:pStyle w:val="Rientronormale"/>
        <w:ind w:left="0"/>
        <w:rPr>
          <w:rFonts w:ascii="Arial" w:hAnsi="Arial" w:cs="Arial"/>
          <w:sz w:val="22"/>
          <w:szCs w:val="22"/>
        </w:rPr>
      </w:pPr>
    </w:p>
    <w:p w14:paraId="4E554E75" w14:textId="77777777" w:rsidR="00845F7A" w:rsidRDefault="00447B5F" w:rsidP="00A15841">
      <w:pPr>
        <w:pStyle w:val="Rientronormale"/>
        <w:ind w:left="0"/>
        <w:rPr>
          <w:rFonts w:ascii="Arial" w:hAnsi="Arial" w:cs="Arial"/>
          <w:sz w:val="22"/>
          <w:szCs w:val="22"/>
        </w:rPr>
      </w:pPr>
      <w:r w:rsidRPr="00FB0A54">
        <w:rPr>
          <w:rFonts w:ascii="Arial" w:hAnsi="Arial" w:cs="Arial"/>
          <w:sz w:val="22"/>
          <w:szCs w:val="22"/>
        </w:rPr>
        <w:t>La struttura di Poste Italiane a cui rivolgersi per attivare la procedura è il Centro Omologazione Prodotto struttura centrale</w:t>
      </w:r>
      <w:r w:rsidR="00845F7A" w:rsidRPr="00FB0A54">
        <w:rPr>
          <w:rFonts w:ascii="Arial" w:hAnsi="Arial" w:cs="Arial"/>
          <w:sz w:val="22"/>
          <w:szCs w:val="22"/>
        </w:rPr>
        <w:t>.</w:t>
      </w:r>
    </w:p>
    <w:p w14:paraId="7C877FFE" w14:textId="77777777" w:rsidR="00146ACE" w:rsidRDefault="00146ACE" w:rsidP="00146ACE">
      <w:pPr>
        <w:widowControl w:val="0"/>
        <w:autoSpaceDE w:val="0"/>
        <w:autoSpaceDN w:val="0"/>
        <w:adjustRightInd w:val="0"/>
      </w:pPr>
    </w:p>
    <w:p w14:paraId="754627A2" w14:textId="77777777" w:rsidR="00146ACE" w:rsidRDefault="00146ACE" w:rsidP="00146ACE">
      <w:pPr>
        <w:widowControl w:val="0"/>
        <w:autoSpaceDE w:val="0"/>
        <w:autoSpaceDN w:val="0"/>
        <w:adjustRightInd w:val="0"/>
      </w:pPr>
      <w:r>
        <w:t xml:space="preserve">Poste Italiane </w:t>
      </w:r>
      <w:proofErr w:type="spellStart"/>
      <w:r>
        <w:t>SpA</w:t>
      </w:r>
      <w:proofErr w:type="spellEnd"/>
    </w:p>
    <w:p w14:paraId="1F6B7581" w14:textId="77777777" w:rsidR="00146ACE" w:rsidRDefault="00146ACE" w:rsidP="00146ACE">
      <w:pPr>
        <w:widowControl w:val="0"/>
        <w:autoSpaceDE w:val="0"/>
        <w:autoSpaceDN w:val="0"/>
        <w:adjustRightInd w:val="0"/>
      </w:pPr>
      <w:r>
        <w:t>Posta, Comunicazione e Logistica</w:t>
      </w:r>
    </w:p>
    <w:p w14:paraId="78878EE1" w14:textId="77777777" w:rsidR="00146ACE" w:rsidRDefault="00146ACE" w:rsidP="00146ACE">
      <w:pPr>
        <w:widowControl w:val="0"/>
        <w:autoSpaceDE w:val="0"/>
        <w:autoSpaceDN w:val="0"/>
        <w:adjustRightInd w:val="0"/>
      </w:pPr>
      <w:r>
        <w:t>Centro Omologazione Prodotto</w:t>
      </w:r>
    </w:p>
    <w:p w14:paraId="038156B6" w14:textId="77777777" w:rsidR="00146ACE" w:rsidRDefault="00146ACE" w:rsidP="00146ACE">
      <w:pPr>
        <w:widowControl w:val="0"/>
        <w:autoSpaceDE w:val="0"/>
        <w:autoSpaceDN w:val="0"/>
        <w:adjustRightInd w:val="0"/>
      </w:pPr>
      <w:r>
        <w:t>VIALE EUROPA 175</w:t>
      </w:r>
    </w:p>
    <w:p w14:paraId="13E83918" w14:textId="77777777" w:rsidR="00146ACE" w:rsidRDefault="00146ACE" w:rsidP="00146ACE">
      <w:pPr>
        <w:widowControl w:val="0"/>
        <w:autoSpaceDE w:val="0"/>
        <w:autoSpaceDN w:val="0"/>
        <w:adjustRightInd w:val="0"/>
      </w:pPr>
      <w:r>
        <w:t>00144 ROMA RM</w:t>
      </w:r>
    </w:p>
    <w:p w14:paraId="4EE3114E" w14:textId="77777777" w:rsidR="00146ACE" w:rsidRDefault="00146ACE" w:rsidP="00146ACE">
      <w:pPr>
        <w:widowControl w:val="0"/>
        <w:autoSpaceDE w:val="0"/>
        <w:autoSpaceDN w:val="0"/>
        <w:adjustRightInd w:val="0"/>
      </w:pPr>
      <w:r>
        <w:t>Tel 06 5958 4012 (lunedì – venerdì 09.00 – 15.00)</w:t>
      </w:r>
    </w:p>
    <w:p w14:paraId="781BB107" w14:textId="77777777" w:rsidR="00146ACE" w:rsidRDefault="00146ACE" w:rsidP="00146ACE">
      <w:pPr>
        <w:widowControl w:val="0"/>
        <w:autoSpaceDE w:val="0"/>
        <w:autoSpaceDN w:val="0"/>
        <w:adjustRightInd w:val="0"/>
      </w:pPr>
      <w:r>
        <w:t>Fax 06 5958 8678</w:t>
      </w:r>
    </w:p>
    <w:p w14:paraId="06DFD2BB" w14:textId="2D075E33" w:rsidR="00FB0A54" w:rsidRPr="002A7E73" w:rsidRDefault="00146ACE" w:rsidP="00A15841">
      <w:pPr>
        <w:pStyle w:val="Rientronormale"/>
        <w:ind w:left="0"/>
        <w:rPr>
          <w:rFonts w:ascii="Arial" w:hAnsi="Arial" w:cs="Arial"/>
          <w:sz w:val="22"/>
          <w:szCs w:val="22"/>
        </w:rPr>
      </w:pPr>
      <w:r w:rsidRPr="002A7E73">
        <w:rPr>
          <w:rFonts w:ascii="Arial" w:hAnsi="Arial" w:cs="Arial"/>
          <w:sz w:val="22"/>
          <w:szCs w:val="22"/>
        </w:rPr>
        <w:t>e-mail: infocat@posteitaliane.it</w:t>
      </w:r>
    </w:p>
    <w:p w14:paraId="5AA49516" w14:textId="45E3F3E9" w:rsidR="00447B5F" w:rsidRDefault="00447B5F" w:rsidP="00A15841">
      <w:pPr>
        <w:pStyle w:val="Rientronormale"/>
        <w:ind w:left="0"/>
        <w:rPr>
          <w:rFonts w:ascii="Arial" w:hAnsi="Arial" w:cs="Arial"/>
          <w:sz w:val="22"/>
          <w:szCs w:val="22"/>
        </w:rPr>
      </w:pPr>
    </w:p>
    <w:p w14:paraId="1E7D3B2E" w14:textId="43860C34" w:rsidR="001B4268" w:rsidRPr="00BD333E" w:rsidRDefault="00466FAF" w:rsidP="002A7E73">
      <w:pPr>
        <w:pStyle w:val="Titolo2"/>
        <w:ind w:left="567"/>
      </w:pPr>
      <w:bookmarkStart w:id="95" w:name="_Box_“Non_Consegnato”"/>
      <w:bookmarkStart w:id="96" w:name="_Box__Non_Consegnato_"/>
      <w:bookmarkStart w:id="97" w:name="_Toc182036538"/>
      <w:bookmarkStart w:id="98" w:name="_Toc182049020"/>
      <w:bookmarkStart w:id="99" w:name="_Toc182107468"/>
      <w:bookmarkStart w:id="100" w:name="_Toc177212230"/>
      <w:bookmarkStart w:id="101" w:name="_Toc180402190"/>
      <w:bookmarkStart w:id="102" w:name="_Toc181180560"/>
      <w:bookmarkStart w:id="103" w:name="_Toc181437072"/>
      <w:bookmarkStart w:id="104" w:name="_Toc180402192"/>
      <w:bookmarkStart w:id="105" w:name="_Toc181180562"/>
      <w:bookmarkStart w:id="106" w:name="_Toc181437074"/>
      <w:bookmarkStart w:id="107" w:name="_Toc180402196"/>
      <w:bookmarkStart w:id="108" w:name="_Toc181180566"/>
      <w:bookmarkStart w:id="109" w:name="_Toc181437078"/>
      <w:bookmarkStart w:id="110" w:name="_Toc180402197"/>
      <w:bookmarkStart w:id="111" w:name="_Toc181180567"/>
      <w:bookmarkStart w:id="112" w:name="_Toc181437079"/>
      <w:bookmarkStart w:id="113" w:name="_Toc180402203"/>
      <w:bookmarkStart w:id="114" w:name="_Toc181180573"/>
      <w:bookmarkStart w:id="115" w:name="_Toc181437085"/>
      <w:bookmarkStart w:id="116" w:name="_Toc180402204"/>
      <w:bookmarkStart w:id="117" w:name="_Toc181180574"/>
      <w:bookmarkStart w:id="118" w:name="_Toc181437086"/>
      <w:bookmarkStart w:id="119" w:name="_Toc180402207"/>
      <w:bookmarkStart w:id="120" w:name="_Toc181180577"/>
      <w:bookmarkStart w:id="121" w:name="_Toc181437089"/>
      <w:bookmarkStart w:id="122" w:name="_Toc177359115"/>
      <w:bookmarkStart w:id="123" w:name="_Toc177558093"/>
      <w:bookmarkStart w:id="124" w:name="_Toc177895166"/>
      <w:bookmarkStart w:id="125" w:name="_Toc177895330"/>
      <w:bookmarkStart w:id="126" w:name="_Toc177902023"/>
      <w:bookmarkStart w:id="127" w:name="_Toc178588807"/>
      <w:bookmarkStart w:id="128" w:name="_Toc178591279"/>
      <w:bookmarkStart w:id="129" w:name="_Toc178591460"/>
      <w:bookmarkStart w:id="130" w:name="_Toc178591632"/>
      <w:bookmarkStart w:id="131" w:name="_Toc178591804"/>
      <w:bookmarkStart w:id="132" w:name="_Toc178591976"/>
      <w:bookmarkStart w:id="133" w:name="_Toc178594772"/>
      <w:bookmarkStart w:id="134" w:name="_Toc178744272"/>
      <w:bookmarkStart w:id="135" w:name="_Toc177359117"/>
      <w:bookmarkStart w:id="136" w:name="_Toc177558095"/>
      <w:bookmarkStart w:id="137" w:name="_Toc177895168"/>
      <w:bookmarkStart w:id="138" w:name="_Toc177895332"/>
      <w:bookmarkStart w:id="139" w:name="_Toc177902025"/>
      <w:bookmarkStart w:id="140" w:name="_Toc178588809"/>
      <w:bookmarkStart w:id="141" w:name="_Toc178591281"/>
      <w:bookmarkStart w:id="142" w:name="_Toc178591462"/>
      <w:bookmarkStart w:id="143" w:name="_Toc178591634"/>
      <w:bookmarkStart w:id="144" w:name="_Toc178591806"/>
      <w:bookmarkStart w:id="145" w:name="_Toc178591978"/>
      <w:bookmarkStart w:id="146" w:name="_Toc178594774"/>
      <w:bookmarkStart w:id="147" w:name="_Toc178744274"/>
      <w:bookmarkStart w:id="148" w:name="_Toc177359122"/>
      <w:bookmarkStart w:id="149" w:name="_Toc177558100"/>
      <w:bookmarkStart w:id="150" w:name="_Toc177895173"/>
      <w:bookmarkStart w:id="151" w:name="_Toc177895337"/>
      <w:bookmarkStart w:id="152" w:name="_Toc177902030"/>
      <w:bookmarkStart w:id="153" w:name="_Toc178588814"/>
      <w:bookmarkStart w:id="154" w:name="_Toc178591286"/>
      <w:bookmarkStart w:id="155" w:name="_Toc178591467"/>
      <w:bookmarkStart w:id="156" w:name="_Toc178591639"/>
      <w:bookmarkStart w:id="157" w:name="_Toc178591811"/>
      <w:bookmarkStart w:id="158" w:name="_Toc178591983"/>
      <w:bookmarkStart w:id="159" w:name="_Toc178594779"/>
      <w:bookmarkStart w:id="160" w:name="_Toc178744279"/>
      <w:bookmarkStart w:id="161" w:name="_Toc177359123"/>
      <w:bookmarkStart w:id="162" w:name="_Toc177558101"/>
      <w:bookmarkStart w:id="163" w:name="_Toc177895174"/>
      <w:bookmarkStart w:id="164" w:name="_Toc177895338"/>
      <w:bookmarkStart w:id="165" w:name="_Toc177902031"/>
      <w:bookmarkStart w:id="166" w:name="_Toc178588815"/>
      <w:bookmarkStart w:id="167" w:name="_Toc178591287"/>
      <w:bookmarkStart w:id="168" w:name="_Toc178591468"/>
      <w:bookmarkStart w:id="169" w:name="_Toc178591640"/>
      <w:bookmarkStart w:id="170" w:name="_Toc178591812"/>
      <w:bookmarkStart w:id="171" w:name="_Toc178591984"/>
      <w:bookmarkStart w:id="172" w:name="_Toc178594780"/>
      <w:bookmarkStart w:id="173" w:name="_Toc178744280"/>
      <w:bookmarkStart w:id="174" w:name="_Toc147125663"/>
      <w:bookmarkStart w:id="175" w:name="_Toc147131772"/>
      <w:bookmarkStart w:id="176" w:name="_Toc147132411"/>
      <w:bookmarkStart w:id="177" w:name="_Toc147133052"/>
      <w:bookmarkStart w:id="178" w:name="_Toc147138498"/>
      <w:bookmarkStart w:id="179" w:name="_Toc147138738"/>
      <w:bookmarkStart w:id="180" w:name="_Toc147138937"/>
      <w:bookmarkStart w:id="181" w:name="_Toc147124360"/>
      <w:bookmarkStart w:id="182" w:name="_Toc147124362"/>
      <w:bookmarkStart w:id="183" w:name="_Toc147124382"/>
      <w:bookmarkStart w:id="184" w:name="_Toc147124383"/>
      <w:bookmarkStart w:id="185" w:name="_Toc147124399"/>
      <w:bookmarkStart w:id="186" w:name="_Toc147124400"/>
      <w:bookmarkStart w:id="187" w:name="_Toc147124401"/>
      <w:bookmarkStart w:id="188" w:name="_Toc147124426"/>
      <w:bookmarkStart w:id="189" w:name="_Toc147124427"/>
      <w:bookmarkStart w:id="190" w:name="_Toc147124428"/>
      <w:bookmarkStart w:id="191" w:name="_Toc147124444"/>
      <w:bookmarkStart w:id="192" w:name="_Toc177558109"/>
      <w:bookmarkStart w:id="193" w:name="_Toc177895182"/>
      <w:bookmarkStart w:id="194" w:name="_Toc177895346"/>
      <w:bookmarkStart w:id="195" w:name="_Toc177902039"/>
      <w:bookmarkStart w:id="196" w:name="_Toc178588823"/>
      <w:bookmarkStart w:id="197" w:name="_Toc178591295"/>
      <w:bookmarkStart w:id="198" w:name="_Toc178591476"/>
      <w:bookmarkStart w:id="199" w:name="_Toc178591648"/>
      <w:bookmarkStart w:id="200" w:name="_Toc178591820"/>
      <w:bookmarkStart w:id="201" w:name="_Toc178591992"/>
      <w:bookmarkStart w:id="202" w:name="_Toc178594788"/>
      <w:bookmarkStart w:id="203" w:name="_Toc178744288"/>
      <w:bookmarkStart w:id="204" w:name="_Toc177558111"/>
      <w:bookmarkStart w:id="205" w:name="_Toc177895184"/>
      <w:bookmarkStart w:id="206" w:name="_Toc177895348"/>
      <w:bookmarkStart w:id="207" w:name="_Toc177902041"/>
      <w:bookmarkStart w:id="208" w:name="_Toc178588825"/>
      <w:bookmarkStart w:id="209" w:name="_Toc178591297"/>
      <w:bookmarkStart w:id="210" w:name="_Toc178591478"/>
      <w:bookmarkStart w:id="211" w:name="_Toc178591650"/>
      <w:bookmarkStart w:id="212" w:name="_Toc178591822"/>
      <w:bookmarkStart w:id="213" w:name="_Toc178591994"/>
      <w:bookmarkStart w:id="214" w:name="_Toc178594790"/>
      <w:bookmarkStart w:id="215" w:name="_Toc178744290"/>
      <w:bookmarkStart w:id="216" w:name="_Toc174268416"/>
      <w:bookmarkStart w:id="217" w:name="_Toc174268417"/>
      <w:bookmarkStart w:id="218" w:name="_Toc147125669"/>
      <w:bookmarkStart w:id="219" w:name="_Toc147131778"/>
      <w:bookmarkStart w:id="220" w:name="_Toc147132417"/>
      <w:bookmarkStart w:id="221" w:name="_Toc147138512"/>
      <w:bookmarkStart w:id="222" w:name="_Toc147138752"/>
      <w:bookmarkStart w:id="223" w:name="_Toc147138951"/>
      <w:bookmarkStart w:id="224" w:name="_Toc147125670"/>
      <w:bookmarkStart w:id="225" w:name="_Toc147131779"/>
      <w:bookmarkStart w:id="226" w:name="_Toc147132418"/>
      <w:bookmarkStart w:id="227" w:name="_Toc147138513"/>
      <w:bookmarkStart w:id="228" w:name="_Toc147138753"/>
      <w:bookmarkStart w:id="229" w:name="_Toc147138952"/>
      <w:bookmarkStart w:id="230" w:name="_Toc147125671"/>
      <w:bookmarkStart w:id="231" w:name="_Toc147131780"/>
      <w:bookmarkStart w:id="232" w:name="_Toc147132419"/>
      <w:bookmarkStart w:id="233" w:name="_Toc147138514"/>
      <w:bookmarkStart w:id="234" w:name="_Toc147138754"/>
      <w:bookmarkStart w:id="235" w:name="_Toc147138953"/>
      <w:bookmarkStart w:id="236" w:name="_Toc147125674"/>
      <w:bookmarkStart w:id="237" w:name="_Toc147131783"/>
      <w:bookmarkStart w:id="238" w:name="_Toc147132422"/>
      <w:bookmarkStart w:id="239" w:name="_Toc147138517"/>
      <w:bookmarkStart w:id="240" w:name="_Toc147138757"/>
      <w:bookmarkStart w:id="241" w:name="_Toc147138956"/>
      <w:bookmarkStart w:id="242" w:name="_Toc147125675"/>
      <w:bookmarkStart w:id="243" w:name="_Toc147131784"/>
      <w:bookmarkStart w:id="244" w:name="_Toc147132423"/>
      <w:bookmarkStart w:id="245" w:name="_Toc147138518"/>
      <w:bookmarkStart w:id="246" w:name="_Toc147138758"/>
      <w:bookmarkStart w:id="247" w:name="_Toc147138957"/>
      <w:bookmarkStart w:id="248" w:name="_Toc147125676"/>
      <w:bookmarkStart w:id="249" w:name="_Toc147131785"/>
      <w:bookmarkStart w:id="250" w:name="_Toc147132424"/>
      <w:bookmarkStart w:id="251" w:name="_Toc147138519"/>
      <w:bookmarkStart w:id="252" w:name="_Toc147138759"/>
      <w:bookmarkStart w:id="253" w:name="_Toc147138958"/>
      <w:bookmarkStart w:id="254" w:name="_Toc147125677"/>
      <w:bookmarkStart w:id="255" w:name="_Toc147131786"/>
      <w:bookmarkStart w:id="256" w:name="_Toc147132425"/>
      <w:bookmarkStart w:id="257" w:name="_Toc147138520"/>
      <w:bookmarkStart w:id="258" w:name="_Toc147138760"/>
      <w:bookmarkStart w:id="259" w:name="_Toc147138959"/>
      <w:bookmarkStart w:id="260" w:name="_Toc147125678"/>
      <w:bookmarkStart w:id="261" w:name="_Toc147131787"/>
      <w:bookmarkStart w:id="262" w:name="_Toc147132426"/>
      <w:bookmarkStart w:id="263" w:name="_Toc147138521"/>
      <w:bookmarkStart w:id="264" w:name="_Toc147138761"/>
      <w:bookmarkStart w:id="265" w:name="_Toc147138960"/>
      <w:bookmarkStart w:id="266" w:name="_Toc147125680"/>
      <w:bookmarkStart w:id="267" w:name="_Toc147131789"/>
      <w:bookmarkStart w:id="268" w:name="_Toc147132428"/>
      <w:bookmarkStart w:id="269" w:name="_Toc147138523"/>
      <w:bookmarkStart w:id="270" w:name="_Toc147138763"/>
      <w:bookmarkStart w:id="271" w:name="_Toc147138962"/>
      <w:bookmarkStart w:id="272" w:name="_Toc147125681"/>
      <w:bookmarkStart w:id="273" w:name="_Toc147131790"/>
      <w:bookmarkStart w:id="274" w:name="_Toc147132429"/>
      <w:bookmarkStart w:id="275" w:name="_Toc147138524"/>
      <w:bookmarkStart w:id="276" w:name="_Toc147138764"/>
      <w:bookmarkStart w:id="277" w:name="_Toc147138963"/>
      <w:bookmarkStart w:id="278" w:name="_Toc147124458"/>
      <w:bookmarkStart w:id="279" w:name="_Toc147125690"/>
      <w:bookmarkStart w:id="280" w:name="_Toc147131799"/>
      <w:bookmarkStart w:id="281" w:name="_Toc147132438"/>
      <w:bookmarkStart w:id="282" w:name="_Toc147133063"/>
      <w:bookmarkStart w:id="283" w:name="_Toc147124460"/>
      <w:bookmarkStart w:id="284" w:name="_Toc147125692"/>
      <w:bookmarkStart w:id="285" w:name="_Toc147131801"/>
      <w:bookmarkStart w:id="286" w:name="_Toc147132440"/>
      <w:bookmarkStart w:id="287" w:name="_Toc147133065"/>
      <w:bookmarkStart w:id="288" w:name="_Toc147124498"/>
      <w:bookmarkStart w:id="289" w:name="_Toc147125730"/>
      <w:bookmarkStart w:id="290" w:name="_Toc147131839"/>
      <w:bookmarkStart w:id="291" w:name="_Toc147132478"/>
      <w:bookmarkStart w:id="292" w:name="_Toc147133103"/>
      <w:bookmarkStart w:id="293" w:name="_Toc147124500"/>
      <w:bookmarkStart w:id="294" w:name="_Toc147125732"/>
      <w:bookmarkStart w:id="295" w:name="_Toc147131841"/>
      <w:bookmarkStart w:id="296" w:name="_Toc147132480"/>
      <w:bookmarkStart w:id="297" w:name="_Toc147133105"/>
      <w:bookmarkStart w:id="298" w:name="_Toc147124510"/>
      <w:bookmarkStart w:id="299" w:name="_Toc147125742"/>
      <w:bookmarkStart w:id="300" w:name="_Toc147131851"/>
      <w:bookmarkStart w:id="301" w:name="_Toc147132490"/>
      <w:bookmarkStart w:id="302" w:name="_Toc147133115"/>
      <w:bookmarkStart w:id="303" w:name="_Toc147124512"/>
      <w:bookmarkStart w:id="304" w:name="_Toc147125744"/>
      <w:bookmarkStart w:id="305" w:name="_Toc147131853"/>
      <w:bookmarkStart w:id="306" w:name="_Toc147132492"/>
      <w:bookmarkStart w:id="307" w:name="_Toc147133117"/>
      <w:bookmarkStart w:id="308" w:name="_Toc147124519"/>
      <w:bookmarkStart w:id="309" w:name="_Toc147125751"/>
      <w:bookmarkStart w:id="310" w:name="_Toc147131860"/>
      <w:bookmarkStart w:id="311" w:name="_Toc147132499"/>
      <w:bookmarkStart w:id="312" w:name="_Toc147133124"/>
      <w:bookmarkStart w:id="313" w:name="_Toc147124523"/>
      <w:bookmarkStart w:id="314" w:name="_Toc147125755"/>
      <w:bookmarkStart w:id="315" w:name="_Toc147131864"/>
      <w:bookmarkStart w:id="316" w:name="_Toc147132503"/>
      <w:bookmarkStart w:id="317" w:name="_Toc147133128"/>
      <w:bookmarkStart w:id="318" w:name="_Toc147124526"/>
      <w:bookmarkStart w:id="319" w:name="_Toc147125758"/>
      <w:bookmarkStart w:id="320" w:name="_Toc147131867"/>
      <w:bookmarkStart w:id="321" w:name="_Toc147132506"/>
      <w:bookmarkStart w:id="322" w:name="_Toc147133131"/>
      <w:bookmarkStart w:id="323" w:name="_Toc147124539"/>
      <w:bookmarkStart w:id="324" w:name="_Toc147125771"/>
      <w:bookmarkStart w:id="325" w:name="_Toc147131880"/>
      <w:bookmarkStart w:id="326" w:name="_Toc147132519"/>
      <w:bookmarkStart w:id="327" w:name="_Toc147133144"/>
      <w:bookmarkStart w:id="328" w:name="_Toc147124541"/>
      <w:bookmarkStart w:id="329" w:name="_Toc147125773"/>
      <w:bookmarkStart w:id="330" w:name="_Toc147131882"/>
      <w:bookmarkStart w:id="331" w:name="_Toc147132521"/>
      <w:bookmarkStart w:id="332" w:name="_Toc147133146"/>
      <w:bookmarkStart w:id="333" w:name="_Toc147124558"/>
      <w:bookmarkStart w:id="334" w:name="_Toc147125790"/>
      <w:bookmarkStart w:id="335" w:name="_Toc147131899"/>
      <w:bookmarkStart w:id="336" w:name="_Toc147132538"/>
      <w:bookmarkStart w:id="337" w:name="_Toc147133163"/>
      <w:bookmarkStart w:id="338" w:name="_Toc147124560"/>
      <w:bookmarkStart w:id="339" w:name="_Toc147125792"/>
      <w:bookmarkStart w:id="340" w:name="_Toc147131901"/>
      <w:bookmarkStart w:id="341" w:name="_Toc147132540"/>
      <w:bookmarkStart w:id="342" w:name="_Toc147133165"/>
      <w:bookmarkStart w:id="343" w:name="_Toc147124575"/>
      <w:bookmarkStart w:id="344" w:name="_Toc147125807"/>
      <w:bookmarkStart w:id="345" w:name="_Toc147131916"/>
      <w:bookmarkStart w:id="346" w:name="_Toc147132555"/>
      <w:bookmarkStart w:id="347" w:name="_Toc147133180"/>
      <w:bookmarkStart w:id="348" w:name="_Toc147124577"/>
      <w:bookmarkStart w:id="349" w:name="_Toc147125809"/>
      <w:bookmarkStart w:id="350" w:name="_Toc147131918"/>
      <w:bookmarkStart w:id="351" w:name="_Toc147132557"/>
      <w:bookmarkStart w:id="352" w:name="_Toc147133182"/>
      <w:bookmarkStart w:id="353" w:name="_Toc147124589"/>
      <w:bookmarkStart w:id="354" w:name="_Toc147125821"/>
      <w:bookmarkStart w:id="355" w:name="_Toc147131930"/>
      <w:bookmarkStart w:id="356" w:name="_Toc147132569"/>
      <w:bookmarkStart w:id="357" w:name="_Toc147133194"/>
      <w:bookmarkStart w:id="358" w:name="_Toc147124591"/>
      <w:bookmarkStart w:id="359" w:name="_Toc147125823"/>
      <w:bookmarkStart w:id="360" w:name="_Toc147131932"/>
      <w:bookmarkStart w:id="361" w:name="_Toc147132571"/>
      <w:bookmarkStart w:id="362" w:name="_Toc147133196"/>
      <w:bookmarkStart w:id="363" w:name="_Toc147124604"/>
      <w:bookmarkStart w:id="364" w:name="_Toc147125836"/>
      <w:bookmarkStart w:id="365" w:name="_Toc147131945"/>
      <w:bookmarkStart w:id="366" w:name="_Toc147132584"/>
      <w:bookmarkStart w:id="367" w:name="_Toc147133209"/>
      <w:bookmarkStart w:id="368" w:name="_Toc147124605"/>
      <w:bookmarkStart w:id="369" w:name="_Toc147125837"/>
      <w:bookmarkStart w:id="370" w:name="_Toc147131946"/>
      <w:bookmarkStart w:id="371" w:name="_Toc147132585"/>
      <w:bookmarkStart w:id="372" w:name="_Toc147133210"/>
      <w:bookmarkStart w:id="373" w:name="_Toc147124606"/>
      <w:bookmarkStart w:id="374" w:name="_Toc147125838"/>
      <w:bookmarkStart w:id="375" w:name="_Toc147131947"/>
      <w:bookmarkStart w:id="376" w:name="_Toc147132586"/>
      <w:bookmarkStart w:id="377" w:name="_Toc147133211"/>
      <w:bookmarkStart w:id="378" w:name="_Toc147124607"/>
      <w:bookmarkStart w:id="379" w:name="_Toc147125839"/>
      <w:bookmarkStart w:id="380" w:name="_Toc147131948"/>
      <w:bookmarkStart w:id="381" w:name="_Toc147132587"/>
      <w:bookmarkStart w:id="382" w:name="_Toc147133212"/>
      <w:bookmarkStart w:id="383" w:name="_Toc147124611"/>
      <w:bookmarkStart w:id="384" w:name="_Toc147125843"/>
      <w:bookmarkStart w:id="385" w:name="_Toc147131952"/>
      <w:bookmarkStart w:id="386" w:name="_Toc147132591"/>
      <w:bookmarkStart w:id="387" w:name="_Toc147133216"/>
      <w:bookmarkStart w:id="388" w:name="_Toc147124612"/>
      <w:bookmarkStart w:id="389" w:name="_Toc147125844"/>
      <w:bookmarkStart w:id="390" w:name="_Toc147131953"/>
      <w:bookmarkStart w:id="391" w:name="_Toc147132592"/>
      <w:bookmarkStart w:id="392" w:name="_Toc147133217"/>
      <w:bookmarkStart w:id="393" w:name="_Toc147124613"/>
      <w:bookmarkStart w:id="394" w:name="_Toc147125845"/>
      <w:bookmarkStart w:id="395" w:name="_Toc147131954"/>
      <w:bookmarkStart w:id="396" w:name="_Toc147132593"/>
      <w:bookmarkStart w:id="397" w:name="_Toc147133218"/>
      <w:bookmarkStart w:id="398" w:name="_Toc147124615"/>
      <w:bookmarkStart w:id="399" w:name="_Toc147125847"/>
      <w:bookmarkStart w:id="400" w:name="_Toc147131956"/>
      <w:bookmarkStart w:id="401" w:name="_Toc147132595"/>
      <w:bookmarkStart w:id="402" w:name="_Toc147133220"/>
      <w:bookmarkStart w:id="403" w:name="_Toc147124619"/>
      <w:bookmarkStart w:id="404" w:name="_Toc147125851"/>
      <w:bookmarkStart w:id="405" w:name="_Toc147131960"/>
      <w:bookmarkStart w:id="406" w:name="_Toc147132599"/>
      <w:bookmarkStart w:id="407" w:name="_Toc147133224"/>
      <w:bookmarkStart w:id="408" w:name="_Toc147124639"/>
      <w:bookmarkStart w:id="409" w:name="_Toc147125871"/>
      <w:bookmarkStart w:id="410" w:name="_Toc147131980"/>
      <w:bookmarkStart w:id="411" w:name="_Toc147132619"/>
      <w:bookmarkStart w:id="412" w:name="_Toc147133244"/>
      <w:bookmarkStart w:id="413" w:name="_Toc147124641"/>
      <w:bookmarkStart w:id="414" w:name="_Toc147125873"/>
      <w:bookmarkStart w:id="415" w:name="_Toc147131982"/>
      <w:bookmarkStart w:id="416" w:name="_Toc147132621"/>
      <w:bookmarkStart w:id="417" w:name="_Toc147133246"/>
      <w:bookmarkStart w:id="418" w:name="_Toc147124655"/>
      <w:bookmarkStart w:id="419" w:name="_Toc147125887"/>
      <w:bookmarkStart w:id="420" w:name="_Toc147131996"/>
      <w:bookmarkStart w:id="421" w:name="_Toc147132635"/>
      <w:bookmarkStart w:id="422" w:name="_Toc147133260"/>
      <w:bookmarkStart w:id="423" w:name="_Toc147124691"/>
      <w:bookmarkStart w:id="424" w:name="_Toc147125923"/>
      <w:bookmarkStart w:id="425" w:name="_Toc147132032"/>
      <w:bookmarkStart w:id="426" w:name="_Toc147132671"/>
      <w:bookmarkStart w:id="427" w:name="_Toc147133296"/>
      <w:bookmarkStart w:id="428" w:name="_Toc147124694"/>
      <w:bookmarkStart w:id="429" w:name="_Toc147125926"/>
      <w:bookmarkStart w:id="430" w:name="_Toc147132035"/>
      <w:bookmarkStart w:id="431" w:name="_Toc147132674"/>
      <w:bookmarkStart w:id="432" w:name="_Toc147133299"/>
      <w:bookmarkStart w:id="433" w:name="_Toc147124728"/>
      <w:bookmarkStart w:id="434" w:name="_Toc147125960"/>
      <w:bookmarkStart w:id="435" w:name="_Toc147132069"/>
      <w:bookmarkStart w:id="436" w:name="_Toc147132708"/>
      <w:bookmarkStart w:id="437" w:name="_Toc147133333"/>
      <w:bookmarkStart w:id="438" w:name="_Toc147124730"/>
      <w:bookmarkStart w:id="439" w:name="_Toc147125962"/>
      <w:bookmarkStart w:id="440" w:name="_Toc147132071"/>
      <w:bookmarkStart w:id="441" w:name="_Toc147132710"/>
      <w:bookmarkStart w:id="442" w:name="_Toc147133335"/>
      <w:bookmarkStart w:id="443" w:name="_Toc147124732"/>
      <w:bookmarkStart w:id="444" w:name="_Toc147125964"/>
      <w:bookmarkStart w:id="445" w:name="_Toc147132073"/>
      <w:bookmarkStart w:id="446" w:name="_Toc147132712"/>
      <w:bookmarkStart w:id="447" w:name="_Toc147133337"/>
      <w:bookmarkStart w:id="448" w:name="_Toc147124758"/>
      <w:bookmarkStart w:id="449" w:name="_Toc147125990"/>
      <w:bookmarkStart w:id="450" w:name="_Toc147132099"/>
      <w:bookmarkStart w:id="451" w:name="_Toc147132738"/>
      <w:bookmarkStart w:id="452" w:name="_Toc147133363"/>
      <w:bookmarkStart w:id="453" w:name="_Toc147124761"/>
      <w:bookmarkStart w:id="454" w:name="_Toc147125993"/>
      <w:bookmarkStart w:id="455" w:name="_Toc147132102"/>
      <w:bookmarkStart w:id="456" w:name="_Toc147132741"/>
      <w:bookmarkStart w:id="457" w:name="_Toc147133366"/>
      <w:bookmarkStart w:id="458" w:name="_Toc147124798"/>
      <w:bookmarkStart w:id="459" w:name="_Toc147126030"/>
      <w:bookmarkStart w:id="460" w:name="_Toc147132139"/>
      <w:bookmarkStart w:id="461" w:name="_Toc147132778"/>
      <w:bookmarkStart w:id="462" w:name="_Toc147133403"/>
      <w:bookmarkStart w:id="463" w:name="_Toc147124799"/>
      <w:bookmarkStart w:id="464" w:name="_Toc147126031"/>
      <w:bookmarkStart w:id="465" w:name="_Toc147132140"/>
      <w:bookmarkStart w:id="466" w:name="_Toc147132779"/>
      <w:bookmarkStart w:id="467" w:name="_Toc147133404"/>
      <w:bookmarkStart w:id="468" w:name="_Toc147124826"/>
      <w:bookmarkStart w:id="469" w:name="_Toc147126058"/>
      <w:bookmarkStart w:id="470" w:name="_Toc147132167"/>
      <w:bookmarkStart w:id="471" w:name="_Toc147132806"/>
      <w:bookmarkStart w:id="472" w:name="_Toc147133431"/>
      <w:bookmarkStart w:id="473" w:name="_Toc147124828"/>
      <w:bookmarkStart w:id="474" w:name="_Toc147126060"/>
      <w:bookmarkStart w:id="475" w:name="_Toc147132169"/>
      <w:bookmarkStart w:id="476" w:name="_Toc147132808"/>
      <w:bookmarkStart w:id="477" w:name="_Toc147133433"/>
      <w:bookmarkStart w:id="478" w:name="_Toc147124863"/>
      <w:bookmarkStart w:id="479" w:name="_Toc147126095"/>
      <w:bookmarkStart w:id="480" w:name="_Toc147132204"/>
      <w:bookmarkStart w:id="481" w:name="_Toc147132843"/>
      <w:bookmarkStart w:id="482" w:name="_Toc147133468"/>
      <w:bookmarkStart w:id="483" w:name="_Toc147124864"/>
      <w:bookmarkStart w:id="484" w:name="_Toc147126096"/>
      <w:bookmarkStart w:id="485" w:name="_Toc147132205"/>
      <w:bookmarkStart w:id="486" w:name="_Toc147132844"/>
      <w:bookmarkStart w:id="487" w:name="_Toc147133469"/>
      <w:bookmarkStart w:id="488" w:name="_Toc147124866"/>
      <w:bookmarkStart w:id="489" w:name="_Toc147126098"/>
      <w:bookmarkStart w:id="490" w:name="_Toc147132207"/>
      <w:bookmarkStart w:id="491" w:name="_Toc147132846"/>
      <w:bookmarkStart w:id="492" w:name="_Toc147133471"/>
      <w:bookmarkStart w:id="493" w:name="_Toc147124902"/>
      <w:bookmarkStart w:id="494" w:name="_Toc147126134"/>
      <w:bookmarkStart w:id="495" w:name="_Toc147132243"/>
      <w:bookmarkStart w:id="496" w:name="_Toc147132882"/>
      <w:bookmarkStart w:id="497" w:name="_Toc147133507"/>
      <w:bookmarkStart w:id="498" w:name="_Toc147124903"/>
      <w:bookmarkStart w:id="499" w:name="_Toc147126135"/>
      <w:bookmarkStart w:id="500" w:name="_Toc147132244"/>
      <w:bookmarkStart w:id="501" w:name="_Toc147132883"/>
      <w:bookmarkStart w:id="502" w:name="_Toc147133508"/>
      <w:bookmarkStart w:id="503" w:name="_Toc147124904"/>
      <w:bookmarkStart w:id="504" w:name="_Toc147126136"/>
      <w:bookmarkStart w:id="505" w:name="_Toc147132245"/>
      <w:bookmarkStart w:id="506" w:name="_Toc147132884"/>
      <w:bookmarkStart w:id="507" w:name="_Toc147133509"/>
      <w:bookmarkStart w:id="508" w:name="_Toc147124921"/>
      <w:bookmarkStart w:id="509" w:name="_Toc147126153"/>
      <w:bookmarkStart w:id="510" w:name="_Toc147132262"/>
      <w:bookmarkStart w:id="511" w:name="_Toc147132901"/>
      <w:bookmarkStart w:id="512" w:name="_Toc147133526"/>
      <w:bookmarkStart w:id="513" w:name="_Toc147124928"/>
      <w:bookmarkStart w:id="514" w:name="_Toc147126160"/>
      <w:bookmarkStart w:id="515" w:name="_Toc147132269"/>
      <w:bookmarkStart w:id="516" w:name="_Toc147132908"/>
      <w:bookmarkStart w:id="517" w:name="_Toc147133533"/>
      <w:bookmarkStart w:id="518" w:name="_Toc147124936"/>
      <w:bookmarkStart w:id="519" w:name="_Toc147126168"/>
      <w:bookmarkStart w:id="520" w:name="_Toc147132277"/>
      <w:bookmarkStart w:id="521" w:name="_Toc147132916"/>
      <w:bookmarkStart w:id="522" w:name="_Toc147133541"/>
      <w:bookmarkStart w:id="523" w:name="_Toc147124944"/>
      <w:bookmarkStart w:id="524" w:name="_Toc147126176"/>
      <w:bookmarkStart w:id="525" w:name="_Toc147132285"/>
      <w:bookmarkStart w:id="526" w:name="_Toc147132924"/>
      <w:bookmarkStart w:id="527" w:name="_Toc147133549"/>
      <w:bookmarkStart w:id="528" w:name="_Toc147124952"/>
      <w:bookmarkStart w:id="529" w:name="_Toc147126184"/>
      <w:bookmarkStart w:id="530" w:name="_Toc147132293"/>
      <w:bookmarkStart w:id="531" w:name="_Toc147132932"/>
      <w:bookmarkStart w:id="532" w:name="_Toc147133557"/>
      <w:bookmarkStart w:id="533" w:name="_Toc147124961"/>
      <w:bookmarkStart w:id="534" w:name="_Toc147126193"/>
      <w:bookmarkStart w:id="535" w:name="_Toc147132302"/>
      <w:bookmarkStart w:id="536" w:name="_Toc147132941"/>
      <w:bookmarkStart w:id="537" w:name="_Toc147133566"/>
      <w:bookmarkStart w:id="538" w:name="_Toc147124978"/>
      <w:bookmarkStart w:id="539" w:name="_Toc147126210"/>
      <w:bookmarkStart w:id="540" w:name="_Toc147132319"/>
      <w:bookmarkStart w:id="541" w:name="_Toc147132958"/>
      <w:bookmarkStart w:id="542" w:name="_Toc147133583"/>
      <w:bookmarkStart w:id="543" w:name="_Toc147124985"/>
      <w:bookmarkStart w:id="544" w:name="_Toc147126217"/>
      <w:bookmarkStart w:id="545" w:name="_Toc147132326"/>
      <w:bookmarkStart w:id="546" w:name="_Toc147132965"/>
      <w:bookmarkStart w:id="547" w:name="_Toc147133590"/>
      <w:bookmarkStart w:id="548" w:name="_Toc147124995"/>
      <w:bookmarkStart w:id="549" w:name="_Toc147126227"/>
      <w:bookmarkStart w:id="550" w:name="_Toc147132336"/>
      <w:bookmarkStart w:id="551" w:name="_Toc147132975"/>
      <w:bookmarkStart w:id="552" w:name="_Toc147133600"/>
      <w:bookmarkStart w:id="553" w:name="_Toc147125000"/>
      <w:bookmarkStart w:id="554" w:name="_Toc147126232"/>
      <w:bookmarkStart w:id="555" w:name="_Toc147132341"/>
      <w:bookmarkStart w:id="556" w:name="_Toc147132980"/>
      <w:bookmarkStart w:id="557" w:name="_Toc147133605"/>
      <w:bookmarkStart w:id="558" w:name="_Toc147125005"/>
      <w:bookmarkStart w:id="559" w:name="_Toc147126237"/>
      <w:bookmarkStart w:id="560" w:name="_Toc147132346"/>
      <w:bookmarkStart w:id="561" w:name="_Toc147132985"/>
      <w:bookmarkStart w:id="562" w:name="_Toc147133610"/>
      <w:bookmarkStart w:id="563" w:name="_Toc147125011"/>
      <w:bookmarkStart w:id="564" w:name="_Toc147126243"/>
      <w:bookmarkStart w:id="565" w:name="_Toc147132352"/>
      <w:bookmarkStart w:id="566" w:name="_Toc147132991"/>
      <w:bookmarkStart w:id="567" w:name="_Toc147133616"/>
      <w:bookmarkStart w:id="568" w:name="_Toc147125016"/>
      <w:bookmarkStart w:id="569" w:name="_Toc147126248"/>
      <w:bookmarkStart w:id="570" w:name="_Toc147132357"/>
      <w:bookmarkStart w:id="571" w:name="_Toc147132996"/>
      <w:bookmarkStart w:id="572" w:name="_Toc147133621"/>
      <w:bookmarkStart w:id="573" w:name="_Toc147125021"/>
      <w:bookmarkStart w:id="574" w:name="_Toc147126253"/>
      <w:bookmarkStart w:id="575" w:name="_Toc147132362"/>
      <w:bookmarkStart w:id="576" w:name="_Toc147133001"/>
      <w:bookmarkStart w:id="577" w:name="_Toc147133626"/>
      <w:bookmarkStart w:id="578" w:name="_Toc147125026"/>
      <w:bookmarkStart w:id="579" w:name="_Toc147126258"/>
      <w:bookmarkStart w:id="580" w:name="_Toc147132367"/>
      <w:bookmarkStart w:id="581" w:name="_Toc147133006"/>
      <w:bookmarkStart w:id="582" w:name="_Toc147133631"/>
      <w:bookmarkStart w:id="583" w:name="_Toc178591314"/>
      <w:bookmarkStart w:id="584" w:name="_Toc178591495"/>
      <w:bookmarkStart w:id="585" w:name="_Toc178591667"/>
      <w:bookmarkStart w:id="586" w:name="_Toc178591839"/>
      <w:bookmarkStart w:id="587" w:name="_Toc178592011"/>
      <w:bookmarkStart w:id="588" w:name="_Toc178594807"/>
      <w:bookmarkStart w:id="589" w:name="_Toc178591315"/>
      <w:bookmarkStart w:id="590" w:name="_Toc178591496"/>
      <w:bookmarkStart w:id="591" w:name="_Toc178591668"/>
      <w:bookmarkStart w:id="592" w:name="_Toc178591840"/>
      <w:bookmarkStart w:id="593" w:name="_Toc178592012"/>
      <w:bookmarkStart w:id="594" w:name="_Toc178594808"/>
      <w:bookmarkStart w:id="595" w:name="_Toc178591316"/>
      <w:bookmarkStart w:id="596" w:name="_Toc178591497"/>
      <w:bookmarkStart w:id="597" w:name="_Toc178591669"/>
      <w:bookmarkStart w:id="598" w:name="_Toc178591841"/>
      <w:bookmarkStart w:id="599" w:name="_Toc178592013"/>
      <w:bookmarkStart w:id="600" w:name="_Toc178594809"/>
      <w:bookmarkStart w:id="601" w:name="_Toc178591317"/>
      <w:bookmarkStart w:id="602" w:name="_Toc178591498"/>
      <w:bookmarkStart w:id="603" w:name="_Toc178591670"/>
      <w:bookmarkStart w:id="604" w:name="_Toc178591842"/>
      <w:bookmarkStart w:id="605" w:name="_Toc178592014"/>
      <w:bookmarkStart w:id="606" w:name="_Toc178594810"/>
      <w:bookmarkStart w:id="607" w:name="_Toc163310721"/>
      <w:bookmarkStart w:id="608" w:name="_Toc163310918"/>
      <w:bookmarkStart w:id="609" w:name="_Toc178591848"/>
      <w:bookmarkStart w:id="610" w:name="_Toc178592020"/>
      <w:bookmarkStart w:id="611" w:name="_Toc178594816"/>
      <w:bookmarkStart w:id="612" w:name="_Toc182110753"/>
      <w:bookmarkStart w:id="613" w:name="_Toc182110846"/>
      <w:bookmarkStart w:id="614" w:name="_Toc182111029"/>
      <w:bookmarkStart w:id="615" w:name="_Toc182110754"/>
      <w:bookmarkStart w:id="616" w:name="_Toc182110847"/>
      <w:bookmarkStart w:id="617" w:name="_Toc182111030"/>
      <w:bookmarkStart w:id="618" w:name="_Toc182110755"/>
      <w:bookmarkStart w:id="619" w:name="_Toc182110848"/>
      <w:bookmarkStart w:id="620" w:name="_Toc182111031"/>
      <w:bookmarkStart w:id="621" w:name="_Toc182110756"/>
      <w:bookmarkStart w:id="622" w:name="_Toc182110849"/>
      <w:bookmarkStart w:id="623" w:name="_Toc182111032"/>
      <w:bookmarkStart w:id="624" w:name="_Toc182110757"/>
      <w:bookmarkStart w:id="625" w:name="_Toc182110850"/>
      <w:bookmarkStart w:id="626" w:name="_Toc182111033"/>
      <w:bookmarkStart w:id="627" w:name="_Toc182110761"/>
      <w:bookmarkStart w:id="628" w:name="_Toc182110854"/>
      <w:bookmarkStart w:id="629" w:name="_Toc182111037"/>
      <w:bookmarkStart w:id="630" w:name="_Toc182110763"/>
      <w:bookmarkStart w:id="631" w:name="_Toc182110856"/>
      <w:bookmarkStart w:id="632" w:name="_Toc182111039"/>
      <w:bookmarkStart w:id="633" w:name="_Toc182110764"/>
      <w:bookmarkStart w:id="634" w:name="_Toc182110857"/>
      <w:bookmarkStart w:id="635" w:name="_Toc182111040"/>
      <w:bookmarkStart w:id="636" w:name="_Toc182027383"/>
      <w:bookmarkStart w:id="637" w:name="_Toc182030912"/>
      <w:bookmarkStart w:id="638" w:name="_Toc182034891"/>
      <w:bookmarkStart w:id="639" w:name="_Toc182035184"/>
      <w:bookmarkStart w:id="640" w:name="_Toc182036591"/>
      <w:bookmarkStart w:id="641" w:name="_Toc182049073"/>
      <w:bookmarkStart w:id="642" w:name="_Toc182107521"/>
      <w:bookmarkStart w:id="643" w:name="_Toc181609766"/>
      <w:bookmarkStart w:id="644" w:name="_Toc182030922"/>
      <w:bookmarkStart w:id="645" w:name="_Toc182034901"/>
      <w:bookmarkStart w:id="646" w:name="_Toc182035194"/>
      <w:bookmarkStart w:id="647" w:name="_Toc182036601"/>
      <w:bookmarkStart w:id="648" w:name="_Toc182049083"/>
      <w:bookmarkStart w:id="649" w:name="_Toc182107531"/>
      <w:bookmarkStart w:id="650" w:name="_Toc182030923"/>
      <w:bookmarkStart w:id="651" w:name="_Toc182034902"/>
      <w:bookmarkStart w:id="652" w:name="_Toc182035195"/>
      <w:bookmarkStart w:id="653" w:name="_Toc182036602"/>
      <w:bookmarkStart w:id="654" w:name="_Toc182049084"/>
      <w:bookmarkStart w:id="655" w:name="_Toc182107532"/>
      <w:bookmarkStart w:id="656" w:name="_Toc182030924"/>
      <w:bookmarkStart w:id="657" w:name="_Toc182034903"/>
      <w:bookmarkStart w:id="658" w:name="_Toc182035196"/>
      <w:bookmarkStart w:id="659" w:name="_Toc182036603"/>
      <w:bookmarkStart w:id="660" w:name="_Toc182049085"/>
      <w:bookmarkStart w:id="661" w:name="_Toc182107533"/>
      <w:bookmarkStart w:id="662" w:name="_Toc182030925"/>
      <w:bookmarkStart w:id="663" w:name="_Toc182034904"/>
      <w:bookmarkStart w:id="664" w:name="_Toc182035197"/>
      <w:bookmarkStart w:id="665" w:name="_Toc182036604"/>
      <w:bookmarkStart w:id="666" w:name="_Toc182049086"/>
      <w:bookmarkStart w:id="667" w:name="_Toc182107534"/>
      <w:bookmarkStart w:id="668" w:name="_Toc182030928"/>
      <w:bookmarkStart w:id="669" w:name="_Toc182034907"/>
      <w:bookmarkStart w:id="670" w:name="_Toc182035200"/>
      <w:bookmarkStart w:id="671" w:name="_Toc182036607"/>
      <w:bookmarkStart w:id="672" w:name="_Toc182049089"/>
      <w:bookmarkStart w:id="673" w:name="_Toc182107537"/>
      <w:bookmarkStart w:id="674" w:name="_Toc182030930"/>
      <w:bookmarkStart w:id="675" w:name="_Toc182034909"/>
      <w:bookmarkStart w:id="676" w:name="_Toc182035202"/>
      <w:bookmarkStart w:id="677" w:name="_Toc182036609"/>
      <w:bookmarkStart w:id="678" w:name="_Toc182049091"/>
      <w:bookmarkStart w:id="679" w:name="_Toc182107539"/>
      <w:bookmarkStart w:id="680" w:name="_Toc182030931"/>
      <w:bookmarkStart w:id="681" w:name="_Toc182034910"/>
      <w:bookmarkStart w:id="682" w:name="_Toc182035203"/>
      <w:bookmarkStart w:id="683" w:name="_Toc182036610"/>
      <w:bookmarkStart w:id="684" w:name="_Toc182049092"/>
      <w:bookmarkStart w:id="685" w:name="_Toc182107540"/>
      <w:bookmarkStart w:id="686" w:name="_Toc182030933"/>
      <w:bookmarkStart w:id="687" w:name="_Toc182034912"/>
      <w:bookmarkStart w:id="688" w:name="_Toc182035205"/>
      <w:bookmarkStart w:id="689" w:name="_Toc182036612"/>
      <w:bookmarkStart w:id="690" w:name="_Toc182049094"/>
      <w:bookmarkStart w:id="691" w:name="_Toc182107542"/>
      <w:bookmarkStart w:id="692" w:name="_Toc177209252"/>
      <w:bookmarkStart w:id="693" w:name="_Toc177209254"/>
      <w:bookmarkStart w:id="694" w:name="_Toc177209255"/>
      <w:bookmarkStart w:id="695" w:name="_Toc177210161"/>
      <w:bookmarkStart w:id="696" w:name="_Toc177210254"/>
      <w:bookmarkStart w:id="697" w:name="_Toc177212211"/>
      <w:bookmarkStart w:id="698" w:name="_Toc177209256"/>
      <w:bookmarkStart w:id="699" w:name="_Toc177210162"/>
      <w:bookmarkStart w:id="700" w:name="_Toc177210255"/>
      <w:bookmarkStart w:id="701" w:name="_Toc177212212"/>
      <w:bookmarkStart w:id="702" w:name="_Toc214080913"/>
      <w:bookmarkStart w:id="703" w:name="_Toc214104654"/>
      <w:bookmarkStart w:id="704" w:name="_Toc214106390"/>
      <w:bookmarkStart w:id="705" w:name="_Toc214106507"/>
      <w:bookmarkStart w:id="706" w:name="_Toc214080916"/>
      <w:bookmarkStart w:id="707" w:name="_Toc214104657"/>
      <w:bookmarkStart w:id="708" w:name="_Toc214106393"/>
      <w:bookmarkStart w:id="709" w:name="_Toc214106510"/>
      <w:bookmarkStart w:id="710" w:name="_Toc219799086"/>
      <w:bookmarkStart w:id="711" w:name="_Toc219805580"/>
      <w:bookmarkStart w:id="712" w:name="_Toc219869839"/>
      <w:bookmarkStart w:id="713" w:name="_Toc219870454"/>
      <w:bookmarkStart w:id="714" w:name="_Toc219799087"/>
      <w:bookmarkStart w:id="715" w:name="_Toc219805581"/>
      <w:bookmarkStart w:id="716" w:name="_Toc219869840"/>
      <w:bookmarkStart w:id="717" w:name="_Toc219870455"/>
      <w:bookmarkStart w:id="718" w:name="_Toc177210170"/>
      <w:bookmarkStart w:id="719" w:name="_Toc177210263"/>
      <w:bookmarkStart w:id="720" w:name="_Toc177212220"/>
      <w:bookmarkStart w:id="721" w:name="_Toc177210171"/>
      <w:bookmarkStart w:id="722" w:name="_Toc177210264"/>
      <w:bookmarkStart w:id="723" w:name="_Toc177212221"/>
      <w:bookmarkStart w:id="724" w:name="_Toc178588784"/>
      <w:bookmarkStart w:id="725" w:name="_Toc178591256"/>
      <w:bookmarkStart w:id="726" w:name="_Toc178591437"/>
      <w:bookmarkStart w:id="727" w:name="_Toc178591609"/>
      <w:bookmarkStart w:id="728" w:name="_Toc178591781"/>
      <w:bookmarkStart w:id="729" w:name="_Toc178591953"/>
      <w:bookmarkStart w:id="730" w:name="_Toc178594749"/>
      <w:bookmarkStart w:id="731" w:name="_Toc178744249"/>
      <w:bookmarkStart w:id="732" w:name="_Toc176932763"/>
      <w:bookmarkStart w:id="733" w:name="_Toc176932887"/>
      <w:bookmarkStart w:id="734" w:name="_Toc176933011"/>
      <w:bookmarkStart w:id="735" w:name="_Toc177196703"/>
      <w:bookmarkStart w:id="736" w:name="_Toc177196829"/>
      <w:bookmarkStart w:id="737" w:name="_Toc177209265"/>
      <w:bookmarkStart w:id="738" w:name="_Toc176932764"/>
      <w:bookmarkStart w:id="739" w:name="_Toc176932888"/>
      <w:bookmarkStart w:id="740" w:name="_Toc176933012"/>
      <w:bookmarkStart w:id="741" w:name="_Toc177196704"/>
      <w:bookmarkStart w:id="742" w:name="_Toc177196830"/>
      <w:bookmarkStart w:id="743" w:name="_Toc177209266"/>
      <w:bookmarkStart w:id="744" w:name="_Toc176932769"/>
      <w:bookmarkStart w:id="745" w:name="_Toc176932893"/>
      <w:bookmarkStart w:id="746" w:name="_Toc176933017"/>
      <w:bookmarkStart w:id="747" w:name="_Toc177196709"/>
      <w:bookmarkStart w:id="748" w:name="_Toc177196835"/>
      <w:bookmarkStart w:id="749" w:name="_Toc177209271"/>
      <w:bookmarkStart w:id="750" w:name="_Toc176932771"/>
      <w:bookmarkStart w:id="751" w:name="_Toc176932895"/>
      <w:bookmarkStart w:id="752" w:name="_Toc176933019"/>
      <w:bookmarkStart w:id="753" w:name="_Toc177196711"/>
      <w:bookmarkStart w:id="754" w:name="_Toc177196837"/>
      <w:bookmarkStart w:id="755" w:name="_Toc177209273"/>
      <w:bookmarkStart w:id="756" w:name="_Toc176932774"/>
      <w:bookmarkStart w:id="757" w:name="_Toc176932898"/>
      <w:bookmarkStart w:id="758" w:name="_Toc176933022"/>
      <w:bookmarkStart w:id="759" w:name="_Toc177196714"/>
      <w:bookmarkStart w:id="760" w:name="_Toc177196840"/>
      <w:bookmarkStart w:id="761" w:name="_Toc177209276"/>
      <w:bookmarkStart w:id="762" w:name="_Toc176932775"/>
      <w:bookmarkStart w:id="763" w:name="_Toc176932899"/>
      <w:bookmarkStart w:id="764" w:name="_Toc176933023"/>
      <w:bookmarkStart w:id="765" w:name="_Toc177196715"/>
      <w:bookmarkStart w:id="766" w:name="_Toc177196841"/>
      <w:bookmarkStart w:id="767" w:name="_Toc177209277"/>
      <w:bookmarkStart w:id="768" w:name="_Toc176932776"/>
      <w:bookmarkStart w:id="769" w:name="_Toc176932900"/>
      <w:bookmarkStart w:id="770" w:name="_Toc176933024"/>
      <w:bookmarkStart w:id="771" w:name="_Toc177196716"/>
      <w:bookmarkStart w:id="772" w:name="_Toc177196842"/>
      <w:bookmarkStart w:id="773" w:name="_Toc177209278"/>
      <w:bookmarkStart w:id="774" w:name="_Toc176932794"/>
      <w:bookmarkStart w:id="775" w:name="_Toc176932918"/>
      <w:bookmarkStart w:id="776" w:name="_Toc176933042"/>
      <w:bookmarkStart w:id="777" w:name="_Toc177196734"/>
      <w:bookmarkStart w:id="778" w:name="_Toc177196860"/>
      <w:bookmarkStart w:id="779" w:name="_Toc177209296"/>
      <w:bookmarkStart w:id="780" w:name="_Toc176932798"/>
      <w:bookmarkStart w:id="781" w:name="_Toc176932922"/>
      <w:bookmarkStart w:id="782" w:name="_Toc176933046"/>
      <w:bookmarkStart w:id="783" w:name="_Toc177196738"/>
      <w:bookmarkStart w:id="784" w:name="_Toc177196864"/>
      <w:bookmarkStart w:id="785" w:name="_Toc177209300"/>
      <w:bookmarkStart w:id="786" w:name="_Toc176932799"/>
      <w:bookmarkStart w:id="787" w:name="_Toc176932923"/>
      <w:bookmarkStart w:id="788" w:name="_Toc176933047"/>
      <w:bookmarkStart w:id="789" w:name="_Toc177196739"/>
      <w:bookmarkStart w:id="790" w:name="_Toc177196865"/>
      <w:bookmarkStart w:id="791" w:name="_Toc177209301"/>
      <w:bookmarkStart w:id="792" w:name="_Toc176932801"/>
      <w:bookmarkStart w:id="793" w:name="_Toc176932925"/>
      <w:bookmarkStart w:id="794" w:name="_Toc176933049"/>
      <w:bookmarkStart w:id="795" w:name="_Toc177196741"/>
      <w:bookmarkStart w:id="796" w:name="_Toc177196867"/>
      <w:bookmarkStart w:id="797" w:name="_Toc177209303"/>
      <w:bookmarkStart w:id="798" w:name="_Toc176932802"/>
      <w:bookmarkStart w:id="799" w:name="_Toc176932926"/>
      <w:bookmarkStart w:id="800" w:name="_Toc176933050"/>
      <w:bookmarkStart w:id="801" w:name="_Toc177196742"/>
      <w:bookmarkStart w:id="802" w:name="_Toc177196868"/>
      <w:bookmarkStart w:id="803" w:name="_Toc177209304"/>
      <w:bookmarkStart w:id="804" w:name="_Toc176932803"/>
      <w:bookmarkStart w:id="805" w:name="_Toc176932927"/>
      <w:bookmarkStart w:id="806" w:name="_Toc176933051"/>
      <w:bookmarkStart w:id="807" w:name="_Toc177196743"/>
      <w:bookmarkStart w:id="808" w:name="_Toc177196869"/>
      <w:bookmarkStart w:id="809" w:name="_Toc177209305"/>
      <w:bookmarkStart w:id="810" w:name="_Toc176932804"/>
      <w:bookmarkStart w:id="811" w:name="_Toc176932928"/>
      <w:bookmarkStart w:id="812" w:name="_Toc176933052"/>
      <w:bookmarkStart w:id="813" w:name="_Toc177196744"/>
      <w:bookmarkStart w:id="814" w:name="_Toc177196870"/>
      <w:bookmarkStart w:id="815" w:name="_Toc177209306"/>
      <w:bookmarkStart w:id="816" w:name="_Toc176932805"/>
      <w:bookmarkStart w:id="817" w:name="_Toc176932929"/>
      <w:bookmarkStart w:id="818" w:name="_Toc176933053"/>
      <w:bookmarkStart w:id="819" w:name="_Toc177196745"/>
      <w:bookmarkStart w:id="820" w:name="_Toc177196871"/>
      <w:bookmarkStart w:id="821" w:name="_Toc177209307"/>
      <w:bookmarkStart w:id="822" w:name="_Toc176932806"/>
      <w:bookmarkStart w:id="823" w:name="_Toc176932930"/>
      <w:bookmarkStart w:id="824" w:name="_Toc176933054"/>
      <w:bookmarkStart w:id="825" w:name="_Toc177196746"/>
      <w:bookmarkStart w:id="826" w:name="_Toc177196872"/>
      <w:bookmarkStart w:id="827" w:name="_Toc177209308"/>
      <w:bookmarkStart w:id="828" w:name="_Toc176932807"/>
      <w:bookmarkStart w:id="829" w:name="_Toc176932931"/>
      <w:bookmarkStart w:id="830" w:name="_Toc176933055"/>
      <w:bookmarkStart w:id="831" w:name="_Toc177196747"/>
      <w:bookmarkStart w:id="832" w:name="_Toc177196873"/>
      <w:bookmarkStart w:id="833" w:name="_Toc177209309"/>
      <w:bookmarkStart w:id="834" w:name="_Toc178588786"/>
      <w:bookmarkStart w:id="835" w:name="_Toc178591258"/>
      <w:bookmarkStart w:id="836" w:name="_Toc178591439"/>
      <w:bookmarkStart w:id="837" w:name="_Toc178591611"/>
      <w:bookmarkStart w:id="838" w:name="_Toc178591783"/>
      <w:bookmarkStart w:id="839" w:name="_Toc178591955"/>
      <w:bookmarkStart w:id="840" w:name="_Toc178594751"/>
      <w:bookmarkStart w:id="841" w:name="_Toc178744251"/>
      <w:bookmarkStart w:id="842" w:name="_Caratteristiche_degli_invii"/>
      <w:bookmarkStart w:id="843" w:name="_Toc266798291"/>
      <w:bookmarkStart w:id="844" w:name="_Toc266801006"/>
      <w:bookmarkStart w:id="845" w:name="_Toc266798292"/>
      <w:bookmarkStart w:id="846" w:name="_Toc266801007"/>
      <w:bookmarkStart w:id="847" w:name="_Toc266798293"/>
      <w:bookmarkStart w:id="848" w:name="_Toc266801008"/>
      <w:bookmarkStart w:id="849" w:name="_Toc266798294"/>
      <w:bookmarkStart w:id="850" w:name="_Toc266801009"/>
      <w:bookmarkStart w:id="851" w:name="_Toc266798295"/>
      <w:bookmarkStart w:id="852" w:name="_Toc266801010"/>
      <w:bookmarkStart w:id="853" w:name="_Toc266798297"/>
      <w:bookmarkStart w:id="854" w:name="_Toc266801012"/>
      <w:bookmarkStart w:id="855" w:name="_Toc266798298"/>
      <w:bookmarkStart w:id="856" w:name="_Toc266801013"/>
      <w:bookmarkStart w:id="857" w:name="_Toc266798299"/>
      <w:bookmarkStart w:id="858" w:name="_Toc266801014"/>
      <w:bookmarkStart w:id="859" w:name="_Toc266798300"/>
      <w:bookmarkStart w:id="860" w:name="_Toc266801015"/>
      <w:bookmarkStart w:id="861" w:name="_Toc266798301"/>
      <w:bookmarkStart w:id="862" w:name="_Toc266801016"/>
      <w:bookmarkStart w:id="863" w:name="_Toc266798302"/>
      <w:bookmarkStart w:id="864" w:name="_Toc266801017"/>
      <w:bookmarkStart w:id="865" w:name="_Toc191446456"/>
      <w:bookmarkStart w:id="866" w:name="_Toc191449138"/>
      <w:bookmarkStart w:id="867" w:name="_Toc191703964"/>
      <w:bookmarkStart w:id="868" w:name="_Toc191704315"/>
      <w:bookmarkStart w:id="869" w:name="_Toc191446457"/>
      <w:bookmarkStart w:id="870" w:name="_Toc191449139"/>
      <w:bookmarkStart w:id="871" w:name="_Toc191703965"/>
      <w:bookmarkStart w:id="872" w:name="_Toc191704316"/>
      <w:bookmarkStart w:id="873" w:name="_Toc266798308"/>
      <w:bookmarkStart w:id="874" w:name="_Toc266801023"/>
      <w:bookmarkStart w:id="875" w:name="_Toc266798309"/>
      <w:bookmarkStart w:id="876" w:name="_Toc266801024"/>
      <w:bookmarkStart w:id="877" w:name="_Toc266798311"/>
      <w:bookmarkStart w:id="878" w:name="_Toc266801026"/>
      <w:bookmarkStart w:id="879" w:name="_Toc266798312"/>
      <w:bookmarkStart w:id="880" w:name="_Toc266801027"/>
      <w:bookmarkStart w:id="881" w:name="_Toc266798313"/>
      <w:bookmarkStart w:id="882" w:name="_Toc266801028"/>
      <w:bookmarkStart w:id="883" w:name="_Toc266798314"/>
      <w:bookmarkStart w:id="884" w:name="_Toc266801029"/>
      <w:bookmarkStart w:id="885" w:name="_Toc266798316"/>
      <w:bookmarkStart w:id="886" w:name="_Toc266801031"/>
      <w:bookmarkStart w:id="887" w:name="_Toc266798317"/>
      <w:bookmarkStart w:id="888" w:name="_Toc266801032"/>
      <w:bookmarkStart w:id="889" w:name="_Toc266798326"/>
      <w:bookmarkStart w:id="890" w:name="_Toc266801041"/>
      <w:bookmarkStart w:id="891" w:name="_Toc266798362"/>
      <w:bookmarkStart w:id="892" w:name="_Toc266801077"/>
      <w:bookmarkStart w:id="893" w:name="_Toc266798363"/>
      <w:bookmarkStart w:id="894" w:name="_Toc266801078"/>
      <w:bookmarkStart w:id="895" w:name="_Toc266798364"/>
      <w:bookmarkStart w:id="896" w:name="_Toc266801079"/>
      <w:bookmarkStart w:id="897" w:name="_Toc266798366"/>
      <w:bookmarkStart w:id="898" w:name="_Toc266801081"/>
      <w:bookmarkStart w:id="899" w:name="_Toc266798367"/>
      <w:bookmarkStart w:id="900" w:name="_Toc266801082"/>
      <w:bookmarkStart w:id="901" w:name="_Toc266798368"/>
      <w:bookmarkStart w:id="902" w:name="_Toc266801083"/>
      <w:bookmarkStart w:id="903" w:name="_Toc266798369"/>
      <w:bookmarkStart w:id="904" w:name="_Toc266801084"/>
      <w:bookmarkStart w:id="905" w:name="_Toc266798370"/>
      <w:bookmarkStart w:id="906" w:name="_Toc266801085"/>
      <w:bookmarkStart w:id="907" w:name="_Toc266798371"/>
      <w:bookmarkStart w:id="908" w:name="_Toc266801086"/>
      <w:bookmarkStart w:id="909" w:name="_Toc266798372"/>
      <w:bookmarkStart w:id="910" w:name="_Toc266801087"/>
      <w:bookmarkStart w:id="911" w:name="_Toc266798373"/>
      <w:bookmarkStart w:id="912" w:name="_Toc266801088"/>
      <w:bookmarkStart w:id="913" w:name="_Toc266798374"/>
      <w:bookmarkStart w:id="914" w:name="_Toc266801089"/>
      <w:bookmarkStart w:id="915" w:name="_Toc266798378"/>
      <w:bookmarkStart w:id="916" w:name="_Toc266801093"/>
      <w:bookmarkStart w:id="917" w:name="_Toc266798379"/>
      <w:bookmarkStart w:id="918" w:name="_Toc266801094"/>
      <w:bookmarkStart w:id="919" w:name="_Toc266798380"/>
      <w:bookmarkStart w:id="920" w:name="_Toc266801095"/>
      <w:bookmarkStart w:id="921" w:name="_Toc266798381"/>
      <w:bookmarkStart w:id="922" w:name="_Toc266801096"/>
      <w:bookmarkStart w:id="923" w:name="_Toc266798382"/>
      <w:bookmarkStart w:id="924" w:name="_Toc266801097"/>
      <w:bookmarkStart w:id="925" w:name="_Toc266798383"/>
      <w:bookmarkStart w:id="926" w:name="_Toc266801098"/>
      <w:bookmarkStart w:id="927" w:name="_Toc266798384"/>
      <w:bookmarkStart w:id="928" w:name="_Toc266801099"/>
      <w:bookmarkStart w:id="929" w:name="p532"/>
      <w:bookmarkStart w:id="930" w:name="_Toc465344381"/>
      <w:bookmarkStart w:id="931" w:name="_Ref526501166"/>
      <w:bookmarkStart w:id="932" w:name="_Ref526501167"/>
      <w:bookmarkStart w:id="933" w:name="_Ref526501546"/>
      <w:bookmarkStart w:id="934" w:name="_Toc51241829"/>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r w:rsidRPr="00BD333E">
        <w:t>SPECIFICHE FISICHE DI MECCANIZZABILITÀ</w:t>
      </w:r>
      <w:bookmarkEnd w:id="930"/>
      <w:bookmarkEnd w:id="931"/>
      <w:bookmarkEnd w:id="932"/>
      <w:bookmarkEnd w:id="933"/>
      <w:bookmarkEnd w:id="934"/>
    </w:p>
    <w:p w14:paraId="0A25DCF7" w14:textId="77777777" w:rsidR="00E55010" w:rsidRDefault="00E55010" w:rsidP="00E55010">
      <w:bookmarkStart w:id="935" w:name="_Toc180221243"/>
      <w:bookmarkStart w:id="936" w:name="_Toc210034331"/>
      <w:bookmarkStart w:id="937" w:name="_Toc356466603"/>
      <w:bookmarkStart w:id="938" w:name="_Ref360711406"/>
      <w:bookmarkStart w:id="939" w:name="_Ref379375323"/>
      <w:bookmarkStart w:id="940" w:name="_Toc401308349"/>
      <w:bookmarkStart w:id="941" w:name="_Toc465344382"/>
      <w:bookmarkStart w:id="942" w:name="_Ref174519012"/>
    </w:p>
    <w:p w14:paraId="58700D89" w14:textId="35F81AB8" w:rsidR="00E55010" w:rsidRPr="00F474A8" w:rsidRDefault="00E55010" w:rsidP="00E55010">
      <w:r w:rsidRPr="00F474A8">
        <w:t>Nel seguito vengono indicate le specifiche tecniche di prodotto definite da Poste Italiane.</w:t>
      </w:r>
    </w:p>
    <w:p w14:paraId="5DC4258C" w14:textId="6BA17B57" w:rsidR="00E55010" w:rsidRPr="00F474A8" w:rsidRDefault="00E55010" w:rsidP="000851A3">
      <w:pPr>
        <w:numPr>
          <w:ilvl w:val="0"/>
          <w:numId w:val="18"/>
        </w:numPr>
      </w:pPr>
      <w:r w:rsidRPr="00F474A8">
        <w:t xml:space="preserve">Gli invii devono essere in busta esterna di materiale cartaceo. È ammesso l’inserimento di tessere plastificate, di supporti informatici (CD, DVD) e di bustine termosaldate nel rispetto delle specifiche </w:t>
      </w:r>
      <w:r w:rsidR="00F87A6C" w:rsidRPr="00F474A8">
        <w:t xml:space="preserve">riportate ai </w:t>
      </w:r>
      <w:r w:rsidR="007D6592" w:rsidRPr="00F474A8">
        <w:rPr>
          <w:i/>
        </w:rPr>
        <w:t>par.</w:t>
      </w:r>
      <w:r w:rsidR="007D6592" w:rsidRPr="00F474A8">
        <w:rPr>
          <w:rStyle w:val="Collegamentoipertestuale"/>
          <w:i/>
          <w:color w:val="auto"/>
          <w:u w:val="none"/>
        </w:rPr>
        <w:t xml:space="preserve"> </w:t>
      </w:r>
      <w:r w:rsidR="0051780A">
        <w:rPr>
          <w:rStyle w:val="Collegamentoipertestuale"/>
          <w:i/>
          <w:color w:val="auto"/>
          <w:u w:val="none"/>
        </w:rPr>
        <w:t>1.3.8</w:t>
      </w:r>
      <w:r w:rsidR="007E7D1F">
        <w:rPr>
          <w:rStyle w:val="Collegamentoipertestuale"/>
          <w:i/>
          <w:color w:val="auto"/>
          <w:u w:val="none"/>
        </w:rPr>
        <w:t xml:space="preserve"> e </w:t>
      </w:r>
      <w:proofErr w:type="spellStart"/>
      <w:r w:rsidR="007E7D1F">
        <w:rPr>
          <w:rStyle w:val="Collegamentoipertestuale"/>
          <w:i/>
          <w:color w:val="auto"/>
          <w:u w:val="none"/>
        </w:rPr>
        <w:t>succ</w:t>
      </w:r>
      <w:proofErr w:type="spellEnd"/>
      <w:r w:rsidR="007E7D1F">
        <w:rPr>
          <w:rStyle w:val="Collegamentoipertestuale"/>
          <w:i/>
          <w:color w:val="auto"/>
          <w:u w:val="none"/>
        </w:rPr>
        <w:t>.</w:t>
      </w:r>
    </w:p>
    <w:p w14:paraId="48E15176" w14:textId="784F2466" w:rsidR="00E55010" w:rsidRPr="00F474A8" w:rsidRDefault="00E55010" w:rsidP="000851A3">
      <w:pPr>
        <w:numPr>
          <w:ilvl w:val="0"/>
          <w:numId w:val="18"/>
        </w:numPr>
      </w:pPr>
      <w:r w:rsidRPr="00F474A8">
        <w:t>I formati ed il materiale della busta per il confezionamento dell’in</w:t>
      </w:r>
      <w:r w:rsidR="007F0407" w:rsidRPr="00F474A8">
        <w:t xml:space="preserve">vio sono riportati al </w:t>
      </w:r>
      <w:r w:rsidR="007F0407" w:rsidRPr="00F474A8">
        <w:rPr>
          <w:i/>
        </w:rPr>
        <w:t xml:space="preserve">par. </w:t>
      </w:r>
      <w:r w:rsidR="007E7D1F">
        <w:rPr>
          <w:i/>
        </w:rPr>
        <w:t>1.3</w:t>
      </w:r>
      <w:r w:rsidR="00AA73C3" w:rsidRPr="00F474A8">
        <w:rPr>
          <w:i/>
        </w:rPr>
        <w:t>.8</w:t>
      </w:r>
      <w:r w:rsidR="007F0407" w:rsidRPr="00F474A8">
        <w:rPr>
          <w:i/>
        </w:rPr>
        <w:t>.</w:t>
      </w:r>
    </w:p>
    <w:p w14:paraId="06FF0166" w14:textId="445BC0A0" w:rsidR="00E55010" w:rsidRPr="00F474A8" w:rsidRDefault="00E55010" w:rsidP="000851A3">
      <w:pPr>
        <w:numPr>
          <w:ilvl w:val="0"/>
          <w:numId w:val="18"/>
        </w:numPr>
      </w:pPr>
      <w:r w:rsidRPr="00F474A8">
        <w:rPr>
          <w:lang w:eastAsia="ko-KR"/>
        </w:rPr>
        <w:t xml:space="preserve">In caso di busta con pannello trasparente devono essere rispettate le caratteristiche del materiale riportate al </w:t>
      </w:r>
      <w:r w:rsidRPr="00F474A8">
        <w:rPr>
          <w:i/>
          <w:lang w:eastAsia="ko-KR"/>
        </w:rPr>
        <w:t>par</w:t>
      </w:r>
      <w:r w:rsidR="007F0407" w:rsidRPr="00F474A8">
        <w:rPr>
          <w:i/>
        </w:rPr>
        <w:t xml:space="preserve">. </w:t>
      </w:r>
      <w:r w:rsidR="007E7D1F">
        <w:rPr>
          <w:i/>
        </w:rPr>
        <w:t>1.3.11</w:t>
      </w:r>
      <w:r w:rsidRPr="00F474A8">
        <w:rPr>
          <w:i/>
          <w:lang w:eastAsia="ko-KR"/>
        </w:rPr>
        <w:t>;</w:t>
      </w:r>
    </w:p>
    <w:p w14:paraId="7FE55E3F" w14:textId="77777777" w:rsidR="00E55010" w:rsidRPr="00F474A8" w:rsidRDefault="00E55010" w:rsidP="000851A3">
      <w:pPr>
        <w:numPr>
          <w:ilvl w:val="0"/>
          <w:numId w:val="18"/>
        </w:numPr>
        <w:rPr>
          <w:lang w:eastAsia="ko-KR"/>
        </w:rPr>
      </w:pPr>
      <w:r w:rsidRPr="00F474A8">
        <w:rPr>
          <w:lang w:eastAsia="ko-KR"/>
        </w:rPr>
        <w:t>Non sono previsti:</w:t>
      </w:r>
    </w:p>
    <w:p w14:paraId="1D5D9FEF" w14:textId="77777777" w:rsidR="00E55010" w:rsidRPr="00F474A8" w:rsidRDefault="00E55010" w:rsidP="000851A3">
      <w:pPr>
        <w:numPr>
          <w:ilvl w:val="0"/>
          <w:numId w:val="19"/>
        </w:numPr>
        <w:tabs>
          <w:tab w:val="clear" w:pos="426"/>
          <w:tab w:val="num" w:pos="1276"/>
        </w:tabs>
        <w:ind w:left="1276"/>
        <w:rPr>
          <w:lang w:eastAsia="ko-KR"/>
        </w:rPr>
      </w:pPr>
      <w:r w:rsidRPr="00F474A8">
        <w:rPr>
          <w:lang w:eastAsia="ko-KR"/>
        </w:rPr>
        <w:t>oggetti metallici (fermagli, occhielli, ganci ripiegati o punti metallici);</w:t>
      </w:r>
    </w:p>
    <w:p w14:paraId="2BCD4FD8" w14:textId="14802FAA" w:rsidR="00E55010" w:rsidRPr="00F474A8" w:rsidRDefault="00E55010" w:rsidP="000851A3">
      <w:pPr>
        <w:numPr>
          <w:ilvl w:val="0"/>
          <w:numId w:val="19"/>
        </w:numPr>
        <w:tabs>
          <w:tab w:val="clear" w:pos="426"/>
          <w:tab w:val="num" w:pos="1276"/>
        </w:tabs>
        <w:ind w:left="1276"/>
        <w:rPr>
          <w:lang w:eastAsia="ko-KR"/>
        </w:rPr>
      </w:pPr>
      <w:r w:rsidRPr="00F474A8">
        <w:rPr>
          <w:lang w:eastAsia="ko-KR"/>
        </w:rPr>
        <w:t>invii con una differenza di spessore superiore al 40% tra il punto più sottile e quello più spesso e comunque con uno spessore eccedente il limite massimo di mm. 5</w:t>
      </w:r>
      <w:r w:rsidRPr="00F474A8">
        <w:t xml:space="preserve"> (vedi </w:t>
      </w:r>
      <w:r w:rsidRPr="00F474A8">
        <w:rPr>
          <w:i/>
        </w:rPr>
        <w:t>par</w:t>
      </w:r>
      <w:r w:rsidR="007F0407" w:rsidRPr="00F474A8">
        <w:rPr>
          <w:i/>
        </w:rPr>
        <w:t xml:space="preserve">. </w:t>
      </w:r>
      <w:r w:rsidR="007E7D1F">
        <w:rPr>
          <w:i/>
        </w:rPr>
        <w:t>1.3.3</w:t>
      </w:r>
      <w:r w:rsidRPr="00F474A8">
        <w:t>)</w:t>
      </w:r>
    </w:p>
    <w:p w14:paraId="7E7CD7E6" w14:textId="5C209CF7" w:rsidR="00E55010" w:rsidRPr="00F474A8" w:rsidRDefault="00E55010" w:rsidP="000851A3">
      <w:pPr>
        <w:numPr>
          <w:ilvl w:val="0"/>
          <w:numId w:val="19"/>
        </w:numPr>
        <w:tabs>
          <w:tab w:val="clear" w:pos="426"/>
          <w:tab w:val="num" w:pos="1276"/>
        </w:tabs>
        <w:ind w:left="1276"/>
        <w:rPr>
          <w:lang w:eastAsia="ko-KR"/>
        </w:rPr>
      </w:pPr>
      <w:r w:rsidRPr="00F474A8">
        <w:t xml:space="preserve">invii con una rigidità a flessione minore di 5 </w:t>
      </w:r>
      <w:proofErr w:type="spellStart"/>
      <w:r w:rsidRPr="00F474A8">
        <w:t>Nmm</w:t>
      </w:r>
      <w:proofErr w:type="spellEnd"/>
      <w:r w:rsidRPr="00F474A8">
        <w:t>, determinata in accordo con la norma UNI 10184 e misurata sul do</w:t>
      </w:r>
      <w:r w:rsidR="007F0407" w:rsidRPr="00F474A8">
        <w:t xml:space="preserve">rso rigido dell’invio (vedi </w:t>
      </w:r>
      <w:r w:rsidR="007F0407" w:rsidRPr="00F474A8">
        <w:rPr>
          <w:i/>
        </w:rPr>
        <w:t xml:space="preserve">par. </w:t>
      </w:r>
      <w:r w:rsidR="007E7D1F">
        <w:rPr>
          <w:i/>
        </w:rPr>
        <w:t>1.3.3</w:t>
      </w:r>
      <w:r w:rsidR="007F0407" w:rsidRPr="00F474A8">
        <w:rPr>
          <w:i/>
        </w:rPr>
        <w:fldChar w:fldCharType="begin"/>
      </w:r>
      <w:r w:rsidR="007F0407" w:rsidRPr="00F474A8">
        <w:rPr>
          <w:i/>
        </w:rPr>
        <w:instrText xml:space="preserve"> REF _Ref526503676 \r \h  \* MERGEFORMAT </w:instrText>
      </w:r>
      <w:r w:rsidR="007F0407" w:rsidRPr="00F474A8">
        <w:rPr>
          <w:i/>
        </w:rPr>
      </w:r>
      <w:r w:rsidR="007F0407" w:rsidRPr="00F474A8">
        <w:rPr>
          <w:i/>
        </w:rPr>
        <w:fldChar w:fldCharType="end"/>
      </w:r>
      <w:r w:rsidRPr="00F474A8">
        <w:t>)</w:t>
      </w:r>
    </w:p>
    <w:p w14:paraId="167388DF" w14:textId="77777777" w:rsidR="00E55010" w:rsidRPr="00F474A8" w:rsidRDefault="00E55010" w:rsidP="000851A3">
      <w:pPr>
        <w:numPr>
          <w:ilvl w:val="0"/>
          <w:numId w:val="19"/>
        </w:numPr>
        <w:tabs>
          <w:tab w:val="clear" w:pos="426"/>
          <w:tab w:val="num" w:pos="1276"/>
        </w:tabs>
        <w:ind w:left="1276"/>
        <w:rPr>
          <w:lang w:eastAsia="ko-KR"/>
        </w:rPr>
      </w:pPr>
      <w:r w:rsidRPr="00F474A8">
        <w:rPr>
          <w:lang w:eastAsia="ko-KR"/>
        </w:rPr>
        <w:t>invii con fori di trascinamento sui bordi laterali</w:t>
      </w:r>
    </w:p>
    <w:p w14:paraId="5363C453" w14:textId="4661EE35" w:rsidR="00E55010" w:rsidRPr="00BD333E" w:rsidRDefault="00E55010" w:rsidP="000851A3">
      <w:pPr>
        <w:numPr>
          <w:ilvl w:val="0"/>
          <w:numId w:val="19"/>
        </w:numPr>
        <w:tabs>
          <w:tab w:val="clear" w:pos="426"/>
          <w:tab w:val="num" w:pos="1276"/>
        </w:tabs>
        <w:ind w:left="1276"/>
      </w:pPr>
      <w:r w:rsidRPr="00E55010">
        <w:rPr>
          <w:lang w:eastAsia="ko-KR"/>
        </w:rPr>
        <w:lastRenderedPageBreak/>
        <w:t>invii realizzati con carta fluorescente o lucida</w:t>
      </w:r>
    </w:p>
    <w:p w14:paraId="45540CA8" w14:textId="73A671AC" w:rsidR="001B4268" w:rsidRPr="00BD333E" w:rsidRDefault="001B4268" w:rsidP="002A7E73">
      <w:pPr>
        <w:pStyle w:val="Titolo2"/>
        <w:numPr>
          <w:ilvl w:val="2"/>
          <w:numId w:val="21"/>
        </w:numPr>
        <w:ind w:left="1134" w:hanging="709"/>
      </w:pPr>
      <w:bookmarkStart w:id="943" w:name="_Toc51241830"/>
      <w:r w:rsidRPr="00BD333E">
        <w:t>Rapporto lunghezza / altezza</w:t>
      </w:r>
      <w:bookmarkEnd w:id="935"/>
      <w:r w:rsidRPr="00BD333E">
        <w:t xml:space="preserve"> (Formato P)</w:t>
      </w:r>
      <w:bookmarkEnd w:id="936"/>
      <w:bookmarkEnd w:id="937"/>
      <w:bookmarkEnd w:id="938"/>
      <w:bookmarkEnd w:id="939"/>
      <w:bookmarkEnd w:id="940"/>
      <w:bookmarkEnd w:id="941"/>
      <w:bookmarkEnd w:id="943"/>
    </w:p>
    <w:p w14:paraId="5754F5BC" w14:textId="77777777" w:rsidR="00E55010" w:rsidRPr="00BD333E" w:rsidRDefault="00E55010" w:rsidP="00BD333E"/>
    <w:p w14:paraId="447664AB" w14:textId="77777777" w:rsidR="001B4268" w:rsidRPr="00BD333E" w:rsidRDefault="001B4268" w:rsidP="001B4268">
      <w:r w:rsidRPr="00BD333E">
        <w:t>Per il solo Formato P, il rapporto lunghezza/altezza dell’invio deve essere maggiore o uguale a 1,4. Tale requisito comporta fondamentalmente che non siano ammessi invii di forma quadrata.</w:t>
      </w:r>
    </w:p>
    <w:p w14:paraId="0D00D395" w14:textId="77777777" w:rsidR="001B4268" w:rsidRPr="00BD333E" w:rsidRDefault="001B4268" w:rsidP="001B4268">
      <w:pPr>
        <w:jc w:val="center"/>
        <w:rPr>
          <w:bCs/>
          <w:color w:val="005CAC"/>
        </w:rPr>
      </w:pPr>
    </w:p>
    <w:p w14:paraId="73C1BE56" w14:textId="77777777" w:rsidR="001B4268" w:rsidRPr="00BD333E" w:rsidRDefault="001B4268" w:rsidP="001B4268">
      <w:pPr>
        <w:rPr>
          <w:bCs/>
        </w:rPr>
      </w:pPr>
      <w:r w:rsidRPr="00BD333E">
        <w:rPr>
          <w:bCs/>
        </w:rPr>
        <w:t>Nella tabella seguente sono riportati alcuni esempi di calcolo del rapporto e compatibilità con i requisiti di meccanizzazione.</w:t>
      </w:r>
    </w:p>
    <w:p w14:paraId="6AAFE6D2" w14:textId="77777777" w:rsidR="001B4268" w:rsidRPr="00BD333E" w:rsidRDefault="001B4268" w:rsidP="001B4268">
      <w:pPr>
        <w:rPr>
          <w:bCs/>
        </w:rPr>
      </w:pPr>
    </w:p>
    <w:tbl>
      <w:tblPr>
        <w:tblW w:w="0" w:type="auto"/>
        <w:jc w:val="center"/>
        <w:tblBorders>
          <w:top w:val="single" w:sz="12" w:space="0" w:color="C8C500"/>
          <w:left w:val="single" w:sz="12" w:space="0" w:color="C8C500"/>
          <w:bottom w:val="single" w:sz="12" w:space="0" w:color="C8C500"/>
          <w:right w:val="single" w:sz="12" w:space="0" w:color="C8C500"/>
          <w:insideH w:val="single" w:sz="12" w:space="0" w:color="C8C500"/>
          <w:insideV w:val="single" w:sz="12" w:space="0" w:color="C8C500"/>
        </w:tblBorders>
        <w:tblLook w:val="01E0" w:firstRow="1" w:lastRow="1" w:firstColumn="1" w:lastColumn="1" w:noHBand="0" w:noVBand="0"/>
      </w:tblPr>
      <w:tblGrid>
        <w:gridCol w:w="1250"/>
        <w:gridCol w:w="906"/>
        <w:gridCol w:w="1594"/>
        <w:gridCol w:w="516"/>
      </w:tblGrid>
      <w:tr w:rsidR="001B4268" w:rsidRPr="00E55010" w14:paraId="28858C30" w14:textId="77777777" w:rsidTr="00A4381E">
        <w:trPr>
          <w:trHeight w:val="694"/>
          <w:tblHeader/>
          <w:jc w:val="center"/>
        </w:trPr>
        <w:tc>
          <w:tcPr>
            <w:tcW w:w="0" w:type="auto"/>
            <w:shd w:val="clear" w:color="auto" w:fill="003CAF"/>
            <w:vAlign w:val="center"/>
          </w:tcPr>
          <w:p w14:paraId="7936F09C" w14:textId="77777777" w:rsidR="001B4268" w:rsidRPr="00BD333E" w:rsidRDefault="001B4268" w:rsidP="00A4381E">
            <w:pPr>
              <w:jc w:val="center"/>
              <w:rPr>
                <w:b/>
                <w:sz w:val="20"/>
              </w:rPr>
            </w:pPr>
            <w:r w:rsidRPr="00BD333E">
              <w:rPr>
                <w:b/>
                <w:sz w:val="20"/>
              </w:rPr>
              <w:t>Lunghezza</w:t>
            </w:r>
          </w:p>
          <w:p w14:paraId="4BB98735" w14:textId="77777777" w:rsidR="001B4268" w:rsidRPr="00BD333E" w:rsidRDefault="001B4268" w:rsidP="00A4381E">
            <w:pPr>
              <w:jc w:val="center"/>
              <w:rPr>
                <w:b/>
                <w:sz w:val="20"/>
              </w:rPr>
            </w:pPr>
            <w:r w:rsidRPr="00BD333E">
              <w:rPr>
                <w:b/>
                <w:sz w:val="20"/>
              </w:rPr>
              <w:t>(mm)</w:t>
            </w:r>
          </w:p>
        </w:tc>
        <w:tc>
          <w:tcPr>
            <w:tcW w:w="0" w:type="auto"/>
            <w:shd w:val="clear" w:color="auto" w:fill="003CAF"/>
            <w:vAlign w:val="center"/>
          </w:tcPr>
          <w:p w14:paraId="2784E3E2" w14:textId="77777777" w:rsidR="001B4268" w:rsidRPr="00BD333E" w:rsidRDefault="001B4268" w:rsidP="00A4381E">
            <w:pPr>
              <w:jc w:val="center"/>
              <w:rPr>
                <w:b/>
                <w:sz w:val="20"/>
              </w:rPr>
            </w:pPr>
            <w:r w:rsidRPr="00BD333E">
              <w:rPr>
                <w:b/>
                <w:sz w:val="20"/>
              </w:rPr>
              <w:t>Altezza</w:t>
            </w:r>
          </w:p>
          <w:p w14:paraId="30271099" w14:textId="77777777" w:rsidR="001B4268" w:rsidRPr="00BD333E" w:rsidRDefault="001B4268" w:rsidP="00A4381E">
            <w:pPr>
              <w:jc w:val="center"/>
              <w:rPr>
                <w:b/>
                <w:sz w:val="20"/>
              </w:rPr>
            </w:pPr>
            <w:r w:rsidRPr="00BD333E">
              <w:rPr>
                <w:b/>
                <w:sz w:val="20"/>
              </w:rPr>
              <w:t>(mm)</w:t>
            </w:r>
          </w:p>
        </w:tc>
        <w:tc>
          <w:tcPr>
            <w:tcW w:w="0" w:type="auto"/>
            <w:shd w:val="clear" w:color="auto" w:fill="003CAF"/>
            <w:vAlign w:val="center"/>
          </w:tcPr>
          <w:p w14:paraId="65B47999" w14:textId="77777777" w:rsidR="001B4268" w:rsidRPr="00BD333E" w:rsidRDefault="001B4268" w:rsidP="00A4381E">
            <w:pPr>
              <w:jc w:val="center"/>
              <w:rPr>
                <w:b/>
                <w:sz w:val="20"/>
              </w:rPr>
            </w:pPr>
            <w:r w:rsidRPr="00BD333E">
              <w:rPr>
                <w:b/>
                <w:sz w:val="20"/>
              </w:rPr>
              <w:t>Rapporto L / H</w:t>
            </w:r>
          </w:p>
        </w:tc>
        <w:tc>
          <w:tcPr>
            <w:tcW w:w="0" w:type="auto"/>
            <w:shd w:val="clear" w:color="auto" w:fill="003CAF"/>
            <w:vAlign w:val="center"/>
          </w:tcPr>
          <w:p w14:paraId="57A9CF60" w14:textId="77777777" w:rsidR="001B4268" w:rsidRPr="00BD333E" w:rsidRDefault="001B4268" w:rsidP="00A4381E">
            <w:pPr>
              <w:jc w:val="center"/>
              <w:rPr>
                <w:b/>
                <w:sz w:val="20"/>
              </w:rPr>
            </w:pPr>
            <w:r w:rsidRPr="00BD333E">
              <w:rPr>
                <w:b/>
                <w:sz w:val="20"/>
              </w:rPr>
              <w:t>OK</w:t>
            </w:r>
          </w:p>
        </w:tc>
      </w:tr>
      <w:tr w:rsidR="001B4268" w:rsidRPr="00E55010" w14:paraId="3C1C15F2" w14:textId="77777777" w:rsidTr="00A4381E">
        <w:trPr>
          <w:trHeight w:val="325"/>
          <w:jc w:val="center"/>
        </w:trPr>
        <w:tc>
          <w:tcPr>
            <w:tcW w:w="0" w:type="auto"/>
            <w:vAlign w:val="center"/>
          </w:tcPr>
          <w:p w14:paraId="265FE003" w14:textId="77777777" w:rsidR="001B4268" w:rsidRPr="00BD333E" w:rsidRDefault="001B4268" w:rsidP="00A4381E">
            <w:pPr>
              <w:jc w:val="center"/>
              <w:rPr>
                <w:sz w:val="20"/>
              </w:rPr>
            </w:pPr>
            <w:r w:rsidRPr="00BD333E">
              <w:rPr>
                <w:sz w:val="20"/>
              </w:rPr>
              <w:t>140</w:t>
            </w:r>
          </w:p>
        </w:tc>
        <w:tc>
          <w:tcPr>
            <w:tcW w:w="0" w:type="auto"/>
            <w:vAlign w:val="center"/>
          </w:tcPr>
          <w:p w14:paraId="47218D02" w14:textId="77777777" w:rsidR="001B4268" w:rsidRPr="00BD333E" w:rsidRDefault="001B4268" w:rsidP="00A4381E">
            <w:pPr>
              <w:jc w:val="center"/>
              <w:rPr>
                <w:sz w:val="20"/>
              </w:rPr>
            </w:pPr>
            <w:r w:rsidRPr="00BD333E">
              <w:rPr>
                <w:sz w:val="20"/>
              </w:rPr>
              <w:t>90</w:t>
            </w:r>
          </w:p>
        </w:tc>
        <w:tc>
          <w:tcPr>
            <w:tcW w:w="0" w:type="auto"/>
            <w:vAlign w:val="center"/>
          </w:tcPr>
          <w:p w14:paraId="6D2B6F39" w14:textId="77777777" w:rsidR="001B4268" w:rsidRPr="00BD333E" w:rsidRDefault="001B4268" w:rsidP="00A4381E">
            <w:pPr>
              <w:jc w:val="center"/>
              <w:rPr>
                <w:sz w:val="20"/>
              </w:rPr>
            </w:pPr>
            <w:r w:rsidRPr="00BD333E">
              <w:rPr>
                <w:sz w:val="20"/>
              </w:rPr>
              <w:t>1,56</w:t>
            </w:r>
          </w:p>
        </w:tc>
        <w:tc>
          <w:tcPr>
            <w:tcW w:w="0" w:type="auto"/>
            <w:vAlign w:val="center"/>
          </w:tcPr>
          <w:p w14:paraId="3656D452" w14:textId="77777777" w:rsidR="001B4268" w:rsidRPr="00BD333E" w:rsidRDefault="001B4268" w:rsidP="00A4381E">
            <w:pPr>
              <w:jc w:val="center"/>
              <w:rPr>
                <w:b/>
                <w:sz w:val="20"/>
              </w:rPr>
            </w:pPr>
            <w:r w:rsidRPr="00BD333E">
              <w:rPr>
                <w:b/>
                <w:sz w:val="20"/>
              </w:rPr>
              <w:t>SI</w:t>
            </w:r>
          </w:p>
        </w:tc>
      </w:tr>
      <w:tr w:rsidR="001B4268" w:rsidRPr="00E55010" w14:paraId="42AF3323" w14:textId="77777777" w:rsidTr="00A4381E">
        <w:trPr>
          <w:trHeight w:val="325"/>
          <w:jc w:val="center"/>
        </w:trPr>
        <w:tc>
          <w:tcPr>
            <w:tcW w:w="0" w:type="auto"/>
            <w:vAlign w:val="center"/>
          </w:tcPr>
          <w:p w14:paraId="1C82BBAF" w14:textId="77777777" w:rsidR="001B4268" w:rsidRPr="00BD333E" w:rsidRDefault="001B4268" w:rsidP="00A4381E">
            <w:pPr>
              <w:jc w:val="center"/>
              <w:rPr>
                <w:sz w:val="20"/>
              </w:rPr>
            </w:pPr>
            <w:r w:rsidRPr="00BD333E">
              <w:rPr>
                <w:sz w:val="20"/>
              </w:rPr>
              <w:t>140</w:t>
            </w:r>
          </w:p>
        </w:tc>
        <w:tc>
          <w:tcPr>
            <w:tcW w:w="0" w:type="auto"/>
            <w:vAlign w:val="center"/>
          </w:tcPr>
          <w:p w14:paraId="5E66E916" w14:textId="77777777" w:rsidR="001B4268" w:rsidRPr="00BD333E" w:rsidRDefault="001B4268" w:rsidP="00A4381E">
            <w:pPr>
              <w:jc w:val="center"/>
              <w:rPr>
                <w:sz w:val="20"/>
              </w:rPr>
            </w:pPr>
            <w:r w:rsidRPr="00BD333E">
              <w:rPr>
                <w:sz w:val="20"/>
              </w:rPr>
              <w:t>100</w:t>
            </w:r>
          </w:p>
        </w:tc>
        <w:tc>
          <w:tcPr>
            <w:tcW w:w="0" w:type="auto"/>
            <w:vAlign w:val="center"/>
          </w:tcPr>
          <w:p w14:paraId="2D08D9E5" w14:textId="77777777" w:rsidR="001B4268" w:rsidRPr="00BD333E" w:rsidRDefault="001B4268" w:rsidP="00A4381E">
            <w:pPr>
              <w:jc w:val="center"/>
              <w:rPr>
                <w:sz w:val="20"/>
              </w:rPr>
            </w:pPr>
            <w:r w:rsidRPr="00BD333E">
              <w:rPr>
                <w:sz w:val="20"/>
              </w:rPr>
              <w:t>1,40</w:t>
            </w:r>
          </w:p>
        </w:tc>
        <w:tc>
          <w:tcPr>
            <w:tcW w:w="0" w:type="auto"/>
            <w:vAlign w:val="center"/>
          </w:tcPr>
          <w:p w14:paraId="479BE50E" w14:textId="77777777" w:rsidR="001B4268" w:rsidRPr="00BD333E" w:rsidRDefault="001B4268" w:rsidP="00A4381E">
            <w:pPr>
              <w:jc w:val="center"/>
              <w:rPr>
                <w:b/>
                <w:sz w:val="20"/>
              </w:rPr>
            </w:pPr>
            <w:r w:rsidRPr="00BD333E">
              <w:rPr>
                <w:b/>
                <w:sz w:val="20"/>
              </w:rPr>
              <w:t>SI</w:t>
            </w:r>
          </w:p>
        </w:tc>
      </w:tr>
      <w:tr w:rsidR="001B4268" w:rsidRPr="00E55010" w14:paraId="390F516C" w14:textId="77777777" w:rsidTr="00A4381E">
        <w:trPr>
          <w:trHeight w:val="325"/>
          <w:jc w:val="center"/>
        </w:trPr>
        <w:tc>
          <w:tcPr>
            <w:tcW w:w="0" w:type="auto"/>
            <w:vAlign w:val="center"/>
          </w:tcPr>
          <w:p w14:paraId="56499284" w14:textId="77777777" w:rsidR="001B4268" w:rsidRPr="00BD333E" w:rsidRDefault="001B4268" w:rsidP="00A4381E">
            <w:pPr>
              <w:jc w:val="center"/>
              <w:rPr>
                <w:sz w:val="20"/>
              </w:rPr>
            </w:pPr>
            <w:r w:rsidRPr="00BD333E">
              <w:rPr>
                <w:sz w:val="20"/>
              </w:rPr>
              <w:t>140</w:t>
            </w:r>
          </w:p>
        </w:tc>
        <w:tc>
          <w:tcPr>
            <w:tcW w:w="0" w:type="auto"/>
            <w:vAlign w:val="center"/>
          </w:tcPr>
          <w:p w14:paraId="5F86B2C2" w14:textId="77777777" w:rsidR="001B4268" w:rsidRPr="00BD333E" w:rsidRDefault="001B4268" w:rsidP="00A4381E">
            <w:pPr>
              <w:jc w:val="center"/>
              <w:rPr>
                <w:sz w:val="20"/>
              </w:rPr>
            </w:pPr>
            <w:r w:rsidRPr="00BD333E">
              <w:rPr>
                <w:sz w:val="20"/>
              </w:rPr>
              <w:t>110</w:t>
            </w:r>
          </w:p>
        </w:tc>
        <w:tc>
          <w:tcPr>
            <w:tcW w:w="0" w:type="auto"/>
            <w:vAlign w:val="center"/>
          </w:tcPr>
          <w:p w14:paraId="4D84B064" w14:textId="77777777" w:rsidR="001B4268" w:rsidRPr="00BD333E" w:rsidRDefault="001B4268" w:rsidP="00A4381E">
            <w:pPr>
              <w:jc w:val="center"/>
              <w:rPr>
                <w:sz w:val="20"/>
              </w:rPr>
            </w:pPr>
            <w:r w:rsidRPr="00BD333E">
              <w:rPr>
                <w:sz w:val="20"/>
              </w:rPr>
              <w:t>1,27</w:t>
            </w:r>
          </w:p>
        </w:tc>
        <w:tc>
          <w:tcPr>
            <w:tcW w:w="0" w:type="auto"/>
            <w:vAlign w:val="center"/>
          </w:tcPr>
          <w:p w14:paraId="766FC617" w14:textId="77777777" w:rsidR="001B4268" w:rsidRPr="00BD333E" w:rsidRDefault="001B4268" w:rsidP="00A4381E">
            <w:pPr>
              <w:jc w:val="center"/>
              <w:rPr>
                <w:b/>
                <w:sz w:val="20"/>
              </w:rPr>
            </w:pPr>
            <w:r w:rsidRPr="00BD333E">
              <w:rPr>
                <w:b/>
                <w:sz w:val="20"/>
              </w:rPr>
              <w:t>NO</w:t>
            </w:r>
          </w:p>
        </w:tc>
      </w:tr>
      <w:tr w:rsidR="001B4268" w:rsidRPr="00E55010" w14:paraId="51A369A9" w14:textId="77777777" w:rsidTr="00A4381E">
        <w:trPr>
          <w:trHeight w:val="325"/>
          <w:jc w:val="center"/>
        </w:trPr>
        <w:tc>
          <w:tcPr>
            <w:tcW w:w="0" w:type="auto"/>
            <w:vAlign w:val="center"/>
          </w:tcPr>
          <w:p w14:paraId="1BB379D3" w14:textId="77777777" w:rsidR="001B4268" w:rsidRPr="00BD333E" w:rsidRDefault="001B4268" w:rsidP="00A4381E">
            <w:pPr>
              <w:jc w:val="center"/>
              <w:rPr>
                <w:sz w:val="20"/>
              </w:rPr>
            </w:pPr>
            <w:r w:rsidRPr="00BD333E">
              <w:rPr>
                <w:sz w:val="20"/>
              </w:rPr>
              <w:t>160</w:t>
            </w:r>
          </w:p>
        </w:tc>
        <w:tc>
          <w:tcPr>
            <w:tcW w:w="0" w:type="auto"/>
            <w:vAlign w:val="center"/>
          </w:tcPr>
          <w:p w14:paraId="4F55421B" w14:textId="77777777" w:rsidR="001B4268" w:rsidRPr="00BD333E" w:rsidRDefault="001B4268" w:rsidP="00A4381E">
            <w:pPr>
              <w:jc w:val="center"/>
              <w:rPr>
                <w:sz w:val="20"/>
              </w:rPr>
            </w:pPr>
            <w:r w:rsidRPr="00BD333E">
              <w:rPr>
                <w:sz w:val="20"/>
              </w:rPr>
              <w:t>120</w:t>
            </w:r>
          </w:p>
        </w:tc>
        <w:tc>
          <w:tcPr>
            <w:tcW w:w="0" w:type="auto"/>
            <w:vAlign w:val="center"/>
          </w:tcPr>
          <w:p w14:paraId="14D5F754" w14:textId="77777777" w:rsidR="001B4268" w:rsidRPr="00BD333E" w:rsidRDefault="001B4268" w:rsidP="00A4381E">
            <w:pPr>
              <w:jc w:val="center"/>
              <w:rPr>
                <w:sz w:val="20"/>
              </w:rPr>
            </w:pPr>
            <w:r w:rsidRPr="00BD333E">
              <w:rPr>
                <w:sz w:val="20"/>
              </w:rPr>
              <w:t>1,33</w:t>
            </w:r>
          </w:p>
        </w:tc>
        <w:tc>
          <w:tcPr>
            <w:tcW w:w="0" w:type="auto"/>
            <w:vAlign w:val="center"/>
          </w:tcPr>
          <w:p w14:paraId="6F7E0C1B" w14:textId="77777777" w:rsidR="001B4268" w:rsidRPr="00BD333E" w:rsidRDefault="001B4268" w:rsidP="00A4381E">
            <w:pPr>
              <w:jc w:val="center"/>
              <w:rPr>
                <w:b/>
                <w:sz w:val="20"/>
              </w:rPr>
            </w:pPr>
            <w:r w:rsidRPr="00BD333E">
              <w:rPr>
                <w:b/>
                <w:sz w:val="20"/>
              </w:rPr>
              <w:t>NO</w:t>
            </w:r>
          </w:p>
        </w:tc>
      </w:tr>
      <w:tr w:rsidR="001B4268" w:rsidRPr="00E55010" w14:paraId="267A0B18" w14:textId="77777777" w:rsidTr="00A4381E">
        <w:trPr>
          <w:trHeight w:val="325"/>
          <w:jc w:val="center"/>
        </w:trPr>
        <w:tc>
          <w:tcPr>
            <w:tcW w:w="0" w:type="auto"/>
            <w:vAlign w:val="center"/>
          </w:tcPr>
          <w:p w14:paraId="051949FF" w14:textId="77777777" w:rsidR="001B4268" w:rsidRPr="00BD333E" w:rsidRDefault="001B4268" w:rsidP="00A4381E">
            <w:pPr>
              <w:jc w:val="center"/>
              <w:rPr>
                <w:sz w:val="20"/>
              </w:rPr>
            </w:pPr>
            <w:r w:rsidRPr="00BD333E">
              <w:rPr>
                <w:sz w:val="20"/>
              </w:rPr>
              <w:t>229</w:t>
            </w:r>
          </w:p>
        </w:tc>
        <w:tc>
          <w:tcPr>
            <w:tcW w:w="0" w:type="auto"/>
            <w:vAlign w:val="center"/>
          </w:tcPr>
          <w:p w14:paraId="363867B2" w14:textId="77777777" w:rsidR="001B4268" w:rsidRPr="00BD333E" w:rsidRDefault="001B4268" w:rsidP="00A4381E">
            <w:pPr>
              <w:jc w:val="center"/>
              <w:rPr>
                <w:sz w:val="20"/>
              </w:rPr>
            </w:pPr>
            <w:r w:rsidRPr="00BD333E">
              <w:rPr>
                <w:sz w:val="20"/>
              </w:rPr>
              <w:t>114</w:t>
            </w:r>
          </w:p>
        </w:tc>
        <w:tc>
          <w:tcPr>
            <w:tcW w:w="0" w:type="auto"/>
            <w:vAlign w:val="center"/>
          </w:tcPr>
          <w:p w14:paraId="2CEEEA03" w14:textId="77777777" w:rsidR="001B4268" w:rsidRPr="00BD333E" w:rsidRDefault="001B4268" w:rsidP="00A4381E">
            <w:pPr>
              <w:jc w:val="center"/>
              <w:rPr>
                <w:sz w:val="20"/>
              </w:rPr>
            </w:pPr>
            <w:r w:rsidRPr="00BD333E">
              <w:rPr>
                <w:sz w:val="20"/>
              </w:rPr>
              <w:t>2,01</w:t>
            </w:r>
          </w:p>
        </w:tc>
        <w:tc>
          <w:tcPr>
            <w:tcW w:w="0" w:type="auto"/>
            <w:vAlign w:val="center"/>
          </w:tcPr>
          <w:p w14:paraId="64944077" w14:textId="77777777" w:rsidR="001B4268" w:rsidRPr="00BD333E" w:rsidRDefault="001B4268" w:rsidP="00A4381E">
            <w:pPr>
              <w:jc w:val="center"/>
              <w:rPr>
                <w:b/>
                <w:sz w:val="20"/>
              </w:rPr>
            </w:pPr>
            <w:r w:rsidRPr="00BD333E">
              <w:rPr>
                <w:b/>
                <w:sz w:val="20"/>
              </w:rPr>
              <w:t>SI</w:t>
            </w:r>
          </w:p>
        </w:tc>
      </w:tr>
    </w:tbl>
    <w:p w14:paraId="330866D8" w14:textId="77777777" w:rsidR="001B4268" w:rsidRPr="00BD333E" w:rsidRDefault="001B4268" w:rsidP="002A7E73">
      <w:pPr>
        <w:pStyle w:val="Titolo2"/>
        <w:numPr>
          <w:ilvl w:val="2"/>
          <w:numId w:val="21"/>
        </w:numPr>
        <w:ind w:left="1134" w:hanging="709"/>
      </w:pPr>
      <w:bookmarkStart w:id="944" w:name="_Toc180402240"/>
      <w:bookmarkStart w:id="945" w:name="_Toc181180610"/>
      <w:bookmarkStart w:id="946" w:name="_Toc181437122"/>
      <w:bookmarkStart w:id="947" w:name="_Toc180402242"/>
      <w:bookmarkStart w:id="948" w:name="_Toc181180612"/>
      <w:bookmarkStart w:id="949" w:name="_Toc181437124"/>
      <w:bookmarkStart w:id="950" w:name="_Toc180402243"/>
      <w:bookmarkStart w:id="951" w:name="_Toc181180613"/>
      <w:bookmarkStart w:id="952" w:name="_Toc181437125"/>
      <w:bookmarkStart w:id="953" w:name="_Toc180402251"/>
      <w:bookmarkStart w:id="954" w:name="_Toc181180621"/>
      <w:bookmarkStart w:id="955" w:name="_Toc181437133"/>
      <w:bookmarkStart w:id="956" w:name="_Toc180402253"/>
      <w:bookmarkStart w:id="957" w:name="_Toc181180623"/>
      <w:bookmarkStart w:id="958" w:name="_Toc181437135"/>
      <w:bookmarkStart w:id="959" w:name="_Ref174518952"/>
      <w:bookmarkStart w:id="960" w:name="_Toc210034332"/>
      <w:bookmarkStart w:id="961" w:name="_Toc356466604"/>
      <w:bookmarkStart w:id="962" w:name="_Toc401308350"/>
      <w:bookmarkStart w:id="963" w:name="_Toc465344383"/>
      <w:bookmarkStart w:id="964" w:name="_Toc51241831"/>
      <w:bookmarkEnd w:id="942"/>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r w:rsidRPr="00BD333E">
        <w:t>Spessore</w:t>
      </w:r>
      <w:bookmarkEnd w:id="959"/>
      <w:bookmarkEnd w:id="960"/>
      <w:bookmarkEnd w:id="961"/>
      <w:bookmarkEnd w:id="962"/>
      <w:bookmarkEnd w:id="963"/>
      <w:bookmarkEnd w:id="964"/>
    </w:p>
    <w:p w14:paraId="645E3F1D" w14:textId="77777777" w:rsidR="001B4268" w:rsidRPr="00BD333E" w:rsidRDefault="001B4268" w:rsidP="001B4268">
      <w:r w:rsidRPr="00BD333E">
        <w:t>Le differenze di spessore tra il punto più sottile e quello più spesso dell’invio devono essere inferiori al 40% dello spessore minimo e comunque non devono essere superiori a 5 mm, fermo restando il rispetto delle dimensioni massime ammesse dal formato.</w:t>
      </w:r>
    </w:p>
    <w:p w14:paraId="0EA822CA" w14:textId="77777777" w:rsidR="001B4268" w:rsidRPr="00BD333E" w:rsidRDefault="001B4268" w:rsidP="001B4268">
      <w:pPr>
        <w:rPr>
          <w:color w:val="005CAC"/>
        </w:rPr>
      </w:pPr>
    </w:p>
    <w:p w14:paraId="634B5E65" w14:textId="70A1F53A" w:rsidR="001B4268" w:rsidRPr="00BD333E" w:rsidRDefault="001B4268" w:rsidP="001B4268">
      <w:pPr>
        <w:jc w:val="center"/>
        <w:rPr>
          <w:color w:val="005CAC"/>
        </w:rPr>
      </w:pPr>
      <w:r w:rsidRPr="00BD333E">
        <w:rPr>
          <w:bCs/>
          <w:color w:val="005CAC"/>
          <w:position w:val="-24"/>
        </w:rPr>
        <w:object w:dxaOrig="1219" w:dyaOrig="620" w14:anchorId="7CB873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5pt;height:28.5pt" o:ole="">
            <v:imagedata r:id="rId24" o:title=""/>
          </v:shape>
          <o:OLEObject Type="Embed" ProgID="Equation.3" ShapeID="_x0000_i1025" DrawAspect="Content" ObjectID="_1782033572" r:id="rId25"/>
        </w:object>
      </w:r>
      <w:r w:rsidR="00686C86">
        <w:rPr>
          <w:bCs/>
          <w:color w:val="005CAC"/>
        </w:rPr>
        <w:tab/>
      </w:r>
      <w:r w:rsidR="00686C86">
        <w:rPr>
          <w:color w:val="005CAC"/>
        </w:rPr>
        <w:tab/>
        <w:t>e</w:t>
      </w:r>
      <w:r w:rsidR="00686C86">
        <w:rPr>
          <w:color w:val="005CAC"/>
        </w:rPr>
        <w:tab/>
      </w:r>
      <w:r w:rsidRPr="00BD333E">
        <w:rPr>
          <w:color w:val="005CAC"/>
          <w:position w:val="-6"/>
        </w:rPr>
        <w:object w:dxaOrig="1359" w:dyaOrig="279" w14:anchorId="4B432DE6">
          <v:shape id="_x0000_i1026" type="#_x0000_t75" style="width:64.5pt;height:14.5pt" o:ole="">
            <v:imagedata r:id="rId26" o:title=""/>
          </v:shape>
          <o:OLEObject Type="Embed" ProgID="Equation.3" ShapeID="_x0000_i1026" DrawAspect="Content" ObjectID="_1782033573" r:id="rId27"/>
        </w:object>
      </w:r>
    </w:p>
    <w:p w14:paraId="5D713FAD" w14:textId="77777777" w:rsidR="001B4268" w:rsidRPr="00BD333E" w:rsidRDefault="001B4268" w:rsidP="001B4268">
      <w:pPr>
        <w:rPr>
          <w:color w:val="005CAC"/>
        </w:rPr>
      </w:pPr>
    </w:p>
    <w:p w14:paraId="5CA4BAC5" w14:textId="77777777" w:rsidR="001B4268" w:rsidRPr="00BD333E" w:rsidRDefault="001B4268" w:rsidP="001B4268">
      <w:pPr>
        <w:tabs>
          <w:tab w:val="left" w:pos="9072"/>
        </w:tabs>
        <w:jc w:val="center"/>
        <w:rPr>
          <w:color w:val="005CAC"/>
        </w:rPr>
      </w:pPr>
      <w:r w:rsidRPr="00BD333E">
        <w:rPr>
          <w:noProof/>
          <w:color w:val="005CAC"/>
        </w:rPr>
        <w:drawing>
          <wp:inline distT="0" distB="0" distL="0" distR="0" wp14:anchorId="53EDFEA1" wp14:editId="6C4E4D23">
            <wp:extent cx="4224020" cy="1212850"/>
            <wp:effectExtent l="19050" t="0" r="5080" b="0"/>
            <wp:docPr id="75"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3"/>
                    <pic:cNvPicPr>
                      <a:picLocks noChangeAspect="1" noChangeArrowheads="1"/>
                    </pic:cNvPicPr>
                  </pic:nvPicPr>
                  <pic:blipFill>
                    <a:blip r:embed="rId28"/>
                    <a:srcRect/>
                    <a:stretch>
                      <a:fillRect/>
                    </a:stretch>
                  </pic:blipFill>
                  <pic:spPr bwMode="auto">
                    <a:xfrm>
                      <a:off x="0" y="0"/>
                      <a:ext cx="4224020" cy="1212850"/>
                    </a:xfrm>
                    <a:prstGeom prst="rect">
                      <a:avLst/>
                    </a:prstGeom>
                    <a:noFill/>
                    <a:ln w="9525">
                      <a:noFill/>
                      <a:miter lim="800000"/>
                      <a:headEnd/>
                      <a:tailEnd/>
                    </a:ln>
                  </pic:spPr>
                </pic:pic>
              </a:graphicData>
            </a:graphic>
          </wp:inline>
        </w:drawing>
      </w:r>
    </w:p>
    <w:p w14:paraId="369DF920" w14:textId="77777777" w:rsidR="001B4268" w:rsidRPr="00BD333E" w:rsidRDefault="001B4268" w:rsidP="001B4268">
      <w:pPr>
        <w:rPr>
          <w:bCs/>
          <w:color w:val="005CAC"/>
        </w:rPr>
      </w:pPr>
    </w:p>
    <w:p w14:paraId="554D1D01" w14:textId="7116132F" w:rsidR="00AF4B81" w:rsidRDefault="001B4268" w:rsidP="001B4268">
      <w:pPr>
        <w:rPr>
          <w:bCs/>
        </w:rPr>
      </w:pPr>
      <w:r w:rsidRPr="00BD333E">
        <w:rPr>
          <w:bCs/>
        </w:rPr>
        <w:t>Nella tabella seguente sono riportati alcuni esempi e compatibilità con i requisiti di meccanizzazione.</w:t>
      </w:r>
    </w:p>
    <w:p w14:paraId="4E194C20" w14:textId="77777777" w:rsidR="00AF4B81" w:rsidRPr="00BD333E" w:rsidRDefault="00AF4B81" w:rsidP="001B4268">
      <w:pPr>
        <w:rPr>
          <w:bCs/>
        </w:rPr>
      </w:pPr>
    </w:p>
    <w:p w14:paraId="55FD7A44" w14:textId="77777777" w:rsidR="001B4268" w:rsidRPr="00BD333E" w:rsidRDefault="001B4268" w:rsidP="001B4268">
      <w:pPr>
        <w:rPr>
          <w:bCs/>
          <w:color w:val="005CAC"/>
        </w:rPr>
      </w:pPr>
    </w:p>
    <w:tbl>
      <w:tblPr>
        <w:tblW w:w="0" w:type="auto"/>
        <w:jc w:val="center"/>
        <w:tblBorders>
          <w:top w:val="single" w:sz="12" w:space="0" w:color="C8C500"/>
          <w:bottom w:val="single" w:sz="12" w:space="0" w:color="C8C500"/>
          <w:right w:val="single" w:sz="12" w:space="0" w:color="C8C500"/>
          <w:insideH w:val="single" w:sz="12" w:space="0" w:color="C8C500"/>
          <w:insideV w:val="single" w:sz="12" w:space="0" w:color="C8C500"/>
        </w:tblBorders>
        <w:tblLook w:val="01E0" w:firstRow="1" w:lastRow="1" w:firstColumn="1" w:lastColumn="1" w:noHBand="0" w:noVBand="0"/>
      </w:tblPr>
      <w:tblGrid>
        <w:gridCol w:w="1472"/>
        <w:gridCol w:w="1628"/>
        <w:gridCol w:w="1342"/>
        <w:gridCol w:w="1551"/>
        <w:gridCol w:w="516"/>
      </w:tblGrid>
      <w:tr w:rsidR="001B4268" w:rsidRPr="00E55010" w14:paraId="33C65BF0" w14:textId="77777777" w:rsidTr="00A4381E">
        <w:trPr>
          <w:trHeight w:val="694"/>
          <w:tblHeader/>
          <w:jc w:val="center"/>
        </w:trPr>
        <w:tc>
          <w:tcPr>
            <w:tcW w:w="0" w:type="auto"/>
            <w:tcBorders>
              <w:left w:val="single" w:sz="12" w:space="0" w:color="C8C500"/>
            </w:tcBorders>
            <w:shd w:val="clear" w:color="auto" w:fill="003CAF"/>
            <w:vAlign w:val="center"/>
          </w:tcPr>
          <w:p w14:paraId="78487783" w14:textId="77777777" w:rsidR="001B4268" w:rsidRPr="00BD333E" w:rsidRDefault="001B4268" w:rsidP="00A4381E">
            <w:pPr>
              <w:jc w:val="center"/>
              <w:rPr>
                <w:b/>
                <w:sz w:val="20"/>
              </w:rPr>
            </w:pPr>
            <w:r w:rsidRPr="00BD333E">
              <w:rPr>
                <w:b/>
                <w:sz w:val="20"/>
              </w:rPr>
              <w:t>Spessore</w:t>
            </w:r>
          </w:p>
          <w:p w14:paraId="0F1DE39D" w14:textId="77777777" w:rsidR="001B4268" w:rsidRPr="00BD333E" w:rsidRDefault="001B4268" w:rsidP="00A4381E">
            <w:pPr>
              <w:jc w:val="center"/>
              <w:rPr>
                <w:b/>
                <w:sz w:val="20"/>
              </w:rPr>
            </w:pPr>
            <w:r w:rsidRPr="00BD333E">
              <w:rPr>
                <w:b/>
                <w:sz w:val="20"/>
              </w:rPr>
              <w:t>minimo (mm)</w:t>
            </w:r>
          </w:p>
        </w:tc>
        <w:tc>
          <w:tcPr>
            <w:tcW w:w="0" w:type="auto"/>
            <w:shd w:val="clear" w:color="auto" w:fill="003CAF"/>
            <w:vAlign w:val="center"/>
          </w:tcPr>
          <w:p w14:paraId="08B1BDCE" w14:textId="77777777" w:rsidR="001B4268" w:rsidRPr="00BD333E" w:rsidRDefault="001B4268" w:rsidP="00A4381E">
            <w:pPr>
              <w:jc w:val="center"/>
              <w:rPr>
                <w:b/>
                <w:sz w:val="20"/>
              </w:rPr>
            </w:pPr>
            <w:r w:rsidRPr="00BD333E">
              <w:rPr>
                <w:b/>
                <w:sz w:val="20"/>
              </w:rPr>
              <w:t>Spessore</w:t>
            </w:r>
          </w:p>
          <w:p w14:paraId="25CB2B0E" w14:textId="77777777" w:rsidR="001B4268" w:rsidRPr="00BD333E" w:rsidRDefault="001B4268" w:rsidP="00A4381E">
            <w:pPr>
              <w:jc w:val="center"/>
              <w:rPr>
                <w:b/>
                <w:sz w:val="20"/>
              </w:rPr>
            </w:pPr>
            <w:r w:rsidRPr="00BD333E">
              <w:rPr>
                <w:b/>
                <w:sz w:val="20"/>
              </w:rPr>
              <w:t>massimo (mm)</w:t>
            </w:r>
          </w:p>
        </w:tc>
        <w:tc>
          <w:tcPr>
            <w:tcW w:w="1342" w:type="dxa"/>
            <w:shd w:val="clear" w:color="auto" w:fill="003CAF"/>
            <w:vAlign w:val="center"/>
          </w:tcPr>
          <w:p w14:paraId="7E3F79CB" w14:textId="77777777" w:rsidR="001B4268" w:rsidRPr="00BD333E" w:rsidRDefault="001B4268" w:rsidP="00A4381E">
            <w:pPr>
              <w:jc w:val="center"/>
              <w:rPr>
                <w:b/>
                <w:sz w:val="20"/>
              </w:rPr>
            </w:pPr>
            <w:r w:rsidRPr="00BD333E">
              <w:rPr>
                <w:b/>
                <w:sz w:val="20"/>
              </w:rPr>
              <w:t>Differenza di spessore</w:t>
            </w:r>
          </w:p>
        </w:tc>
        <w:tc>
          <w:tcPr>
            <w:tcW w:w="1551" w:type="dxa"/>
            <w:shd w:val="clear" w:color="auto" w:fill="003CAF"/>
            <w:vAlign w:val="center"/>
          </w:tcPr>
          <w:p w14:paraId="64306C69" w14:textId="335D9108" w:rsidR="001B4268" w:rsidRPr="00BD333E" w:rsidRDefault="00686C86" w:rsidP="00A4381E">
            <w:pPr>
              <w:jc w:val="center"/>
              <w:rPr>
                <w:b/>
                <w:sz w:val="20"/>
              </w:rPr>
            </w:pPr>
            <w:r w:rsidRPr="00BD333E">
              <w:rPr>
                <w:b/>
                <w:sz w:val="20"/>
              </w:rPr>
              <w:t>Differenza</w:t>
            </w:r>
            <w:r w:rsidR="001B4268" w:rsidRPr="00BD333E">
              <w:rPr>
                <w:b/>
                <w:sz w:val="20"/>
              </w:rPr>
              <w:t xml:space="preserve"> % (Max 40%)</w:t>
            </w:r>
          </w:p>
        </w:tc>
        <w:tc>
          <w:tcPr>
            <w:tcW w:w="516" w:type="dxa"/>
            <w:shd w:val="clear" w:color="auto" w:fill="003CAF"/>
            <w:vAlign w:val="center"/>
          </w:tcPr>
          <w:p w14:paraId="30BBE82A" w14:textId="77777777" w:rsidR="001B4268" w:rsidRPr="00BD333E" w:rsidRDefault="001B4268" w:rsidP="00A4381E">
            <w:pPr>
              <w:jc w:val="center"/>
              <w:rPr>
                <w:b/>
                <w:sz w:val="20"/>
              </w:rPr>
            </w:pPr>
            <w:r w:rsidRPr="00BD333E">
              <w:rPr>
                <w:b/>
                <w:sz w:val="20"/>
              </w:rPr>
              <w:t>OK</w:t>
            </w:r>
          </w:p>
        </w:tc>
      </w:tr>
      <w:tr w:rsidR="001B4268" w:rsidRPr="00E55010" w14:paraId="73453351" w14:textId="77777777" w:rsidTr="00A4381E">
        <w:trPr>
          <w:trHeight w:val="325"/>
          <w:jc w:val="center"/>
        </w:trPr>
        <w:tc>
          <w:tcPr>
            <w:tcW w:w="0" w:type="auto"/>
            <w:tcBorders>
              <w:left w:val="single" w:sz="12" w:space="0" w:color="C8C500"/>
            </w:tcBorders>
            <w:vAlign w:val="center"/>
          </w:tcPr>
          <w:p w14:paraId="5BC1E75E" w14:textId="77777777" w:rsidR="001B4268" w:rsidRPr="00BD333E" w:rsidRDefault="001B4268" w:rsidP="00A4381E">
            <w:pPr>
              <w:jc w:val="center"/>
              <w:rPr>
                <w:bCs/>
                <w:sz w:val="20"/>
              </w:rPr>
            </w:pPr>
            <w:r w:rsidRPr="00BD333E">
              <w:rPr>
                <w:bCs/>
                <w:sz w:val="20"/>
              </w:rPr>
              <w:t>0,15</w:t>
            </w:r>
          </w:p>
        </w:tc>
        <w:tc>
          <w:tcPr>
            <w:tcW w:w="0" w:type="auto"/>
            <w:vAlign w:val="center"/>
          </w:tcPr>
          <w:p w14:paraId="38D5F18B" w14:textId="77777777" w:rsidR="001B4268" w:rsidRPr="00BD333E" w:rsidRDefault="001B4268" w:rsidP="00A4381E">
            <w:pPr>
              <w:jc w:val="center"/>
              <w:rPr>
                <w:bCs/>
                <w:sz w:val="20"/>
              </w:rPr>
            </w:pPr>
            <w:r w:rsidRPr="00BD333E">
              <w:rPr>
                <w:bCs/>
                <w:sz w:val="20"/>
              </w:rPr>
              <w:t>0,21</w:t>
            </w:r>
          </w:p>
        </w:tc>
        <w:tc>
          <w:tcPr>
            <w:tcW w:w="1342" w:type="dxa"/>
            <w:vAlign w:val="center"/>
          </w:tcPr>
          <w:p w14:paraId="02A026A9" w14:textId="77777777" w:rsidR="001B4268" w:rsidRPr="00BD333E" w:rsidRDefault="001B4268" w:rsidP="00A4381E">
            <w:pPr>
              <w:jc w:val="center"/>
              <w:rPr>
                <w:bCs/>
                <w:sz w:val="20"/>
              </w:rPr>
            </w:pPr>
            <w:r w:rsidRPr="00BD333E">
              <w:rPr>
                <w:bCs/>
                <w:sz w:val="20"/>
              </w:rPr>
              <w:t>0,06</w:t>
            </w:r>
          </w:p>
        </w:tc>
        <w:tc>
          <w:tcPr>
            <w:tcW w:w="1551" w:type="dxa"/>
            <w:vAlign w:val="bottom"/>
          </w:tcPr>
          <w:p w14:paraId="54F7C79B" w14:textId="77777777" w:rsidR="001B4268" w:rsidRPr="00BD333E" w:rsidRDefault="001B4268" w:rsidP="00A4381E">
            <w:pPr>
              <w:jc w:val="center"/>
              <w:rPr>
                <w:bCs/>
                <w:sz w:val="20"/>
              </w:rPr>
            </w:pPr>
            <w:r w:rsidRPr="00BD333E">
              <w:rPr>
                <w:bCs/>
                <w:sz w:val="20"/>
              </w:rPr>
              <w:t>40%</w:t>
            </w:r>
          </w:p>
        </w:tc>
        <w:tc>
          <w:tcPr>
            <w:tcW w:w="516" w:type="dxa"/>
            <w:vAlign w:val="center"/>
          </w:tcPr>
          <w:p w14:paraId="40B17794" w14:textId="77777777" w:rsidR="001B4268" w:rsidRPr="00BD333E" w:rsidRDefault="001B4268" w:rsidP="00603B07">
            <w:pPr>
              <w:rPr>
                <w:b/>
                <w:sz w:val="20"/>
              </w:rPr>
            </w:pPr>
            <w:r w:rsidRPr="00BD333E">
              <w:rPr>
                <w:b/>
                <w:sz w:val="20"/>
              </w:rPr>
              <w:t>SI</w:t>
            </w:r>
          </w:p>
        </w:tc>
      </w:tr>
      <w:tr w:rsidR="001B4268" w:rsidRPr="00E55010" w14:paraId="4AF4089C" w14:textId="77777777" w:rsidTr="00A4381E">
        <w:trPr>
          <w:trHeight w:val="325"/>
          <w:jc w:val="center"/>
        </w:trPr>
        <w:tc>
          <w:tcPr>
            <w:tcW w:w="0" w:type="auto"/>
            <w:tcBorders>
              <w:left w:val="single" w:sz="12" w:space="0" w:color="C8C500"/>
            </w:tcBorders>
            <w:vAlign w:val="center"/>
          </w:tcPr>
          <w:p w14:paraId="40CEA05D" w14:textId="77777777" w:rsidR="001B4268" w:rsidRPr="00BD333E" w:rsidRDefault="001B4268" w:rsidP="00A4381E">
            <w:pPr>
              <w:jc w:val="center"/>
              <w:rPr>
                <w:bCs/>
                <w:sz w:val="20"/>
              </w:rPr>
            </w:pPr>
            <w:r w:rsidRPr="00BD333E">
              <w:rPr>
                <w:bCs/>
                <w:sz w:val="20"/>
              </w:rPr>
              <w:t>1,00</w:t>
            </w:r>
          </w:p>
        </w:tc>
        <w:tc>
          <w:tcPr>
            <w:tcW w:w="0" w:type="auto"/>
            <w:vAlign w:val="center"/>
          </w:tcPr>
          <w:p w14:paraId="51EAE607" w14:textId="77777777" w:rsidR="001B4268" w:rsidRPr="00BD333E" w:rsidRDefault="001B4268" w:rsidP="00A4381E">
            <w:pPr>
              <w:jc w:val="center"/>
              <w:rPr>
                <w:bCs/>
                <w:sz w:val="20"/>
              </w:rPr>
            </w:pPr>
            <w:r w:rsidRPr="00BD333E">
              <w:rPr>
                <w:bCs/>
                <w:sz w:val="20"/>
              </w:rPr>
              <w:t>1,40</w:t>
            </w:r>
          </w:p>
        </w:tc>
        <w:tc>
          <w:tcPr>
            <w:tcW w:w="1342" w:type="dxa"/>
            <w:vAlign w:val="center"/>
          </w:tcPr>
          <w:p w14:paraId="3B877701" w14:textId="77777777" w:rsidR="001B4268" w:rsidRPr="00BD333E" w:rsidRDefault="001B4268" w:rsidP="00A4381E">
            <w:pPr>
              <w:jc w:val="center"/>
              <w:rPr>
                <w:bCs/>
                <w:sz w:val="20"/>
              </w:rPr>
            </w:pPr>
            <w:r w:rsidRPr="00BD333E">
              <w:rPr>
                <w:bCs/>
                <w:sz w:val="20"/>
              </w:rPr>
              <w:t>0,40</w:t>
            </w:r>
          </w:p>
        </w:tc>
        <w:tc>
          <w:tcPr>
            <w:tcW w:w="1551" w:type="dxa"/>
            <w:vAlign w:val="bottom"/>
          </w:tcPr>
          <w:p w14:paraId="56ED40BF" w14:textId="77777777" w:rsidR="001B4268" w:rsidRPr="00BD333E" w:rsidRDefault="001B4268" w:rsidP="00A4381E">
            <w:pPr>
              <w:jc w:val="center"/>
              <w:rPr>
                <w:bCs/>
                <w:sz w:val="20"/>
              </w:rPr>
            </w:pPr>
            <w:r w:rsidRPr="00BD333E">
              <w:rPr>
                <w:bCs/>
                <w:sz w:val="20"/>
              </w:rPr>
              <w:t>40%</w:t>
            </w:r>
          </w:p>
        </w:tc>
        <w:tc>
          <w:tcPr>
            <w:tcW w:w="516" w:type="dxa"/>
            <w:vAlign w:val="center"/>
          </w:tcPr>
          <w:p w14:paraId="66D9C1FE" w14:textId="77777777" w:rsidR="001B4268" w:rsidRPr="00BD333E" w:rsidRDefault="001B4268" w:rsidP="00603B07">
            <w:pPr>
              <w:rPr>
                <w:b/>
                <w:sz w:val="20"/>
              </w:rPr>
            </w:pPr>
            <w:r w:rsidRPr="00BD333E">
              <w:rPr>
                <w:b/>
                <w:sz w:val="20"/>
              </w:rPr>
              <w:t>SI</w:t>
            </w:r>
          </w:p>
        </w:tc>
      </w:tr>
      <w:tr w:rsidR="001B4268" w:rsidRPr="00E55010" w14:paraId="2F222D0A" w14:textId="77777777" w:rsidTr="00A4381E">
        <w:trPr>
          <w:trHeight w:val="325"/>
          <w:jc w:val="center"/>
        </w:trPr>
        <w:tc>
          <w:tcPr>
            <w:tcW w:w="0" w:type="auto"/>
            <w:tcBorders>
              <w:left w:val="single" w:sz="12" w:space="0" w:color="C8C500"/>
            </w:tcBorders>
            <w:vAlign w:val="center"/>
          </w:tcPr>
          <w:p w14:paraId="0EFB32A0" w14:textId="77777777" w:rsidR="001B4268" w:rsidRPr="00BD333E" w:rsidRDefault="001B4268" w:rsidP="00A4381E">
            <w:pPr>
              <w:jc w:val="center"/>
              <w:rPr>
                <w:bCs/>
                <w:sz w:val="20"/>
              </w:rPr>
            </w:pPr>
            <w:r w:rsidRPr="00BD333E">
              <w:rPr>
                <w:bCs/>
                <w:sz w:val="20"/>
              </w:rPr>
              <w:t>1,00</w:t>
            </w:r>
          </w:p>
        </w:tc>
        <w:tc>
          <w:tcPr>
            <w:tcW w:w="0" w:type="auto"/>
            <w:vAlign w:val="center"/>
          </w:tcPr>
          <w:p w14:paraId="55D1D175" w14:textId="77777777" w:rsidR="001B4268" w:rsidRPr="00BD333E" w:rsidRDefault="001B4268" w:rsidP="00A4381E">
            <w:pPr>
              <w:jc w:val="center"/>
              <w:rPr>
                <w:bCs/>
                <w:sz w:val="20"/>
              </w:rPr>
            </w:pPr>
            <w:r w:rsidRPr="00BD333E">
              <w:rPr>
                <w:bCs/>
                <w:sz w:val="20"/>
              </w:rPr>
              <w:t>1,80</w:t>
            </w:r>
          </w:p>
        </w:tc>
        <w:tc>
          <w:tcPr>
            <w:tcW w:w="1342" w:type="dxa"/>
            <w:vAlign w:val="center"/>
          </w:tcPr>
          <w:p w14:paraId="6D5D4B38" w14:textId="77777777" w:rsidR="001B4268" w:rsidRPr="00BD333E" w:rsidRDefault="001B4268" w:rsidP="00A4381E">
            <w:pPr>
              <w:jc w:val="center"/>
              <w:rPr>
                <w:bCs/>
                <w:sz w:val="20"/>
              </w:rPr>
            </w:pPr>
            <w:r w:rsidRPr="00BD333E">
              <w:rPr>
                <w:bCs/>
                <w:sz w:val="20"/>
              </w:rPr>
              <w:t>0,80</w:t>
            </w:r>
          </w:p>
        </w:tc>
        <w:tc>
          <w:tcPr>
            <w:tcW w:w="1551" w:type="dxa"/>
            <w:vAlign w:val="bottom"/>
          </w:tcPr>
          <w:p w14:paraId="2F1B9BC1" w14:textId="77777777" w:rsidR="001B4268" w:rsidRPr="00BD333E" w:rsidRDefault="001B4268" w:rsidP="00A4381E">
            <w:pPr>
              <w:jc w:val="center"/>
              <w:rPr>
                <w:bCs/>
                <w:sz w:val="20"/>
              </w:rPr>
            </w:pPr>
            <w:r w:rsidRPr="00BD333E">
              <w:rPr>
                <w:bCs/>
                <w:sz w:val="20"/>
              </w:rPr>
              <w:t>80%</w:t>
            </w:r>
          </w:p>
        </w:tc>
        <w:tc>
          <w:tcPr>
            <w:tcW w:w="516" w:type="dxa"/>
            <w:vAlign w:val="center"/>
          </w:tcPr>
          <w:p w14:paraId="5133110E" w14:textId="77777777" w:rsidR="001B4268" w:rsidRPr="00BD333E" w:rsidRDefault="001B4268" w:rsidP="00603B07">
            <w:pPr>
              <w:rPr>
                <w:b/>
                <w:sz w:val="20"/>
              </w:rPr>
            </w:pPr>
            <w:r w:rsidRPr="00BD333E">
              <w:rPr>
                <w:b/>
                <w:sz w:val="20"/>
              </w:rPr>
              <w:t>NO</w:t>
            </w:r>
          </w:p>
        </w:tc>
      </w:tr>
      <w:tr w:rsidR="001B4268" w:rsidRPr="00E55010" w14:paraId="1569116C" w14:textId="77777777" w:rsidTr="00A4381E">
        <w:trPr>
          <w:trHeight w:val="325"/>
          <w:jc w:val="center"/>
        </w:trPr>
        <w:tc>
          <w:tcPr>
            <w:tcW w:w="0" w:type="auto"/>
            <w:tcBorders>
              <w:left w:val="single" w:sz="12" w:space="0" w:color="C8C500"/>
            </w:tcBorders>
            <w:vAlign w:val="center"/>
          </w:tcPr>
          <w:p w14:paraId="4D26A223" w14:textId="77777777" w:rsidR="001B4268" w:rsidRPr="00BD333E" w:rsidRDefault="001B4268" w:rsidP="00A4381E">
            <w:pPr>
              <w:jc w:val="center"/>
              <w:rPr>
                <w:bCs/>
                <w:sz w:val="20"/>
              </w:rPr>
            </w:pPr>
            <w:r w:rsidRPr="00BD333E">
              <w:rPr>
                <w:bCs/>
                <w:sz w:val="20"/>
              </w:rPr>
              <w:lastRenderedPageBreak/>
              <w:t>2,00</w:t>
            </w:r>
          </w:p>
        </w:tc>
        <w:tc>
          <w:tcPr>
            <w:tcW w:w="0" w:type="auto"/>
            <w:vAlign w:val="center"/>
          </w:tcPr>
          <w:p w14:paraId="5E26F9D2" w14:textId="77777777" w:rsidR="001B4268" w:rsidRPr="00BD333E" w:rsidRDefault="001B4268" w:rsidP="00A4381E">
            <w:pPr>
              <w:jc w:val="center"/>
              <w:rPr>
                <w:bCs/>
                <w:sz w:val="20"/>
              </w:rPr>
            </w:pPr>
            <w:r w:rsidRPr="00BD333E">
              <w:rPr>
                <w:bCs/>
                <w:sz w:val="20"/>
              </w:rPr>
              <w:t>2,80</w:t>
            </w:r>
          </w:p>
        </w:tc>
        <w:tc>
          <w:tcPr>
            <w:tcW w:w="1342" w:type="dxa"/>
            <w:vAlign w:val="center"/>
          </w:tcPr>
          <w:p w14:paraId="184AD6B7" w14:textId="77777777" w:rsidR="001B4268" w:rsidRPr="00BD333E" w:rsidRDefault="001B4268" w:rsidP="00A4381E">
            <w:pPr>
              <w:jc w:val="center"/>
              <w:rPr>
                <w:bCs/>
                <w:sz w:val="20"/>
              </w:rPr>
            </w:pPr>
            <w:r w:rsidRPr="00BD333E">
              <w:rPr>
                <w:bCs/>
                <w:sz w:val="20"/>
              </w:rPr>
              <w:t>0,80</w:t>
            </w:r>
          </w:p>
        </w:tc>
        <w:tc>
          <w:tcPr>
            <w:tcW w:w="1551" w:type="dxa"/>
            <w:vAlign w:val="bottom"/>
          </w:tcPr>
          <w:p w14:paraId="0A1BF3C4" w14:textId="77777777" w:rsidR="001B4268" w:rsidRPr="00BD333E" w:rsidRDefault="001B4268" w:rsidP="00A4381E">
            <w:pPr>
              <w:jc w:val="center"/>
              <w:rPr>
                <w:bCs/>
                <w:sz w:val="20"/>
              </w:rPr>
            </w:pPr>
            <w:r w:rsidRPr="00BD333E">
              <w:rPr>
                <w:bCs/>
                <w:sz w:val="20"/>
              </w:rPr>
              <w:t>40%</w:t>
            </w:r>
          </w:p>
        </w:tc>
        <w:tc>
          <w:tcPr>
            <w:tcW w:w="516" w:type="dxa"/>
            <w:vAlign w:val="center"/>
          </w:tcPr>
          <w:p w14:paraId="6D634C0A" w14:textId="77777777" w:rsidR="001B4268" w:rsidRPr="00BD333E" w:rsidRDefault="001B4268" w:rsidP="00603B07">
            <w:pPr>
              <w:rPr>
                <w:b/>
                <w:sz w:val="20"/>
              </w:rPr>
            </w:pPr>
            <w:r w:rsidRPr="00BD333E">
              <w:rPr>
                <w:b/>
                <w:sz w:val="20"/>
              </w:rPr>
              <w:t>SI</w:t>
            </w:r>
          </w:p>
        </w:tc>
      </w:tr>
      <w:tr w:rsidR="001B4268" w:rsidRPr="00E55010" w14:paraId="5A36EB14" w14:textId="77777777" w:rsidTr="00A4381E">
        <w:trPr>
          <w:trHeight w:val="325"/>
          <w:jc w:val="center"/>
        </w:trPr>
        <w:tc>
          <w:tcPr>
            <w:tcW w:w="0" w:type="auto"/>
            <w:tcBorders>
              <w:left w:val="single" w:sz="12" w:space="0" w:color="C8C500"/>
            </w:tcBorders>
            <w:vAlign w:val="center"/>
          </w:tcPr>
          <w:p w14:paraId="7ACE2463" w14:textId="77777777" w:rsidR="001B4268" w:rsidRPr="00BD333E" w:rsidRDefault="001B4268" w:rsidP="00A4381E">
            <w:pPr>
              <w:jc w:val="center"/>
              <w:rPr>
                <w:bCs/>
                <w:sz w:val="20"/>
              </w:rPr>
            </w:pPr>
            <w:r w:rsidRPr="00BD333E">
              <w:rPr>
                <w:bCs/>
                <w:sz w:val="20"/>
              </w:rPr>
              <w:t>3,10</w:t>
            </w:r>
          </w:p>
        </w:tc>
        <w:tc>
          <w:tcPr>
            <w:tcW w:w="0" w:type="auto"/>
            <w:vAlign w:val="center"/>
          </w:tcPr>
          <w:p w14:paraId="5156E718" w14:textId="77777777" w:rsidR="001B4268" w:rsidRPr="00BD333E" w:rsidRDefault="001B4268" w:rsidP="00A4381E">
            <w:pPr>
              <w:jc w:val="center"/>
              <w:rPr>
                <w:bCs/>
                <w:sz w:val="20"/>
              </w:rPr>
            </w:pPr>
            <w:r w:rsidRPr="00BD333E">
              <w:rPr>
                <w:bCs/>
                <w:sz w:val="20"/>
              </w:rPr>
              <w:t>5,30</w:t>
            </w:r>
          </w:p>
        </w:tc>
        <w:tc>
          <w:tcPr>
            <w:tcW w:w="1342" w:type="dxa"/>
            <w:vAlign w:val="center"/>
          </w:tcPr>
          <w:p w14:paraId="0DEC6AC0" w14:textId="77777777" w:rsidR="001B4268" w:rsidRPr="00BD333E" w:rsidRDefault="001B4268" w:rsidP="00A4381E">
            <w:pPr>
              <w:jc w:val="center"/>
              <w:rPr>
                <w:bCs/>
                <w:sz w:val="20"/>
              </w:rPr>
            </w:pPr>
            <w:r w:rsidRPr="00BD333E">
              <w:rPr>
                <w:bCs/>
                <w:sz w:val="20"/>
              </w:rPr>
              <w:t>2,20</w:t>
            </w:r>
          </w:p>
        </w:tc>
        <w:tc>
          <w:tcPr>
            <w:tcW w:w="1551" w:type="dxa"/>
            <w:vAlign w:val="bottom"/>
          </w:tcPr>
          <w:p w14:paraId="41C7F1DC" w14:textId="77777777" w:rsidR="001B4268" w:rsidRPr="00BD333E" w:rsidRDefault="001B4268" w:rsidP="00A4381E">
            <w:pPr>
              <w:jc w:val="center"/>
              <w:rPr>
                <w:bCs/>
                <w:sz w:val="20"/>
              </w:rPr>
            </w:pPr>
            <w:r w:rsidRPr="00BD333E">
              <w:rPr>
                <w:bCs/>
                <w:sz w:val="20"/>
              </w:rPr>
              <w:t>71%</w:t>
            </w:r>
          </w:p>
        </w:tc>
        <w:tc>
          <w:tcPr>
            <w:tcW w:w="516" w:type="dxa"/>
            <w:vAlign w:val="center"/>
          </w:tcPr>
          <w:p w14:paraId="2E9661E9" w14:textId="77777777" w:rsidR="001B4268" w:rsidRPr="00BD333E" w:rsidRDefault="001B4268" w:rsidP="00603B07">
            <w:pPr>
              <w:rPr>
                <w:b/>
                <w:sz w:val="20"/>
              </w:rPr>
            </w:pPr>
            <w:r w:rsidRPr="00BD333E">
              <w:rPr>
                <w:b/>
                <w:sz w:val="20"/>
              </w:rPr>
              <w:t>NO</w:t>
            </w:r>
          </w:p>
        </w:tc>
      </w:tr>
      <w:tr w:rsidR="001B4268" w:rsidRPr="00E55010" w14:paraId="0408F779" w14:textId="77777777" w:rsidTr="00A4381E">
        <w:trPr>
          <w:trHeight w:val="325"/>
          <w:jc w:val="center"/>
        </w:trPr>
        <w:tc>
          <w:tcPr>
            <w:tcW w:w="0" w:type="auto"/>
            <w:tcBorders>
              <w:left w:val="single" w:sz="12" w:space="0" w:color="C8C500"/>
            </w:tcBorders>
            <w:vAlign w:val="center"/>
          </w:tcPr>
          <w:p w14:paraId="07E54A64" w14:textId="77777777" w:rsidR="001B4268" w:rsidRPr="00BD333E" w:rsidRDefault="001B4268" w:rsidP="00A4381E">
            <w:pPr>
              <w:jc w:val="center"/>
              <w:rPr>
                <w:bCs/>
                <w:sz w:val="20"/>
              </w:rPr>
            </w:pPr>
            <w:r w:rsidRPr="00BD333E">
              <w:rPr>
                <w:bCs/>
                <w:sz w:val="20"/>
              </w:rPr>
              <w:t>3,58</w:t>
            </w:r>
          </w:p>
        </w:tc>
        <w:tc>
          <w:tcPr>
            <w:tcW w:w="0" w:type="auto"/>
            <w:vAlign w:val="center"/>
          </w:tcPr>
          <w:p w14:paraId="026395EE" w14:textId="77777777" w:rsidR="001B4268" w:rsidRPr="00BD333E" w:rsidRDefault="001B4268" w:rsidP="00A4381E">
            <w:pPr>
              <w:jc w:val="center"/>
              <w:rPr>
                <w:bCs/>
                <w:sz w:val="20"/>
              </w:rPr>
            </w:pPr>
            <w:r w:rsidRPr="00BD333E">
              <w:rPr>
                <w:bCs/>
                <w:sz w:val="20"/>
              </w:rPr>
              <w:t>5,00</w:t>
            </w:r>
          </w:p>
        </w:tc>
        <w:tc>
          <w:tcPr>
            <w:tcW w:w="1342" w:type="dxa"/>
            <w:vAlign w:val="center"/>
          </w:tcPr>
          <w:p w14:paraId="417B7665" w14:textId="77777777" w:rsidR="001B4268" w:rsidRPr="00BD333E" w:rsidRDefault="001B4268" w:rsidP="00A4381E">
            <w:pPr>
              <w:jc w:val="center"/>
              <w:rPr>
                <w:bCs/>
                <w:sz w:val="20"/>
              </w:rPr>
            </w:pPr>
            <w:r w:rsidRPr="00BD333E">
              <w:rPr>
                <w:bCs/>
                <w:sz w:val="20"/>
              </w:rPr>
              <w:t>1,42</w:t>
            </w:r>
          </w:p>
        </w:tc>
        <w:tc>
          <w:tcPr>
            <w:tcW w:w="1551" w:type="dxa"/>
            <w:vAlign w:val="bottom"/>
          </w:tcPr>
          <w:p w14:paraId="3879DD9B" w14:textId="77777777" w:rsidR="001B4268" w:rsidRPr="00BD333E" w:rsidRDefault="001B4268" w:rsidP="00A4381E">
            <w:pPr>
              <w:jc w:val="center"/>
              <w:rPr>
                <w:bCs/>
                <w:sz w:val="20"/>
              </w:rPr>
            </w:pPr>
            <w:r w:rsidRPr="00BD333E">
              <w:rPr>
                <w:bCs/>
                <w:sz w:val="20"/>
              </w:rPr>
              <w:t>40%</w:t>
            </w:r>
          </w:p>
        </w:tc>
        <w:tc>
          <w:tcPr>
            <w:tcW w:w="516" w:type="dxa"/>
            <w:vAlign w:val="center"/>
          </w:tcPr>
          <w:p w14:paraId="363756C8" w14:textId="77777777" w:rsidR="001B4268" w:rsidRPr="00BD333E" w:rsidRDefault="001B4268" w:rsidP="00603B07">
            <w:pPr>
              <w:rPr>
                <w:b/>
                <w:sz w:val="20"/>
              </w:rPr>
            </w:pPr>
            <w:r w:rsidRPr="00BD333E">
              <w:rPr>
                <w:b/>
                <w:sz w:val="20"/>
              </w:rPr>
              <w:t>SI</w:t>
            </w:r>
          </w:p>
        </w:tc>
      </w:tr>
      <w:tr w:rsidR="001B4268" w:rsidRPr="00E55010" w14:paraId="1F052110" w14:textId="77777777" w:rsidTr="00A4381E">
        <w:trPr>
          <w:trHeight w:val="325"/>
          <w:jc w:val="center"/>
        </w:trPr>
        <w:tc>
          <w:tcPr>
            <w:tcW w:w="0" w:type="auto"/>
            <w:tcBorders>
              <w:left w:val="single" w:sz="12" w:space="0" w:color="C8C500"/>
            </w:tcBorders>
            <w:vAlign w:val="center"/>
          </w:tcPr>
          <w:p w14:paraId="670A9500" w14:textId="77777777" w:rsidR="001B4268" w:rsidRPr="00BD333E" w:rsidRDefault="001B4268" w:rsidP="00A4381E">
            <w:pPr>
              <w:jc w:val="center"/>
              <w:rPr>
                <w:bCs/>
                <w:sz w:val="20"/>
              </w:rPr>
            </w:pPr>
            <w:r w:rsidRPr="00BD333E">
              <w:rPr>
                <w:bCs/>
                <w:sz w:val="20"/>
              </w:rPr>
              <w:t>5,00</w:t>
            </w:r>
          </w:p>
        </w:tc>
        <w:tc>
          <w:tcPr>
            <w:tcW w:w="0" w:type="auto"/>
            <w:vAlign w:val="center"/>
          </w:tcPr>
          <w:p w14:paraId="1C031C1C" w14:textId="77777777" w:rsidR="001B4268" w:rsidRPr="00BD333E" w:rsidRDefault="001B4268" w:rsidP="00A4381E">
            <w:pPr>
              <w:jc w:val="center"/>
              <w:rPr>
                <w:bCs/>
                <w:sz w:val="20"/>
              </w:rPr>
            </w:pPr>
            <w:r w:rsidRPr="00BD333E">
              <w:rPr>
                <w:bCs/>
                <w:sz w:val="20"/>
              </w:rPr>
              <w:t>7,00</w:t>
            </w:r>
          </w:p>
        </w:tc>
        <w:tc>
          <w:tcPr>
            <w:tcW w:w="1342" w:type="dxa"/>
            <w:vAlign w:val="center"/>
          </w:tcPr>
          <w:p w14:paraId="3E5A225B" w14:textId="77777777" w:rsidR="001B4268" w:rsidRPr="00BD333E" w:rsidRDefault="001B4268" w:rsidP="00A4381E">
            <w:pPr>
              <w:jc w:val="center"/>
              <w:rPr>
                <w:bCs/>
                <w:sz w:val="20"/>
              </w:rPr>
            </w:pPr>
            <w:r w:rsidRPr="00BD333E">
              <w:rPr>
                <w:bCs/>
                <w:sz w:val="20"/>
              </w:rPr>
              <w:t>2,00</w:t>
            </w:r>
          </w:p>
        </w:tc>
        <w:tc>
          <w:tcPr>
            <w:tcW w:w="1551" w:type="dxa"/>
            <w:vAlign w:val="bottom"/>
          </w:tcPr>
          <w:p w14:paraId="22E4E224" w14:textId="77777777" w:rsidR="001B4268" w:rsidRPr="00BD333E" w:rsidRDefault="001B4268" w:rsidP="00A4381E">
            <w:pPr>
              <w:jc w:val="center"/>
              <w:rPr>
                <w:bCs/>
                <w:sz w:val="20"/>
              </w:rPr>
            </w:pPr>
            <w:r w:rsidRPr="00BD333E">
              <w:rPr>
                <w:bCs/>
                <w:sz w:val="20"/>
              </w:rPr>
              <w:t>40%</w:t>
            </w:r>
          </w:p>
        </w:tc>
        <w:tc>
          <w:tcPr>
            <w:tcW w:w="516" w:type="dxa"/>
            <w:vAlign w:val="center"/>
          </w:tcPr>
          <w:p w14:paraId="41C433D4" w14:textId="77777777" w:rsidR="001B4268" w:rsidRPr="00BD333E" w:rsidRDefault="001B4268" w:rsidP="00603B07">
            <w:pPr>
              <w:rPr>
                <w:b/>
                <w:sz w:val="20"/>
              </w:rPr>
            </w:pPr>
            <w:r w:rsidRPr="00BD333E">
              <w:rPr>
                <w:b/>
                <w:sz w:val="20"/>
              </w:rPr>
              <w:t>SI</w:t>
            </w:r>
          </w:p>
        </w:tc>
      </w:tr>
      <w:tr w:rsidR="001B4268" w:rsidRPr="00E55010" w14:paraId="4BACA0BF" w14:textId="77777777" w:rsidTr="00A4381E">
        <w:trPr>
          <w:trHeight w:val="325"/>
          <w:jc w:val="center"/>
        </w:trPr>
        <w:tc>
          <w:tcPr>
            <w:tcW w:w="0" w:type="auto"/>
            <w:tcBorders>
              <w:left w:val="single" w:sz="12" w:space="0" w:color="C8C500"/>
            </w:tcBorders>
            <w:vAlign w:val="center"/>
          </w:tcPr>
          <w:p w14:paraId="22D21C82" w14:textId="77777777" w:rsidR="001B4268" w:rsidRPr="00BD333E" w:rsidRDefault="001B4268" w:rsidP="00A4381E">
            <w:pPr>
              <w:jc w:val="center"/>
              <w:rPr>
                <w:bCs/>
                <w:sz w:val="20"/>
              </w:rPr>
            </w:pPr>
            <w:r w:rsidRPr="00BD333E">
              <w:rPr>
                <w:bCs/>
                <w:sz w:val="20"/>
              </w:rPr>
              <w:t>18,00</w:t>
            </w:r>
          </w:p>
        </w:tc>
        <w:tc>
          <w:tcPr>
            <w:tcW w:w="0" w:type="auto"/>
            <w:vAlign w:val="center"/>
          </w:tcPr>
          <w:p w14:paraId="719C7BD1" w14:textId="77777777" w:rsidR="001B4268" w:rsidRPr="00BD333E" w:rsidRDefault="001B4268" w:rsidP="00A4381E">
            <w:pPr>
              <w:jc w:val="center"/>
              <w:rPr>
                <w:bCs/>
                <w:sz w:val="20"/>
              </w:rPr>
            </w:pPr>
            <w:r w:rsidRPr="00BD333E">
              <w:rPr>
                <w:bCs/>
                <w:sz w:val="20"/>
              </w:rPr>
              <w:t>24,00</w:t>
            </w:r>
          </w:p>
        </w:tc>
        <w:tc>
          <w:tcPr>
            <w:tcW w:w="1342" w:type="dxa"/>
            <w:vAlign w:val="center"/>
          </w:tcPr>
          <w:p w14:paraId="1B4703E7" w14:textId="77777777" w:rsidR="001B4268" w:rsidRPr="00BD333E" w:rsidRDefault="001B4268" w:rsidP="00A4381E">
            <w:pPr>
              <w:jc w:val="center"/>
              <w:rPr>
                <w:bCs/>
                <w:sz w:val="20"/>
              </w:rPr>
            </w:pPr>
            <w:r w:rsidRPr="00BD333E">
              <w:rPr>
                <w:bCs/>
                <w:sz w:val="20"/>
              </w:rPr>
              <w:t>6,00</w:t>
            </w:r>
          </w:p>
        </w:tc>
        <w:tc>
          <w:tcPr>
            <w:tcW w:w="1551" w:type="dxa"/>
            <w:vAlign w:val="bottom"/>
          </w:tcPr>
          <w:p w14:paraId="0E6D7BE1" w14:textId="77777777" w:rsidR="001B4268" w:rsidRPr="00BD333E" w:rsidRDefault="001B4268" w:rsidP="00A4381E">
            <w:pPr>
              <w:jc w:val="center"/>
              <w:rPr>
                <w:bCs/>
                <w:sz w:val="20"/>
              </w:rPr>
            </w:pPr>
            <w:r w:rsidRPr="00BD333E">
              <w:rPr>
                <w:bCs/>
                <w:sz w:val="20"/>
              </w:rPr>
              <w:t>33%</w:t>
            </w:r>
          </w:p>
        </w:tc>
        <w:tc>
          <w:tcPr>
            <w:tcW w:w="516" w:type="dxa"/>
            <w:vAlign w:val="center"/>
          </w:tcPr>
          <w:p w14:paraId="19361ABE" w14:textId="77777777" w:rsidR="001B4268" w:rsidRPr="00BD333E" w:rsidRDefault="001B4268" w:rsidP="00603B07">
            <w:pPr>
              <w:rPr>
                <w:b/>
                <w:sz w:val="20"/>
              </w:rPr>
            </w:pPr>
            <w:r w:rsidRPr="00BD333E">
              <w:rPr>
                <w:b/>
                <w:sz w:val="20"/>
              </w:rPr>
              <w:t>NO</w:t>
            </w:r>
          </w:p>
        </w:tc>
      </w:tr>
      <w:tr w:rsidR="001B4268" w:rsidRPr="00E55010" w14:paraId="15650762" w14:textId="77777777" w:rsidTr="00A4381E">
        <w:trPr>
          <w:trHeight w:val="325"/>
          <w:jc w:val="center"/>
        </w:trPr>
        <w:tc>
          <w:tcPr>
            <w:tcW w:w="0" w:type="auto"/>
            <w:tcBorders>
              <w:left w:val="single" w:sz="12" w:space="0" w:color="C8C500"/>
            </w:tcBorders>
            <w:vAlign w:val="center"/>
          </w:tcPr>
          <w:p w14:paraId="389FA24B" w14:textId="77777777" w:rsidR="001B4268" w:rsidRPr="00BD333E" w:rsidRDefault="001B4268" w:rsidP="00A4381E">
            <w:pPr>
              <w:jc w:val="center"/>
              <w:rPr>
                <w:bCs/>
                <w:sz w:val="20"/>
              </w:rPr>
            </w:pPr>
            <w:r w:rsidRPr="00BD333E">
              <w:rPr>
                <w:bCs/>
                <w:sz w:val="20"/>
              </w:rPr>
              <w:t>25,00</w:t>
            </w:r>
          </w:p>
        </w:tc>
        <w:tc>
          <w:tcPr>
            <w:tcW w:w="0" w:type="auto"/>
            <w:vAlign w:val="center"/>
          </w:tcPr>
          <w:p w14:paraId="5F21E818" w14:textId="77777777" w:rsidR="001B4268" w:rsidRPr="00BD333E" w:rsidRDefault="001B4268" w:rsidP="00A4381E">
            <w:pPr>
              <w:jc w:val="center"/>
              <w:rPr>
                <w:bCs/>
                <w:sz w:val="20"/>
              </w:rPr>
            </w:pPr>
            <w:r w:rsidRPr="00BD333E">
              <w:rPr>
                <w:bCs/>
                <w:sz w:val="20"/>
              </w:rPr>
              <w:t>26,00</w:t>
            </w:r>
          </w:p>
        </w:tc>
        <w:tc>
          <w:tcPr>
            <w:tcW w:w="1342" w:type="dxa"/>
            <w:vAlign w:val="center"/>
          </w:tcPr>
          <w:p w14:paraId="32D1BA2F" w14:textId="77777777" w:rsidR="001B4268" w:rsidRPr="00BD333E" w:rsidRDefault="001B4268" w:rsidP="00A4381E">
            <w:pPr>
              <w:jc w:val="center"/>
              <w:rPr>
                <w:bCs/>
                <w:sz w:val="20"/>
              </w:rPr>
            </w:pPr>
            <w:r w:rsidRPr="00BD333E">
              <w:rPr>
                <w:bCs/>
                <w:sz w:val="20"/>
              </w:rPr>
              <w:t>1,00</w:t>
            </w:r>
          </w:p>
        </w:tc>
        <w:tc>
          <w:tcPr>
            <w:tcW w:w="1551" w:type="dxa"/>
            <w:vAlign w:val="bottom"/>
          </w:tcPr>
          <w:p w14:paraId="32E07245" w14:textId="77777777" w:rsidR="001B4268" w:rsidRPr="00BD333E" w:rsidRDefault="001B4268" w:rsidP="00A4381E">
            <w:pPr>
              <w:jc w:val="center"/>
              <w:rPr>
                <w:bCs/>
                <w:sz w:val="20"/>
              </w:rPr>
            </w:pPr>
            <w:r w:rsidRPr="00BD333E">
              <w:rPr>
                <w:bCs/>
                <w:sz w:val="20"/>
              </w:rPr>
              <w:t>4%</w:t>
            </w:r>
          </w:p>
        </w:tc>
        <w:tc>
          <w:tcPr>
            <w:tcW w:w="516" w:type="dxa"/>
            <w:vAlign w:val="center"/>
          </w:tcPr>
          <w:p w14:paraId="678C88B2" w14:textId="77777777" w:rsidR="001B4268" w:rsidRPr="00BD333E" w:rsidRDefault="001B4268" w:rsidP="00603B07">
            <w:pPr>
              <w:rPr>
                <w:b/>
                <w:sz w:val="20"/>
              </w:rPr>
            </w:pPr>
            <w:r w:rsidRPr="00BD333E">
              <w:rPr>
                <w:b/>
                <w:sz w:val="20"/>
              </w:rPr>
              <w:t>NO</w:t>
            </w:r>
          </w:p>
        </w:tc>
      </w:tr>
    </w:tbl>
    <w:p w14:paraId="5FD8F199" w14:textId="77777777" w:rsidR="001B4268" w:rsidRPr="00BD333E" w:rsidRDefault="001B4268" w:rsidP="002A7E73">
      <w:pPr>
        <w:pStyle w:val="Titolo2"/>
        <w:numPr>
          <w:ilvl w:val="2"/>
          <w:numId w:val="21"/>
        </w:numPr>
        <w:ind w:left="1134" w:hanging="709"/>
      </w:pPr>
      <w:bookmarkStart w:id="965" w:name="_Toc210034333"/>
      <w:bookmarkStart w:id="966" w:name="_Toc356466605"/>
      <w:bookmarkStart w:id="967" w:name="_Toc401308351"/>
      <w:bookmarkStart w:id="968" w:name="_Toc465344384"/>
      <w:bookmarkStart w:id="969" w:name="_Ref526503676"/>
      <w:bookmarkStart w:id="970" w:name="_Toc51241832"/>
      <w:r w:rsidRPr="00BD333E">
        <w:t>Resistenza e Rigidità a flessione</w:t>
      </w:r>
      <w:bookmarkEnd w:id="965"/>
      <w:bookmarkEnd w:id="966"/>
      <w:bookmarkEnd w:id="967"/>
      <w:bookmarkEnd w:id="968"/>
      <w:bookmarkEnd w:id="969"/>
      <w:bookmarkEnd w:id="970"/>
    </w:p>
    <w:p w14:paraId="20B960DD" w14:textId="77777777" w:rsidR="001B4268" w:rsidRPr="00BD333E" w:rsidRDefault="001B4268" w:rsidP="001B4268">
      <w:r w:rsidRPr="00BD333E">
        <w:t xml:space="preserve">La rigidità degli invii è una delle proprietà fisiche che contribuiscono a determinare la </w:t>
      </w:r>
      <w:proofErr w:type="spellStart"/>
      <w:r w:rsidRPr="00BD333E">
        <w:t>meccanizzabilità</w:t>
      </w:r>
      <w:proofErr w:type="spellEnd"/>
      <w:r w:rsidRPr="00BD333E">
        <w:t xml:space="preserve"> del prodotto. I requisiti sono differenti per il Formato P ed M, in funzione dei diversi impianti di smistamento utilizzati.</w:t>
      </w:r>
    </w:p>
    <w:p w14:paraId="02C5AF71" w14:textId="77777777" w:rsidR="001B4268" w:rsidRPr="00BD333E" w:rsidRDefault="001B4268" w:rsidP="001B4268">
      <w:pPr>
        <w:rPr>
          <w:bCs/>
        </w:rPr>
      </w:pPr>
      <w:r w:rsidRPr="00BD333E">
        <w:rPr>
          <w:bCs/>
        </w:rPr>
        <w:t>Il rispetto di tale requisito è particolarmente importante nel caso di inserti all’interno dell’invio.</w:t>
      </w:r>
    </w:p>
    <w:p w14:paraId="74E83B85" w14:textId="77777777" w:rsidR="001B4268" w:rsidRPr="00BD333E" w:rsidRDefault="001B4268" w:rsidP="001B4268"/>
    <w:p w14:paraId="0C404360" w14:textId="77777777" w:rsidR="001B4268" w:rsidRPr="00BD333E" w:rsidRDefault="001B4268" w:rsidP="001B4268">
      <w:pPr>
        <w:jc w:val="left"/>
        <w:rPr>
          <w:b/>
          <w:bCs/>
        </w:rPr>
      </w:pPr>
      <w:r w:rsidRPr="00BD333E">
        <w:rPr>
          <w:b/>
          <w:bCs/>
        </w:rPr>
        <w:t>Formato P – Resistenza a Flessione</w:t>
      </w:r>
    </w:p>
    <w:p w14:paraId="18656D34" w14:textId="77777777" w:rsidR="001B4268" w:rsidRPr="00BD333E" w:rsidRDefault="001B4268" w:rsidP="001B4268">
      <w:r w:rsidRPr="00BD333E">
        <w:rPr>
          <w:bCs/>
        </w:rPr>
        <w:t xml:space="preserve">La resistenza a flessione deve essere inferiore a 2.000 </w:t>
      </w:r>
      <w:proofErr w:type="spellStart"/>
      <w:r w:rsidRPr="00BD333E">
        <w:rPr>
          <w:bCs/>
        </w:rPr>
        <w:t>mN</w:t>
      </w:r>
      <w:proofErr w:type="spellEnd"/>
      <w:r w:rsidRPr="00BD333E">
        <w:t>, determinata in accordo con la norma UNI 9070.</w:t>
      </w:r>
    </w:p>
    <w:p w14:paraId="061B27A1" w14:textId="77777777" w:rsidR="001B4268" w:rsidRPr="00BD333E" w:rsidRDefault="001B4268" w:rsidP="001B4268"/>
    <w:p w14:paraId="5ACC06C1" w14:textId="77777777" w:rsidR="001B4268" w:rsidRPr="00BD333E" w:rsidRDefault="001B4268" w:rsidP="001B4268">
      <w:r w:rsidRPr="00BD333E">
        <w:rPr>
          <w:b/>
          <w:bCs/>
        </w:rPr>
        <w:t>Formato M – Rigidità a Flessione</w:t>
      </w:r>
    </w:p>
    <w:p w14:paraId="602C0DF3" w14:textId="77777777" w:rsidR="001B4268" w:rsidRPr="00BD333E" w:rsidRDefault="001B4268" w:rsidP="001B4268">
      <w:bookmarkStart w:id="971" w:name="OLE_LINK8"/>
      <w:r w:rsidRPr="00BD333E">
        <w:t xml:space="preserve">La rigidità a flessione deve essere maggiore od uguale a 5 </w:t>
      </w:r>
      <w:proofErr w:type="spellStart"/>
      <w:r w:rsidRPr="00BD333E">
        <w:t>Nmm</w:t>
      </w:r>
      <w:proofErr w:type="spellEnd"/>
      <w:r w:rsidRPr="00BD333E">
        <w:t>, determinata in accordo con la norma UNI 10184 e misurata sul dorso rigido dell’invio.</w:t>
      </w:r>
    </w:p>
    <w:bookmarkEnd w:id="971"/>
    <w:p w14:paraId="15201C70" w14:textId="77777777" w:rsidR="001B4268" w:rsidRPr="00BD333E" w:rsidRDefault="001B4268" w:rsidP="001B4268"/>
    <w:p w14:paraId="0BEFC384" w14:textId="77777777" w:rsidR="001B4268" w:rsidRPr="00BD333E" w:rsidRDefault="001B4268" w:rsidP="001B4268">
      <w:pPr>
        <w:ind w:firstLine="720"/>
        <w:rPr>
          <w:b/>
        </w:rPr>
      </w:pPr>
      <w:r w:rsidRPr="00BD333E">
        <w:rPr>
          <w:b/>
        </w:rPr>
        <w:t xml:space="preserve">R </w:t>
      </w:r>
      <w:r w:rsidRPr="00BD333E">
        <w:rPr>
          <w:b/>
        </w:rPr>
        <w:sym w:font="Symbol" w:char="F0B3"/>
      </w:r>
      <w:r w:rsidRPr="00BD333E">
        <w:rPr>
          <w:b/>
        </w:rPr>
        <w:t xml:space="preserve"> 5 </w:t>
      </w:r>
      <w:proofErr w:type="spellStart"/>
      <w:r w:rsidRPr="00BD333E">
        <w:rPr>
          <w:b/>
        </w:rPr>
        <w:t>Nmm</w:t>
      </w:r>
      <w:proofErr w:type="spellEnd"/>
    </w:p>
    <w:p w14:paraId="082C55BB" w14:textId="77777777" w:rsidR="001B4268" w:rsidRPr="00BD333E" w:rsidRDefault="001B4268" w:rsidP="001B4268"/>
    <w:p w14:paraId="27E191F2" w14:textId="77777777" w:rsidR="001B4268" w:rsidRPr="00BD333E" w:rsidRDefault="001B4268" w:rsidP="001B4268">
      <w:r w:rsidRPr="00BD333E">
        <w:t>Tale valore corrisponde approssimativamente alla rigidità di un oggetto che, bloccato da un morsetto in posizione orizzontale con 100 mm sporgenti liberamente dal punto di presa, non si fletta, per l’azione del suo stesso peso, più di 42 mm dal livello del punto di presa (vedi immagine seguente).</w:t>
      </w:r>
    </w:p>
    <w:p w14:paraId="13A8AE6F" w14:textId="77777777" w:rsidR="001B4268" w:rsidRPr="00BD333E" w:rsidRDefault="001B4268" w:rsidP="001B4268">
      <w:pPr>
        <w:rPr>
          <w:color w:val="005CAC"/>
        </w:rPr>
      </w:pPr>
    </w:p>
    <w:p w14:paraId="493890AC" w14:textId="77777777" w:rsidR="001B4268" w:rsidRPr="00BD333E" w:rsidRDefault="001B4268" w:rsidP="001B4268">
      <w:pPr>
        <w:rPr>
          <w:bCs/>
          <w:color w:val="005CAC"/>
        </w:rPr>
      </w:pPr>
      <w:r w:rsidRPr="00BD333E">
        <w:rPr>
          <w:noProof/>
        </w:rPr>
        <mc:AlternateContent>
          <mc:Choice Requires="wpc">
            <w:drawing>
              <wp:anchor distT="0" distB="0" distL="114300" distR="114300" simplePos="0" relativeHeight="251607552" behindDoc="0" locked="0" layoutInCell="1" allowOverlap="1" wp14:anchorId="12F23213" wp14:editId="7077CE34">
                <wp:simplePos x="0" y="0"/>
                <wp:positionH relativeFrom="character">
                  <wp:posOffset>0</wp:posOffset>
                </wp:positionH>
                <wp:positionV relativeFrom="line">
                  <wp:posOffset>0</wp:posOffset>
                </wp:positionV>
                <wp:extent cx="2985135" cy="695325"/>
                <wp:effectExtent l="0" t="0" r="0" b="0"/>
                <wp:wrapNone/>
                <wp:docPr id="35" name="Area di disegno 4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3" name="Line 48"/>
                        <wps:cNvCnPr/>
                        <wps:spPr bwMode="auto">
                          <a:xfrm>
                            <a:off x="908611" y="352413"/>
                            <a:ext cx="993812" cy="60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Rectangle 49" descr="Diagonali larghe verso l'alto"/>
                        <wps:cNvSpPr>
                          <a:spLocks noChangeArrowheads="1"/>
                        </wps:cNvSpPr>
                        <wps:spPr bwMode="auto">
                          <a:xfrm>
                            <a:off x="470506" y="76203"/>
                            <a:ext cx="485806" cy="276210"/>
                          </a:xfrm>
                          <a:prstGeom prst="rect">
                            <a:avLst/>
                          </a:prstGeom>
                          <a:pattFill prst="wdUpDiag">
                            <a:fgClr>
                              <a:srgbClr val="C0C0C0"/>
                            </a:fgClr>
                            <a:bgClr>
                              <a:srgbClr val="FFFFFF"/>
                            </a:bgClr>
                          </a:pattFill>
                          <a:ln w="9525">
                            <a:solidFill>
                              <a:srgbClr val="969696"/>
                            </a:solidFill>
                            <a:miter lim="800000"/>
                            <a:headEnd/>
                            <a:tailEnd/>
                          </a:ln>
                        </wps:spPr>
                        <wps:bodyPr rot="0" vert="horz" wrap="square" lIns="91440" tIns="45720" rIns="91440" bIns="45720" anchor="t" anchorCtr="0" upright="1">
                          <a:noAutofit/>
                        </wps:bodyPr>
                      </wps:wsp>
                      <wps:wsp>
                        <wps:cNvPr id="25" name="Rectangle 50" descr="Diagonali larghe verso l'alto"/>
                        <wps:cNvSpPr>
                          <a:spLocks noChangeArrowheads="1"/>
                        </wps:cNvSpPr>
                        <wps:spPr bwMode="auto">
                          <a:xfrm>
                            <a:off x="470506" y="381014"/>
                            <a:ext cx="485806" cy="276210"/>
                          </a:xfrm>
                          <a:prstGeom prst="rect">
                            <a:avLst/>
                          </a:prstGeom>
                          <a:pattFill prst="wdUpDiag">
                            <a:fgClr>
                              <a:srgbClr val="C0C0C0"/>
                            </a:fgClr>
                            <a:bgClr>
                              <a:srgbClr val="FFFFFF"/>
                            </a:bgClr>
                          </a:pattFill>
                          <a:ln w="9525">
                            <a:solidFill>
                              <a:srgbClr val="969696"/>
                            </a:solidFill>
                            <a:miter lim="800000"/>
                            <a:headEnd/>
                            <a:tailEnd/>
                          </a:ln>
                        </wps:spPr>
                        <wps:bodyPr rot="0" vert="horz" wrap="square" lIns="91440" tIns="45720" rIns="91440" bIns="45720" anchor="t" anchorCtr="0" upright="1">
                          <a:noAutofit/>
                        </wps:bodyPr>
                      </wps:wsp>
                      <wpg:wgp>
                        <wpg:cNvPr id="26" name="Group 51"/>
                        <wpg:cNvGrpSpPr>
                          <a:grpSpLocks/>
                        </wpg:cNvGrpSpPr>
                        <wpg:grpSpPr bwMode="auto">
                          <a:xfrm>
                            <a:off x="499106" y="361913"/>
                            <a:ext cx="1397016" cy="333412"/>
                            <a:chOff x="5190" y="4515"/>
                            <a:chExt cx="2200" cy="525"/>
                          </a:xfrm>
                        </wpg:grpSpPr>
                        <wps:wsp>
                          <wps:cNvPr id="27" name="Arc 52"/>
                          <wps:cNvSpPr>
                            <a:spLocks/>
                          </wps:cNvSpPr>
                          <wps:spPr bwMode="auto">
                            <a:xfrm>
                              <a:off x="5880" y="4515"/>
                              <a:ext cx="1510" cy="525"/>
                            </a:xfrm>
                            <a:custGeom>
                              <a:avLst/>
                              <a:gdLst>
                                <a:gd name="T0" fmla="*/ 0 w 21600"/>
                                <a:gd name="T1" fmla="*/ 0 h 21600"/>
                                <a:gd name="T2" fmla="*/ 7 w 21600"/>
                                <a:gd name="T3" fmla="*/ 0 h 21600"/>
                                <a:gd name="T4" fmla="*/ 0 w 21600"/>
                                <a:gd name="T5" fmla="*/ 0 h 21600"/>
                                <a:gd name="T6" fmla="*/ 0 60000 65536"/>
                                <a:gd name="T7" fmla="*/ 0 60000 65536"/>
                                <a:gd name="T8" fmla="*/ 0 60000 65536"/>
                                <a:gd name="T9" fmla="*/ 3161 w 21600"/>
                                <a:gd name="T10" fmla="*/ 3168 h 21600"/>
                                <a:gd name="T11" fmla="*/ 18439 w 21600"/>
                                <a:gd name="T12" fmla="*/ 18432 h 21600"/>
                              </a:gdLst>
                              <a:ahLst/>
                              <a:cxnLst>
                                <a:cxn ang="T6">
                                  <a:pos x="T0" y="T1"/>
                                </a:cxn>
                                <a:cxn ang="T7">
                                  <a:pos x="T2" y="T3"/>
                                </a:cxn>
                                <a:cxn ang="T8">
                                  <a:pos x="T4" y="T5"/>
                                </a:cxn>
                              </a:cxnLst>
                              <a:rect l="T9" t="T10" r="T11" b="T12"/>
                              <a:pathLst>
                                <a:path w="21600" h="21600" fill="none" extrusionOk="0">
                                  <a:moveTo>
                                    <a:pt x="-1" y="0"/>
                                  </a:moveTo>
                                  <a:cubicBezTo>
                                    <a:pt x="8361" y="0"/>
                                    <a:pt x="15972" y="4825"/>
                                    <a:pt x="19537" y="12389"/>
                                  </a:cubicBezTo>
                                </a:path>
                                <a:path w="21600" h="21600" stroke="0" extrusionOk="0">
                                  <a:moveTo>
                                    <a:pt x="-1" y="0"/>
                                  </a:moveTo>
                                  <a:cubicBezTo>
                                    <a:pt x="8361" y="0"/>
                                    <a:pt x="15972" y="4825"/>
                                    <a:pt x="19537" y="12389"/>
                                  </a:cubicBezTo>
                                  <a:lnTo>
                                    <a:pt x="0" y="21600"/>
                                  </a:lnTo>
                                  <a:lnTo>
                                    <a:pt x="-1"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 name="Line 53"/>
                          <wps:cNvCnPr/>
                          <wps:spPr bwMode="auto">
                            <a:xfrm flipH="1">
                              <a:off x="5190" y="4515"/>
                              <a:ext cx="69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wps:wsp>
                        <wps:cNvPr id="29" name="Line 54"/>
                        <wps:cNvCnPr/>
                        <wps:spPr bwMode="auto">
                          <a:xfrm>
                            <a:off x="2004023" y="333312"/>
                            <a:ext cx="600" cy="247709"/>
                          </a:xfrm>
                          <a:prstGeom prst="line">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31" name="Line 55"/>
                        <wps:cNvCnPr/>
                        <wps:spPr bwMode="auto">
                          <a:xfrm>
                            <a:off x="956311" y="228608"/>
                            <a:ext cx="958811" cy="600"/>
                          </a:xfrm>
                          <a:prstGeom prst="line">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32" name="Text Box 56"/>
                        <wps:cNvSpPr txBox="1">
                          <a:spLocks noChangeArrowheads="1"/>
                        </wps:cNvSpPr>
                        <wps:spPr bwMode="auto">
                          <a:xfrm>
                            <a:off x="1184914" y="76203"/>
                            <a:ext cx="517506" cy="146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44A765" w14:textId="77777777" w:rsidR="00476196" w:rsidRPr="004F75D8" w:rsidRDefault="00476196" w:rsidP="001B4268">
                              <w:pPr>
                                <w:jc w:val="center"/>
                                <w:rPr>
                                  <w:sz w:val="20"/>
                                </w:rPr>
                              </w:pPr>
                              <w:r w:rsidRPr="004F75D8">
                                <w:rPr>
                                  <w:sz w:val="20"/>
                                </w:rPr>
                                <w:t>100 mm</w:t>
                              </w:r>
                            </w:p>
                          </w:txbxContent>
                        </wps:txbx>
                        <wps:bodyPr rot="0" vert="horz" wrap="square" lIns="0" tIns="0" rIns="0" bIns="0" anchor="t" anchorCtr="0" upright="1">
                          <a:spAutoFit/>
                        </wps:bodyPr>
                      </wps:wsp>
                      <wps:wsp>
                        <wps:cNvPr id="33" name="Text Box 57"/>
                        <wps:cNvSpPr txBox="1">
                          <a:spLocks noChangeArrowheads="1"/>
                        </wps:cNvSpPr>
                        <wps:spPr bwMode="auto">
                          <a:xfrm>
                            <a:off x="2070724" y="381014"/>
                            <a:ext cx="438105" cy="2000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E55BB3" w14:textId="77777777" w:rsidR="00476196" w:rsidRPr="004F75D8" w:rsidRDefault="00476196" w:rsidP="001B4268">
                              <w:pPr>
                                <w:rPr>
                                  <w:sz w:val="20"/>
                                </w:rPr>
                              </w:pPr>
                              <w:r w:rsidRPr="004F75D8">
                                <w:rPr>
                                  <w:sz w:val="20"/>
                                </w:rPr>
                                <w:t>42 mm</w:t>
                              </w:r>
                            </w:p>
                          </w:txbxContent>
                        </wps:txbx>
                        <wps:bodyPr rot="0" vert="horz" wrap="square" lIns="0" tIns="0" rIns="0" bIns="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12F23213" id="Area di disegno 46" o:spid="_x0000_s1034" editas="canvas" style="position:absolute;margin-left:0;margin-top:0;width:235.05pt;height:54.75pt;z-index:251607552;mso-position-horizontal-relative:char;mso-position-vertical-relative:line" coordsize="29851,69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">
                <v:shape id="_x0000_s1035" type="#_x0000_t75" style="position:absolute;width:29851;height:6953;visibility:visible;mso-wrap-style:square">
                  <v:fill o:detectmouseclick="t"/>
                  <v:path o:connecttype="none"/>
                </v:shape>
                <v:line id="Line 48" o:spid="_x0000_s1036" style="position:absolute;visibility:visible;mso-wrap-style:square" from="9086,3524" to="19024,3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">
                  <v:stroke dashstyle="longDash"/>
                </v:line>
                <v:rect id="Rectangle 49" o:spid="_x0000_s1037" alt="Diagonali larghe verso l'alto" style="position:absolute;left:4705;top:762;width:4858;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" fillcolor="silver" strokecolor="#969696">
                  <v:fill r:id="rId30" o:title="" type="pattern"/>
                </v:rect>
                <v:rect id="Rectangle 50" o:spid="_x0000_s1038" alt="Diagonali larghe verso l'alto" style="position:absolute;left:4705;top:3810;width:4858;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" fillcolor="silver" strokecolor="#969696">
                  <v:fill r:id="rId30" o:title="" type="pattern"/>
                </v:rect>
                <v:group id="Group 51" o:spid="_x0000_s1039" style="position:absolute;left:4991;top:3619;width:13970;height:3334" coordorigin="5190,4515" coordsize="2200,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 id="Arc 52" o:spid="_x0000_s1040" style="position:absolute;left:5880;top:4515;width:1510;height:525;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" path="m-1,nfc8361,,15972,4825,19537,12389em-1,nsc8361,,15972,4825,19537,12389l,21600,-1,xe" filled="f" strokeweight="1.5pt">
                    <v:path arrowok="t" o:extrusionok="f" o:connecttype="custom" o:connectlocs="0,0;0,0;0,0" o:connectangles="0,0,0" textboxrect="3161,3168,18439,18432"/>
                  </v:shape>
                  <v:line id="Line 53" o:spid="_x0000_s1041" style="position:absolute;flip:x;visibility:visible;mso-wrap-style:square" from="5190,4515" to="5880,4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" strokeweight="1.5pt"/>
                </v:group>
                <v:line id="Line 54" o:spid="_x0000_s1042" style="position:absolute;visibility:visible;mso-wrap-style:square" from="20040,3333" to="20046,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">
                  <v:stroke startarrow="open" endarrow="open"/>
                </v:line>
                <v:line id="Line 55" o:spid="_x0000_s1043" style="position:absolute;visibility:visible;mso-wrap-style:square" from="9563,2286" to="19151,2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">
                  <v:stroke startarrow="open" endarrow="open"/>
                </v:line>
                <v:shape id="Text Box 56" o:spid="_x0000_s1044" type="#_x0000_t202" style="position:absolute;left:11849;top:762;width:5175;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" filled="f" stroked="f">
                  <v:textbox style="mso-fit-shape-to-text:t" inset="0,0,0,0">
                    <w:txbxContent>
                      <w:p w14:paraId="6B44A765" w14:textId="77777777" w:rsidR="00476196" w:rsidRPr="004F75D8" w:rsidRDefault="00476196" w:rsidP="001B4268">
                        <w:pPr>
                          <w:jc w:val="center"/>
                          <w:rPr>
                            <w:sz w:val="20"/>
                          </w:rPr>
                        </w:pPr>
                        <w:r w:rsidRPr="004F75D8">
                          <w:rPr>
                            <w:sz w:val="20"/>
                          </w:rPr>
                          <w:t>100 mm</w:t>
                        </w:r>
                      </w:p>
                    </w:txbxContent>
                  </v:textbox>
                </v:shape>
                <v:shape id="Text Box 57" o:spid="_x0000_s1045" type="#_x0000_t202" style="position:absolute;left:20707;top:3810;width:4381;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mCgxQAAANsAAAAPAAAAZHJzL2Rvd25yZXYueG1sRI9Ba8JA&#10;FITvBf/D8oTemo0VpE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CuXmCgxQAAANsAAAAP&#10;AAAAAAAAAAAAAAAAAAcCAABkcnMvZG93bnJldi54bWxQSwUGAAAAAAMAAwC3AAAA+QIAAAAA&#10;" filled="f" stroked="f">
                  <v:textbox inset="0,0,0,0">
                    <w:txbxContent>
                      <w:p w14:paraId="1FE55BB3" w14:textId="77777777" w:rsidR="00476196" w:rsidRPr="004F75D8" w:rsidRDefault="00476196" w:rsidP="001B4268">
                        <w:pPr>
                          <w:rPr>
                            <w:sz w:val="20"/>
                          </w:rPr>
                        </w:pPr>
                        <w:r w:rsidRPr="004F75D8">
                          <w:rPr>
                            <w:sz w:val="20"/>
                          </w:rPr>
                          <w:t>42 mm</w:t>
                        </w:r>
                      </w:p>
                    </w:txbxContent>
                  </v:textbox>
                </v:shape>
                <w10:wrap anchory="line"/>
              </v:group>
            </w:pict>
          </mc:Fallback>
        </mc:AlternateContent>
      </w:r>
      <w:r w:rsidRPr="00BD333E">
        <w:rPr>
          <w:noProof/>
          <w:color w:val="005CAC"/>
        </w:rPr>
        <mc:AlternateContent>
          <mc:Choice Requires="wps">
            <w:drawing>
              <wp:inline distT="0" distB="0" distL="0" distR="0" wp14:anchorId="3F2E8FC9" wp14:editId="784EE543">
                <wp:extent cx="2990850" cy="692150"/>
                <wp:effectExtent l="0" t="0" r="0" b="0"/>
                <wp:docPr id="34"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990850" cy="692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BDFFDA8" id="AutoShape 7" o:spid="_x0000_s1026" style="width:235.5pt;height:5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" filled="f" stroked="f">
                <o:lock v:ext="edit" aspectratio="t"/>
                <w10:anchorlock/>
              </v:rect>
            </w:pict>
          </mc:Fallback>
        </mc:AlternateContent>
      </w:r>
    </w:p>
    <w:p w14:paraId="1A12E0BE" w14:textId="77777777" w:rsidR="001B4268" w:rsidRPr="00BD333E" w:rsidRDefault="001B4268" w:rsidP="001B4268">
      <w:pPr>
        <w:rPr>
          <w:color w:val="005CAC"/>
        </w:rPr>
      </w:pPr>
    </w:p>
    <w:p w14:paraId="61448CB9" w14:textId="77777777" w:rsidR="001B4268" w:rsidRPr="00BD333E" w:rsidRDefault="001B4268" w:rsidP="002A7E73">
      <w:pPr>
        <w:pStyle w:val="Titolo2"/>
        <w:numPr>
          <w:ilvl w:val="2"/>
          <w:numId w:val="21"/>
        </w:numPr>
        <w:ind w:left="1134" w:hanging="709"/>
      </w:pPr>
      <w:bookmarkStart w:id="972" w:name="_Toc177895223"/>
      <w:bookmarkStart w:id="973" w:name="_Toc177895387"/>
      <w:bookmarkStart w:id="974" w:name="_Toc177902080"/>
      <w:bookmarkStart w:id="975" w:name="_Toc178588865"/>
      <w:bookmarkStart w:id="976" w:name="_Toc178591341"/>
      <w:bookmarkStart w:id="977" w:name="_Toc178591522"/>
      <w:bookmarkStart w:id="978" w:name="_Toc178591694"/>
      <w:bookmarkStart w:id="979" w:name="_Toc178591866"/>
      <w:bookmarkStart w:id="980" w:name="_Toc178592038"/>
      <w:bookmarkStart w:id="981" w:name="_Toc178594834"/>
      <w:bookmarkStart w:id="982" w:name="_Toc178744317"/>
      <w:bookmarkStart w:id="983" w:name="_Toc210034334"/>
      <w:bookmarkStart w:id="984" w:name="_Toc356466606"/>
      <w:bookmarkStart w:id="985" w:name="_Toc401308352"/>
      <w:bookmarkStart w:id="986" w:name="_Toc465344385"/>
      <w:bookmarkStart w:id="987" w:name="_Toc51241833"/>
      <w:bookmarkEnd w:id="972"/>
      <w:bookmarkEnd w:id="973"/>
      <w:bookmarkEnd w:id="974"/>
      <w:bookmarkEnd w:id="975"/>
      <w:bookmarkEnd w:id="976"/>
      <w:bookmarkEnd w:id="977"/>
      <w:bookmarkEnd w:id="978"/>
      <w:bookmarkEnd w:id="979"/>
      <w:bookmarkEnd w:id="980"/>
      <w:bookmarkEnd w:id="981"/>
      <w:bookmarkEnd w:id="982"/>
      <w:r w:rsidRPr="00BD333E">
        <w:t>Scorrimento dell’inserto all’interno dell’invio</w:t>
      </w:r>
      <w:bookmarkEnd w:id="983"/>
      <w:bookmarkEnd w:id="984"/>
      <w:bookmarkEnd w:id="985"/>
      <w:bookmarkEnd w:id="986"/>
      <w:bookmarkEnd w:id="987"/>
    </w:p>
    <w:p w14:paraId="1DD77BC9" w14:textId="77777777" w:rsidR="001B4268" w:rsidRPr="00BD333E" w:rsidRDefault="001B4268" w:rsidP="001B4268">
      <w:r w:rsidRPr="00BD333E">
        <w:t>Nel caso di utilizzo di busta con finestra, la presenza di un eccessivo scorrimento dell’inserto (foglio) all’interno dell’invio (busta) può causare:</w:t>
      </w:r>
    </w:p>
    <w:p w14:paraId="6EB49B0B" w14:textId="77777777" w:rsidR="001B4268" w:rsidRPr="00BD333E" w:rsidRDefault="001B4268" w:rsidP="001B4268"/>
    <w:p w14:paraId="21ACEAB6" w14:textId="77777777" w:rsidR="001B4268" w:rsidRPr="00BD333E" w:rsidRDefault="001B4268" w:rsidP="00581DB8">
      <w:pPr>
        <w:numPr>
          <w:ilvl w:val="0"/>
          <w:numId w:val="4"/>
        </w:numPr>
      </w:pPr>
      <w:r w:rsidRPr="00BD333E">
        <w:t>occultamento delle informazioni poste al di sotto delle finestrelle</w:t>
      </w:r>
    </w:p>
    <w:p w14:paraId="01B50962" w14:textId="77777777" w:rsidR="001B4268" w:rsidRPr="00BD333E" w:rsidRDefault="001B4268" w:rsidP="00581DB8">
      <w:pPr>
        <w:numPr>
          <w:ilvl w:val="0"/>
          <w:numId w:val="4"/>
        </w:numPr>
      </w:pPr>
      <w:r w:rsidRPr="00BD333E">
        <w:t>superamento dei limiti di differenza di spessore dell’invio</w:t>
      </w:r>
    </w:p>
    <w:p w14:paraId="1935B019" w14:textId="77777777" w:rsidR="001B4268" w:rsidRPr="00BD333E" w:rsidRDefault="001B4268" w:rsidP="001B4268">
      <w:pPr>
        <w:jc w:val="center"/>
        <w:rPr>
          <w:bCs/>
          <w:color w:val="005CAC"/>
        </w:rPr>
      </w:pPr>
      <w:r w:rsidRPr="00BD333E">
        <w:rPr>
          <w:noProof/>
          <w:color w:val="005CAC"/>
        </w:rPr>
        <w:lastRenderedPageBreak/>
        <w:drawing>
          <wp:inline distT="0" distB="0" distL="0" distR="0" wp14:anchorId="05BE33FA" wp14:editId="6CDCC261">
            <wp:extent cx="4264025" cy="1391285"/>
            <wp:effectExtent l="19050" t="0" r="3175" b="0"/>
            <wp:docPr id="77"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4"/>
                    <pic:cNvPicPr>
                      <a:picLocks noChangeAspect="1" noChangeArrowheads="1"/>
                    </pic:cNvPicPr>
                  </pic:nvPicPr>
                  <pic:blipFill>
                    <a:blip r:embed="rId31"/>
                    <a:srcRect t="-5000"/>
                    <a:stretch>
                      <a:fillRect/>
                    </a:stretch>
                  </pic:blipFill>
                  <pic:spPr bwMode="auto">
                    <a:xfrm>
                      <a:off x="0" y="0"/>
                      <a:ext cx="4264025" cy="1391285"/>
                    </a:xfrm>
                    <a:prstGeom prst="rect">
                      <a:avLst/>
                    </a:prstGeom>
                    <a:noFill/>
                    <a:ln w="9525">
                      <a:noFill/>
                      <a:miter lim="800000"/>
                      <a:headEnd/>
                      <a:tailEnd/>
                    </a:ln>
                  </pic:spPr>
                </pic:pic>
              </a:graphicData>
            </a:graphic>
          </wp:inline>
        </w:drawing>
      </w:r>
    </w:p>
    <w:p w14:paraId="3BB16B1A" w14:textId="77777777" w:rsidR="001B4268" w:rsidRPr="00BD333E" w:rsidRDefault="001B4268" w:rsidP="001B4268">
      <w:pPr>
        <w:rPr>
          <w:bCs/>
          <w:color w:val="005CAC"/>
        </w:rPr>
      </w:pPr>
    </w:p>
    <w:p w14:paraId="2066A1E2" w14:textId="12EEC48E" w:rsidR="001B4268" w:rsidRPr="00BD333E" w:rsidRDefault="006814E7" w:rsidP="001B4268">
      <w:pPr>
        <w:rPr>
          <w:bCs/>
        </w:rPr>
      </w:pPr>
      <w:r w:rsidRPr="00BD333E">
        <w:rPr>
          <w:bCs/>
        </w:rPr>
        <w:t>È</w:t>
      </w:r>
      <w:r w:rsidR="001B4268" w:rsidRPr="00BD333E">
        <w:rPr>
          <w:bCs/>
        </w:rPr>
        <w:t xml:space="preserve"> quindi necessario prevedere un opportuno confezionamento degli invii in modo da evitare tali problematiche (adeguate dimensioni delle buste rispetto all’inserto e delle finestrelle, posizionamento centrale del blocco indirizzo e codici 2D, ecc.).</w:t>
      </w:r>
    </w:p>
    <w:p w14:paraId="1C5D21FC" w14:textId="77777777" w:rsidR="001B4268" w:rsidRPr="00BD333E" w:rsidRDefault="001B4268" w:rsidP="002A7E73">
      <w:pPr>
        <w:pStyle w:val="Titolo2"/>
        <w:numPr>
          <w:ilvl w:val="2"/>
          <w:numId w:val="21"/>
        </w:numPr>
        <w:ind w:left="1134" w:hanging="709"/>
      </w:pPr>
      <w:bookmarkStart w:id="988" w:name="_Toc210034335"/>
      <w:bookmarkStart w:id="989" w:name="_Toc356466607"/>
      <w:bookmarkStart w:id="990" w:name="_Toc401308353"/>
      <w:bookmarkStart w:id="991" w:name="_Toc465344386"/>
      <w:bookmarkStart w:id="992" w:name="_Toc51241834"/>
      <w:r w:rsidRPr="00BD333E">
        <w:t>Adesivi e lembi di chiusura</w:t>
      </w:r>
      <w:bookmarkEnd w:id="988"/>
      <w:bookmarkEnd w:id="989"/>
      <w:bookmarkEnd w:id="990"/>
      <w:bookmarkEnd w:id="991"/>
      <w:bookmarkEnd w:id="992"/>
    </w:p>
    <w:p w14:paraId="245164C3" w14:textId="460D9F47" w:rsidR="001B4268" w:rsidRPr="00BD333E" w:rsidRDefault="001B4268" w:rsidP="001B4268">
      <w:r w:rsidRPr="00BD333E">
        <w:t>Occorre porre particolare attenzione alle colle ed agli adesivi utilizzati per l’allestimento degli invii e per la chiusura dei lembi. L’allestimento dell’invio deve assicurare che:</w:t>
      </w:r>
    </w:p>
    <w:p w14:paraId="61934901" w14:textId="77777777" w:rsidR="001B4268" w:rsidRPr="00BD333E" w:rsidRDefault="001B4268" w:rsidP="00581DB8">
      <w:pPr>
        <w:numPr>
          <w:ilvl w:val="0"/>
          <w:numId w:val="5"/>
        </w:numPr>
      </w:pPr>
      <w:r w:rsidRPr="00BD333E">
        <w:t>l’invio non si apra durante le lavorazioni</w:t>
      </w:r>
    </w:p>
    <w:p w14:paraId="6A64A618" w14:textId="77777777" w:rsidR="001B4268" w:rsidRPr="00BD333E" w:rsidRDefault="001B4268" w:rsidP="00581DB8">
      <w:pPr>
        <w:numPr>
          <w:ilvl w:val="0"/>
          <w:numId w:val="5"/>
        </w:numPr>
      </w:pPr>
      <w:r w:rsidRPr="00BD333E">
        <w:t>non vi sia fuoriuscita di collante</w:t>
      </w:r>
    </w:p>
    <w:p w14:paraId="3244D4CA" w14:textId="5EBC9450" w:rsidR="001B4268" w:rsidRPr="00BD333E" w:rsidRDefault="001B4268" w:rsidP="00581DB8">
      <w:pPr>
        <w:numPr>
          <w:ilvl w:val="0"/>
          <w:numId w:val="5"/>
        </w:numPr>
      </w:pPr>
      <w:r w:rsidRPr="00BD333E">
        <w:t>l’incollaggio delle eventuali finestrelle non deve formare pieghe del film trasparente</w:t>
      </w:r>
    </w:p>
    <w:p w14:paraId="3F8B5D55" w14:textId="77777777" w:rsidR="00A234F1" w:rsidRPr="00E55010" w:rsidRDefault="00A234F1" w:rsidP="002A7E73">
      <w:pPr>
        <w:pStyle w:val="Titolo2"/>
        <w:numPr>
          <w:ilvl w:val="2"/>
          <w:numId w:val="21"/>
        </w:numPr>
        <w:ind w:left="1134" w:hanging="709"/>
      </w:pPr>
      <w:bookmarkStart w:id="993" w:name="_Ref526502989"/>
      <w:bookmarkStart w:id="994" w:name="_Toc51241835"/>
      <w:r w:rsidRPr="00E55010">
        <w:t>Specifiche Buste Con Finestre</w:t>
      </w:r>
      <w:bookmarkEnd w:id="993"/>
      <w:bookmarkEnd w:id="994"/>
    </w:p>
    <w:p w14:paraId="60884E42" w14:textId="77777777" w:rsidR="00A234F1" w:rsidRPr="00E55010" w:rsidRDefault="00A234F1" w:rsidP="00A234F1">
      <w:r w:rsidRPr="00E55010">
        <w:t>In caso di Busta con finestra (pannello) trasparente devono essere rispettati i standard seguenti:</w:t>
      </w:r>
    </w:p>
    <w:p w14:paraId="682F25A5" w14:textId="77777777" w:rsidR="00A234F1" w:rsidRPr="00E55010" w:rsidRDefault="00A234F1" w:rsidP="00581DB8">
      <w:pPr>
        <w:numPr>
          <w:ilvl w:val="0"/>
          <w:numId w:val="7"/>
        </w:numPr>
      </w:pPr>
      <w:r w:rsidRPr="00E55010">
        <w:rPr>
          <w:b/>
          <w:bCs/>
        </w:rPr>
        <w:t xml:space="preserve">Nel caso di busta con un unico pannello, </w:t>
      </w:r>
      <w:r w:rsidRPr="00E55010">
        <w:t>i dati relativi all’indirizzo del destinatario devono comparire nella zona rettangolare del pannello stesso per garantire la corretta leggibilità.</w:t>
      </w:r>
    </w:p>
    <w:p w14:paraId="73C42BD1" w14:textId="77777777" w:rsidR="00A234F1" w:rsidRPr="00E55010" w:rsidRDefault="00A234F1" w:rsidP="00581DB8">
      <w:pPr>
        <w:numPr>
          <w:ilvl w:val="0"/>
          <w:numId w:val="7"/>
        </w:numPr>
      </w:pPr>
      <w:r w:rsidRPr="00E55010">
        <w:t xml:space="preserve">Il </w:t>
      </w:r>
      <w:r w:rsidRPr="00E55010">
        <w:rPr>
          <w:b/>
          <w:bCs/>
        </w:rPr>
        <w:t>pannello trasparente deve:</w:t>
      </w:r>
    </w:p>
    <w:p w14:paraId="47D1DAF3" w14:textId="6ED5D488" w:rsidR="00A234F1" w:rsidRPr="00E55010" w:rsidRDefault="00A234F1" w:rsidP="000851A3">
      <w:pPr>
        <w:pStyle w:val="Paragrafoelenco"/>
        <w:numPr>
          <w:ilvl w:val="0"/>
          <w:numId w:val="17"/>
        </w:numPr>
        <w:ind w:left="1418" w:hanging="425"/>
      </w:pPr>
      <w:r w:rsidRPr="00E55010">
        <w:t xml:space="preserve">essere posizionato in basso a destra, parallelo al lato maggiore dell’invio, sul lato della busta non munito di lembo di chiusura; </w:t>
      </w:r>
    </w:p>
    <w:p w14:paraId="58C97704" w14:textId="66F6226E" w:rsidR="00A234F1" w:rsidRPr="00E55010" w:rsidRDefault="00A234F1" w:rsidP="000851A3">
      <w:pPr>
        <w:pStyle w:val="Paragrafoelenco"/>
        <w:numPr>
          <w:ilvl w:val="0"/>
          <w:numId w:val="17"/>
        </w:numPr>
        <w:ind w:left="1418" w:hanging="425"/>
      </w:pPr>
      <w:r w:rsidRPr="00E55010">
        <w:t xml:space="preserve">essere bene incollato lungo l’intero perimetro e posto in maniera da non compromettere i requisiti necessari per la </w:t>
      </w:r>
      <w:proofErr w:type="spellStart"/>
      <w:r w:rsidRPr="00E55010">
        <w:t>meccanizzabilità</w:t>
      </w:r>
      <w:proofErr w:type="spellEnd"/>
      <w:r w:rsidRPr="00E55010">
        <w:t xml:space="preserve"> della busta.</w:t>
      </w:r>
    </w:p>
    <w:p w14:paraId="43E7AD05" w14:textId="75C802B3" w:rsidR="00A234F1" w:rsidRPr="00E55010" w:rsidRDefault="00A234F1" w:rsidP="000851A3">
      <w:pPr>
        <w:pStyle w:val="Paragrafoelenco"/>
        <w:numPr>
          <w:ilvl w:val="0"/>
          <w:numId w:val="17"/>
        </w:numPr>
        <w:ind w:left="1418" w:hanging="425"/>
      </w:pPr>
      <w:r w:rsidRPr="00E55010">
        <w:t>rispettare le caratteristiche ottiche in maniera da permettere una piena visibili</w:t>
      </w:r>
      <w:r w:rsidR="007554A8" w:rsidRPr="00E55010">
        <w:t xml:space="preserve">tà dell’indirizzo e del </w:t>
      </w:r>
      <w:proofErr w:type="spellStart"/>
      <w:r w:rsidR="007554A8" w:rsidRPr="00E55010">
        <w:t>barcode</w:t>
      </w:r>
      <w:proofErr w:type="spellEnd"/>
      <w:r w:rsidR="007554A8" w:rsidRPr="00E55010">
        <w:t xml:space="preserve">, </w:t>
      </w:r>
      <w:r w:rsidRPr="00E55010">
        <w:t>sono da evitare quindi le finestrature che attenuano il contrasto tra caratteri e sfondo o che sono molto lucide e riflettenti.</w:t>
      </w:r>
    </w:p>
    <w:p w14:paraId="29E5671E" w14:textId="7220AC8F" w:rsidR="00A234F1" w:rsidRPr="00E55010" w:rsidRDefault="00A234F1" w:rsidP="000851A3">
      <w:pPr>
        <w:pStyle w:val="Paragrafoelenco"/>
        <w:numPr>
          <w:ilvl w:val="0"/>
          <w:numId w:val="17"/>
        </w:numPr>
        <w:ind w:left="1418" w:hanging="425"/>
      </w:pPr>
      <w:r w:rsidRPr="00E55010">
        <w:t>Essere sufficientemente grande da permettere la completa visibilità di tutto il blocco indirizzo.</w:t>
      </w:r>
    </w:p>
    <w:p w14:paraId="60B1BC9E" w14:textId="77777777" w:rsidR="00A234F1" w:rsidRPr="00E55010" w:rsidRDefault="00A234F1" w:rsidP="00A234F1">
      <w:pPr>
        <w:rPr>
          <w:b/>
          <w:bCs/>
        </w:rPr>
      </w:pPr>
    </w:p>
    <w:p w14:paraId="1D9DE79F" w14:textId="77777777" w:rsidR="00A234F1" w:rsidRPr="00E55010" w:rsidRDefault="00A234F1" w:rsidP="00A234F1">
      <w:pPr>
        <w:rPr>
          <w:b/>
          <w:bCs/>
        </w:rPr>
      </w:pPr>
      <w:r w:rsidRPr="00E55010">
        <w:rPr>
          <w:b/>
          <w:bCs/>
        </w:rPr>
        <w:t xml:space="preserve">II foglio contenuto nella busta recante l’indirizzo </w:t>
      </w:r>
      <w:r w:rsidRPr="00E55010">
        <w:t xml:space="preserve">deve essere posizionato in modo tale da consentire la totale lettura dell’indirizzo e del codice stesso. </w:t>
      </w:r>
    </w:p>
    <w:p w14:paraId="4DCB79A8" w14:textId="77777777" w:rsidR="00A234F1" w:rsidRPr="00E55010" w:rsidRDefault="00A234F1" w:rsidP="00A234F1">
      <w:r w:rsidRPr="00E55010">
        <w:t>Occorre evitare quindi che, a seguito di spostamenti all’interno della busta, il foglio venga a trovarsi in posizione tale da causare:</w:t>
      </w:r>
    </w:p>
    <w:p w14:paraId="1206F308" w14:textId="77777777" w:rsidR="00A234F1" w:rsidRPr="00E55010" w:rsidRDefault="00A234F1" w:rsidP="00006A7C">
      <w:pPr>
        <w:numPr>
          <w:ilvl w:val="0"/>
          <w:numId w:val="8"/>
        </w:numPr>
        <w:tabs>
          <w:tab w:val="clear" w:pos="720"/>
          <w:tab w:val="num" w:pos="851"/>
        </w:tabs>
        <w:ind w:hanging="294"/>
      </w:pPr>
      <w:r w:rsidRPr="00E55010">
        <w:t xml:space="preserve">l’occultamento totale o parziale dell’indirizzo; </w:t>
      </w:r>
    </w:p>
    <w:p w14:paraId="2FA63AF2" w14:textId="77777777" w:rsidR="00A234F1" w:rsidRPr="00E55010" w:rsidRDefault="00A234F1" w:rsidP="00006A7C">
      <w:pPr>
        <w:numPr>
          <w:ilvl w:val="0"/>
          <w:numId w:val="8"/>
        </w:numPr>
        <w:tabs>
          <w:tab w:val="clear" w:pos="720"/>
          <w:tab w:val="num" w:pos="851"/>
        </w:tabs>
        <w:ind w:hanging="294"/>
      </w:pPr>
      <w:r w:rsidRPr="00E55010">
        <w:t xml:space="preserve">che le linee dell’indirizzo assumano un’inclinazione eccedente le specifiche; </w:t>
      </w:r>
    </w:p>
    <w:p w14:paraId="173022DE" w14:textId="77777777" w:rsidR="00A234F1" w:rsidRPr="00E55010" w:rsidRDefault="00A234F1" w:rsidP="00006A7C">
      <w:pPr>
        <w:numPr>
          <w:ilvl w:val="0"/>
          <w:numId w:val="8"/>
        </w:numPr>
        <w:tabs>
          <w:tab w:val="clear" w:pos="720"/>
          <w:tab w:val="num" w:pos="851"/>
        </w:tabs>
        <w:ind w:hanging="294"/>
      </w:pPr>
      <w:r w:rsidRPr="00E55010">
        <w:t xml:space="preserve">una eccessiva vicinanza rispetto ai bordi della finestrella. </w:t>
      </w:r>
    </w:p>
    <w:p w14:paraId="2CB66708" w14:textId="77777777" w:rsidR="00A234F1" w:rsidRPr="00E55010" w:rsidRDefault="00A234F1" w:rsidP="00A234F1">
      <w:r w:rsidRPr="00E55010">
        <w:t>A tale proposito è opportuno scegliere le dimensioni della busta in funzione di quelle del foglio contenuto e ripiegare quest’ultimo in modo che riempia completamente la busta.</w:t>
      </w:r>
    </w:p>
    <w:p w14:paraId="6C9B6336" w14:textId="77777777" w:rsidR="00A234F1" w:rsidRPr="00E55010" w:rsidRDefault="00A234F1" w:rsidP="00A234F1"/>
    <w:p w14:paraId="203A0F7F" w14:textId="77777777" w:rsidR="00A234F1" w:rsidRPr="00E55010" w:rsidRDefault="00A234F1" w:rsidP="00A234F1">
      <w:pPr>
        <w:jc w:val="left"/>
      </w:pPr>
      <w:r w:rsidRPr="00E55010">
        <w:rPr>
          <w:b/>
          <w:bCs/>
        </w:rPr>
        <w:t>Per la busta con più pannelli</w:t>
      </w:r>
      <w:r w:rsidRPr="00E55010">
        <w:t xml:space="preserve"> devono essere osservate, per ciascun pannello trasparente, le stesse raccomandazioni sopra citate.</w:t>
      </w:r>
    </w:p>
    <w:p w14:paraId="6E713ECB" w14:textId="77777777" w:rsidR="00A234F1" w:rsidRPr="00E55010" w:rsidRDefault="00A234F1" w:rsidP="002A7E73">
      <w:pPr>
        <w:pStyle w:val="Titolo2"/>
        <w:numPr>
          <w:ilvl w:val="2"/>
          <w:numId w:val="21"/>
        </w:numPr>
        <w:ind w:left="1134" w:hanging="709"/>
      </w:pPr>
      <w:bookmarkStart w:id="995" w:name="_Toc51241836"/>
      <w:r w:rsidRPr="00E55010">
        <w:lastRenderedPageBreak/>
        <w:t>Caratteristiche del Film utilizzato da Poste</w:t>
      </w:r>
      <w:bookmarkEnd w:id="995"/>
    </w:p>
    <w:p w14:paraId="15A41CB5" w14:textId="2F3AF6F5" w:rsidR="001B4268" w:rsidRPr="00BD333E" w:rsidRDefault="00A234F1" w:rsidP="001B4268">
      <w:r w:rsidRPr="00E55010">
        <w:t>Colore: GIALLO Pantone 109C bobine a fascia di polietilene a bassa densità deve essere ad alta trasparenza, atossico, antistatico, prodotto per estrusione da polietilene in granuli non riciclato, a bassa densità ed a basso indice di fluidità.</w:t>
      </w:r>
    </w:p>
    <w:p w14:paraId="060017AA" w14:textId="77777777" w:rsidR="00B44A79" w:rsidRPr="00BD333E" w:rsidRDefault="00B44A79" w:rsidP="002A7E73">
      <w:pPr>
        <w:pStyle w:val="Titolo2"/>
        <w:numPr>
          <w:ilvl w:val="2"/>
          <w:numId w:val="21"/>
        </w:numPr>
        <w:ind w:left="1134" w:hanging="709"/>
      </w:pPr>
      <w:bookmarkStart w:id="996" w:name="_Toc465344391"/>
      <w:bookmarkStart w:id="997" w:name="_Ref526502931"/>
      <w:bookmarkStart w:id="998" w:name="_Ref526503515"/>
      <w:bookmarkStart w:id="999" w:name="_Toc51241837"/>
      <w:r w:rsidRPr="00BD333E">
        <w:t>Materiali di confezionamento</w:t>
      </w:r>
      <w:bookmarkEnd w:id="996"/>
      <w:bookmarkEnd w:id="997"/>
      <w:bookmarkEnd w:id="998"/>
      <w:bookmarkEnd w:id="999"/>
    </w:p>
    <w:p w14:paraId="4C98956C" w14:textId="533EE421" w:rsidR="00B44A79" w:rsidRPr="00704128" w:rsidRDefault="0039396C" w:rsidP="003D7CA8">
      <w:pPr>
        <w:pStyle w:val="Titolo3"/>
      </w:pPr>
      <w:bookmarkStart w:id="1000" w:name="_Toc356466596"/>
      <w:bookmarkStart w:id="1001" w:name="_Toc401308342"/>
      <w:bookmarkStart w:id="1002" w:name="_Toc465344392"/>
      <w:bookmarkStart w:id="1003" w:name="_Toc51241838"/>
      <w:r>
        <w:t>Formati B</w:t>
      </w:r>
      <w:r w:rsidR="00B44A79" w:rsidRPr="00704128">
        <w:t>usta</w:t>
      </w:r>
      <w:bookmarkEnd w:id="1000"/>
      <w:bookmarkEnd w:id="1001"/>
      <w:bookmarkEnd w:id="1002"/>
      <w:bookmarkEnd w:id="1003"/>
    </w:p>
    <w:p w14:paraId="1F89C08D" w14:textId="5BE599D4" w:rsidR="006814E7" w:rsidRPr="00BD333E" w:rsidRDefault="00B44A79" w:rsidP="00B44A79">
      <w:pPr>
        <w:tabs>
          <w:tab w:val="left" w:pos="5954"/>
        </w:tabs>
      </w:pPr>
      <w:r w:rsidRPr="00BD333E">
        <w:t>I formati busta standard consigliati sono:</w:t>
      </w:r>
    </w:p>
    <w:p w14:paraId="37589CBE" w14:textId="77777777" w:rsidR="00B44A79" w:rsidRPr="00BD333E" w:rsidRDefault="00B44A79" w:rsidP="00B44A79">
      <w:pPr>
        <w:tabs>
          <w:tab w:val="left" w:pos="5954"/>
        </w:tabs>
        <w:rPr>
          <w:color w:val="005CAC"/>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329"/>
        <w:gridCol w:w="3761"/>
      </w:tblGrid>
      <w:tr w:rsidR="00B44A79" w:rsidRPr="00E55010" w14:paraId="65B42415" w14:textId="77777777" w:rsidTr="00A4381E">
        <w:trPr>
          <w:trHeight w:val="411"/>
          <w:jc w:val="center"/>
        </w:trPr>
        <w:tc>
          <w:tcPr>
            <w:tcW w:w="0" w:type="auto"/>
            <w:tcBorders>
              <w:top w:val="single" w:sz="12" w:space="0" w:color="C8C500"/>
              <w:left w:val="single" w:sz="12" w:space="0" w:color="C8C500"/>
              <w:bottom w:val="single" w:sz="12" w:space="0" w:color="C8C500"/>
              <w:right w:val="single" w:sz="12" w:space="0" w:color="C8C500"/>
            </w:tcBorders>
            <w:shd w:val="clear" w:color="auto" w:fill="003CAF"/>
            <w:vAlign w:val="center"/>
          </w:tcPr>
          <w:p w14:paraId="5D81E875" w14:textId="77777777" w:rsidR="00B44A79" w:rsidRPr="00BD333E" w:rsidRDefault="00B44A79" w:rsidP="00A4381E">
            <w:pPr>
              <w:rPr>
                <w:b/>
              </w:rPr>
            </w:pPr>
            <w:r w:rsidRPr="00BD333E">
              <w:rPr>
                <w:b/>
              </w:rPr>
              <w:t>FORMATO</w:t>
            </w:r>
          </w:p>
        </w:tc>
        <w:tc>
          <w:tcPr>
            <w:tcW w:w="0" w:type="auto"/>
            <w:tcBorders>
              <w:top w:val="single" w:sz="12" w:space="0" w:color="C8C500"/>
              <w:left w:val="single" w:sz="12" w:space="0" w:color="C8C500"/>
              <w:bottom w:val="single" w:sz="12" w:space="0" w:color="C8C500"/>
              <w:right w:val="single" w:sz="12" w:space="0" w:color="C8C500"/>
            </w:tcBorders>
            <w:shd w:val="clear" w:color="auto" w:fill="003CAF"/>
            <w:vAlign w:val="center"/>
          </w:tcPr>
          <w:p w14:paraId="5BBFBCA0" w14:textId="77777777" w:rsidR="00B44A79" w:rsidRPr="00BD333E" w:rsidRDefault="00B44A79" w:rsidP="00A4381E">
            <w:pPr>
              <w:rPr>
                <w:b/>
              </w:rPr>
            </w:pPr>
            <w:r w:rsidRPr="00BD333E">
              <w:rPr>
                <w:b/>
              </w:rPr>
              <w:t>DIMENSIONI (lunghezza x altezza)</w:t>
            </w:r>
          </w:p>
        </w:tc>
      </w:tr>
      <w:tr w:rsidR="00B44A79" w:rsidRPr="00E55010" w14:paraId="2DA50E94" w14:textId="77777777" w:rsidTr="00A4381E">
        <w:trPr>
          <w:trHeight w:hRule="exact" w:val="454"/>
          <w:jc w:val="center"/>
        </w:trPr>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4AD9314A" w14:textId="77777777" w:rsidR="00B44A79" w:rsidRPr="00BD333E" w:rsidRDefault="00B44A79" w:rsidP="00A4381E">
            <w:pPr>
              <w:jc w:val="center"/>
              <w:rPr>
                <w:b/>
              </w:rPr>
            </w:pPr>
            <w:r w:rsidRPr="00BD333E">
              <w:rPr>
                <w:b/>
              </w:rPr>
              <w:t>DL</w:t>
            </w:r>
          </w:p>
        </w:tc>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0944C0CC" w14:textId="77777777" w:rsidR="00B44A79" w:rsidRPr="00BD333E" w:rsidRDefault="00B44A79" w:rsidP="00A4381E">
            <w:pPr>
              <w:jc w:val="center"/>
              <w:rPr>
                <w:b/>
              </w:rPr>
            </w:pPr>
            <w:r w:rsidRPr="00BD333E">
              <w:rPr>
                <w:b/>
              </w:rPr>
              <w:t>220 mm x 110 mm</w:t>
            </w:r>
          </w:p>
        </w:tc>
      </w:tr>
      <w:tr w:rsidR="00B44A79" w:rsidRPr="00E55010" w14:paraId="552B1FDC" w14:textId="77777777" w:rsidTr="00A4381E">
        <w:trPr>
          <w:trHeight w:hRule="exact" w:val="454"/>
          <w:jc w:val="center"/>
        </w:trPr>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302D0DA5" w14:textId="77777777" w:rsidR="00B44A79" w:rsidRPr="00BD333E" w:rsidRDefault="00B44A79" w:rsidP="00A4381E">
            <w:pPr>
              <w:jc w:val="center"/>
              <w:rPr>
                <w:b/>
              </w:rPr>
            </w:pPr>
            <w:r w:rsidRPr="00BD333E">
              <w:rPr>
                <w:b/>
              </w:rPr>
              <w:t>C5/C6</w:t>
            </w:r>
          </w:p>
        </w:tc>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4B715087" w14:textId="77777777" w:rsidR="00B44A79" w:rsidRPr="00BD333E" w:rsidRDefault="00B44A79" w:rsidP="00A4381E">
            <w:pPr>
              <w:jc w:val="center"/>
              <w:rPr>
                <w:b/>
              </w:rPr>
            </w:pPr>
            <w:r w:rsidRPr="00BD333E">
              <w:rPr>
                <w:b/>
              </w:rPr>
              <w:t>229 mm x 114 mm</w:t>
            </w:r>
          </w:p>
        </w:tc>
      </w:tr>
      <w:tr w:rsidR="00B44A79" w:rsidRPr="00E55010" w14:paraId="56228694" w14:textId="77777777" w:rsidTr="00A4381E">
        <w:trPr>
          <w:trHeight w:hRule="exact" w:val="454"/>
          <w:jc w:val="center"/>
        </w:trPr>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72722C6F" w14:textId="77777777" w:rsidR="00B44A79" w:rsidRPr="00BD333E" w:rsidRDefault="00B44A79" w:rsidP="00A4381E">
            <w:pPr>
              <w:jc w:val="center"/>
              <w:rPr>
                <w:b/>
              </w:rPr>
            </w:pPr>
            <w:r w:rsidRPr="00BD333E">
              <w:rPr>
                <w:b/>
              </w:rPr>
              <w:t>C6</w:t>
            </w:r>
          </w:p>
        </w:tc>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211FA5A6" w14:textId="77777777" w:rsidR="00B44A79" w:rsidRPr="00BD333E" w:rsidRDefault="00B44A79" w:rsidP="00A4381E">
            <w:pPr>
              <w:jc w:val="center"/>
              <w:rPr>
                <w:b/>
              </w:rPr>
            </w:pPr>
            <w:r w:rsidRPr="00BD333E">
              <w:rPr>
                <w:b/>
              </w:rPr>
              <w:t>162 mm x 114 mm</w:t>
            </w:r>
          </w:p>
        </w:tc>
      </w:tr>
      <w:tr w:rsidR="00B44A79" w:rsidRPr="00E55010" w14:paraId="1C959860" w14:textId="77777777" w:rsidTr="00A4381E">
        <w:trPr>
          <w:trHeight w:hRule="exact" w:val="454"/>
          <w:jc w:val="center"/>
        </w:trPr>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0591BB3A" w14:textId="77777777" w:rsidR="00B44A79" w:rsidRPr="00BD333E" w:rsidRDefault="00B44A79" w:rsidP="00A4381E">
            <w:pPr>
              <w:jc w:val="center"/>
              <w:rPr>
                <w:b/>
              </w:rPr>
            </w:pPr>
            <w:r w:rsidRPr="00BD333E">
              <w:rPr>
                <w:b/>
              </w:rPr>
              <w:t>C5</w:t>
            </w:r>
          </w:p>
        </w:tc>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42C86348" w14:textId="77777777" w:rsidR="00B44A79" w:rsidRPr="00BD333E" w:rsidRDefault="00B44A79" w:rsidP="00A4381E">
            <w:pPr>
              <w:jc w:val="center"/>
              <w:rPr>
                <w:b/>
              </w:rPr>
            </w:pPr>
            <w:r w:rsidRPr="00BD333E">
              <w:rPr>
                <w:b/>
              </w:rPr>
              <w:t>229 mm x 162 mm</w:t>
            </w:r>
          </w:p>
        </w:tc>
      </w:tr>
      <w:tr w:rsidR="00B44A79" w:rsidRPr="00E55010" w14:paraId="06EE837D" w14:textId="77777777" w:rsidTr="00A4381E">
        <w:trPr>
          <w:trHeight w:hRule="exact" w:val="454"/>
          <w:jc w:val="center"/>
        </w:trPr>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32035ED6" w14:textId="77777777" w:rsidR="00B44A79" w:rsidRPr="00BD333E" w:rsidRDefault="00B44A79" w:rsidP="00A4381E">
            <w:pPr>
              <w:jc w:val="center"/>
              <w:rPr>
                <w:b/>
              </w:rPr>
            </w:pPr>
            <w:r w:rsidRPr="00BD333E">
              <w:rPr>
                <w:b/>
              </w:rPr>
              <w:t>C4</w:t>
            </w:r>
          </w:p>
        </w:tc>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465A07EA" w14:textId="77777777" w:rsidR="00B44A79" w:rsidRPr="00BD333E" w:rsidRDefault="00B44A79" w:rsidP="00A4381E">
            <w:pPr>
              <w:jc w:val="center"/>
              <w:rPr>
                <w:b/>
              </w:rPr>
            </w:pPr>
            <w:r w:rsidRPr="00BD333E">
              <w:rPr>
                <w:b/>
              </w:rPr>
              <w:t>324 mm x 229 mm</w:t>
            </w:r>
          </w:p>
        </w:tc>
      </w:tr>
    </w:tbl>
    <w:p w14:paraId="0736FFF8" w14:textId="77777777" w:rsidR="00B44A79" w:rsidRPr="00BD333E" w:rsidRDefault="00B44A79" w:rsidP="00B44A79">
      <w:pPr>
        <w:rPr>
          <w:color w:val="005CAC"/>
        </w:rPr>
      </w:pPr>
    </w:p>
    <w:p w14:paraId="6406915A" w14:textId="77777777" w:rsidR="00B44A79" w:rsidRPr="00BD333E" w:rsidRDefault="00B44A79" w:rsidP="003D7CA8">
      <w:pPr>
        <w:pStyle w:val="Titolo3"/>
      </w:pPr>
      <w:bookmarkStart w:id="1004" w:name="_Toc356466597"/>
      <w:bookmarkStart w:id="1005" w:name="_Toc401308343"/>
      <w:bookmarkStart w:id="1006" w:name="_Toc465344393"/>
      <w:bookmarkStart w:id="1007" w:name="_Toc51241839"/>
      <w:r w:rsidRPr="00BD333E">
        <w:t>Materiale Busta</w:t>
      </w:r>
      <w:bookmarkEnd w:id="1004"/>
      <w:bookmarkEnd w:id="1005"/>
      <w:bookmarkEnd w:id="1006"/>
      <w:bookmarkEnd w:id="1007"/>
    </w:p>
    <w:p w14:paraId="7065F103" w14:textId="2FEFB9AF" w:rsidR="00B44A79" w:rsidRDefault="00B44A79" w:rsidP="00B44A79">
      <w:pPr>
        <w:tabs>
          <w:tab w:val="left" w:pos="5954"/>
        </w:tabs>
      </w:pPr>
      <w:r w:rsidRPr="00BD333E">
        <w:t>Le caratteristiche del materiale per la realizzazione della busta sono:</w:t>
      </w:r>
    </w:p>
    <w:p w14:paraId="1AB337A2" w14:textId="37700E1E" w:rsidR="00C76658" w:rsidRDefault="00C76658" w:rsidP="00B44A79">
      <w:pPr>
        <w:tabs>
          <w:tab w:val="left" w:pos="5954"/>
        </w:tabs>
      </w:pPr>
    </w:p>
    <w:p w14:paraId="11DBFBF3" w14:textId="77777777" w:rsidR="00B44A79" w:rsidRPr="00BD333E" w:rsidRDefault="00B44A79" w:rsidP="00B44A79">
      <w:pPr>
        <w:tabs>
          <w:tab w:val="left" w:pos="5954"/>
        </w:tabs>
        <w:rPr>
          <w:color w:val="005CAC"/>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300"/>
        <w:gridCol w:w="1577"/>
      </w:tblGrid>
      <w:tr w:rsidR="00B44A79" w:rsidRPr="00E55010" w14:paraId="00811333" w14:textId="77777777" w:rsidTr="00A4381E">
        <w:trPr>
          <w:trHeight w:val="567"/>
          <w:jc w:val="center"/>
        </w:trPr>
        <w:tc>
          <w:tcPr>
            <w:tcW w:w="0" w:type="auto"/>
            <w:tcBorders>
              <w:top w:val="single" w:sz="12" w:space="0" w:color="C8C500"/>
              <w:left w:val="single" w:sz="12" w:space="0" w:color="C8C500"/>
              <w:bottom w:val="single" w:sz="12" w:space="0" w:color="C8C500"/>
              <w:right w:val="single" w:sz="12" w:space="0" w:color="C8C500"/>
            </w:tcBorders>
            <w:shd w:val="clear" w:color="auto" w:fill="003CAF"/>
            <w:vAlign w:val="center"/>
          </w:tcPr>
          <w:p w14:paraId="3F5D567E" w14:textId="77777777" w:rsidR="00B44A79" w:rsidRPr="00BD333E" w:rsidRDefault="00B44A79" w:rsidP="00A4381E">
            <w:pPr>
              <w:rPr>
                <w:b/>
              </w:rPr>
            </w:pPr>
            <w:r w:rsidRPr="00BD333E">
              <w:rPr>
                <w:b/>
              </w:rPr>
              <w:t>CARATTERISTICHE - BUSTA</w:t>
            </w:r>
          </w:p>
        </w:tc>
        <w:tc>
          <w:tcPr>
            <w:tcW w:w="0" w:type="auto"/>
            <w:tcBorders>
              <w:top w:val="single" w:sz="12" w:space="0" w:color="C8C500"/>
              <w:left w:val="single" w:sz="12" w:space="0" w:color="C8C500"/>
              <w:bottom w:val="single" w:sz="12" w:space="0" w:color="C8C500"/>
              <w:right w:val="single" w:sz="12" w:space="0" w:color="C8C500"/>
            </w:tcBorders>
            <w:shd w:val="clear" w:color="auto" w:fill="003CAF"/>
            <w:vAlign w:val="center"/>
          </w:tcPr>
          <w:p w14:paraId="7ACC08F8" w14:textId="77777777" w:rsidR="00B44A79" w:rsidRPr="00BD333E" w:rsidRDefault="00B44A79" w:rsidP="00A4381E">
            <w:pPr>
              <w:rPr>
                <w:b/>
              </w:rPr>
            </w:pPr>
            <w:r w:rsidRPr="00BD333E">
              <w:rPr>
                <w:b/>
              </w:rPr>
              <w:t>VALORI</w:t>
            </w:r>
          </w:p>
        </w:tc>
      </w:tr>
      <w:tr w:rsidR="00B44A79" w:rsidRPr="00E55010" w14:paraId="697C2EF2" w14:textId="77777777" w:rsidTr="00A4381E">
        <w:trPr>
          <w:trHeight w:val="455"/>
          <w:jc w:val="center"/>
        </w:trPr>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72CA3DCD" w14:textId="77777777" w:rsidR="00B44A79" w:rsidRPr="00BD333E" w:rsidRDefault="00B44A79" w:rsidP="00A4381E">
            <w:proofErr w:type="spellStart"/>
            <w:r w:rsidRPr="00BD333E">
              <w:rPr>
                <w:b/>
                <w:bCs/>
                <w:lang w:val="fr-FR"/>
              </w:rPr>
              <w:t>Grammatura</w:t>
            </w:r>
            <w:proofErr w:type="spellEnd"/>
            <w:r w:rsidRPr="00BD333E">
              <w:rPr>
                <w:b/>
                <w:bCs/>
                <w:lang w:val="fr-FR"/>
              </w:rPr>
              <w:t xml:space="preserve"> (UNI EN ISO 536/98)</w:t>
            </w:r>
          </w:p>
        </w:tc>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55689AF3" w14:textId="77777777" w:rsidR="00AE3DBE" w:rsidRDefault="00B44A79" w:rsidP="00A4381E">
            <w:pPr>
              <w:rPr>
                <w:b/>
                <w:bCs/>
                <w:lang w:val="fr-FR"/>
              </w:rPr>
            </w:pPr>
            <w:r w:rsidRPr="00BD333E">
              <w:rPr>
                <w:b/>
                <w:bCs/>
              </w:rPr>
              <w:t xml:space="preserve">≥ </w:t>
            </w:r>
            <w:r w:rsidR="00AE3DBE">
              <w:rPr>
                <w:b/>
                <w:bCs/>
              </w:rPr>
              <w:t>8</w:t>
            </w:r>
            <w:r w:rsidRPr="00BD333E">
              <w:rPr>
                <w:b/>
                <w:bCs/>
                <w:lang w:val="fr-FR"/>
              </w:rPr>
              <w:t>0 g/m</w:t>
            </w:r>
            <w:r w:rsidRPr="00AE3DBE">
              <w:rPr>
                <w:b/>
                <w:bCs/>
                <w:lang w:val="fr-FR"/>
              </w:rPr>
              <w:t>2</w:t>
            </w:r>
            <w:r w:rsidR="00AE3DBE" w:rsidRPr="00AE3DBE">
              <w:rPr>
                <w:b/>
                <w:bCs/>
                <w:lang w:val="fr-FR"/>
              </w:rPr>
              <w:t xml:space="preserve"> </w:t>
            </w:r>
          </w:p>
          <w:p w14:paraId="53B1DD1B" w14:textId="61771715" w:rsidR="00B44A79" w:rsidRPr="00BD333E" w:rsidRDefault="00AE3DBE" w:rsidP="00A4381E">
            <w:proofErr w:type="spellStart"/>
            <w:r w:rsidRPr="00AE3DBE">
              <w:rPr>
                <w:b/>
                <w:bCs/>
                <w:lang w:val="fr-FR"/>
              </w:rPr>
              <w:t>Consigliato</w:t>
            </w:r>
            <w:proofErr w:type="spellEnd"/>
          </w:p>
        </w:tc>
      </w:tr>
      <w:tr w:rsidR="00B44A79" w:rsidRPr="00E55010" w14:paraId="320F15A8" w14:textId="77777777" w:rsidTr="00A4381E">
        <w:trPr>
          <w:trHeight w:val="403"/>
          <w:jc w:val="center"/>
        </w:trPr>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5C21E775" w14:textId="77777777" w:rsidR="00B44A79" w:rsidRPr="00BD333E" w:rsidRDefault="00B44A79" w:rsidP="00A4381E">
            <w:r w:rsidRPr="00BD333E">
              <w:rPr>
                <w:b/>
                <w:bCs/>
              </w:rPr>
              <w:t>Spessore (EN 20534/94)</w:t>
            </w:r>
          </w:p>
        </w:tc>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1BB962C6" w14:textId="77777777" w:rsidR="00B44A79" w:rsidRPr="00BD333E" w:rsidRDefault="00B44A79" w:rsidP="00A4381E">
            <w:r w:rsidRPr="00BD333E">
              <w:rPr>
                <w:b/>
                <w:bCs/>
              </w:rPr>
              <w:t>100 ÷ 150 µm</w:t>
            </w:r>
          </w:p>
        </w:tc>
      </w:tr>
      <w:tr w:rsidR="00B44A79" w:rsidRPr="00E55010" w14:paraId="4F6B7713" w14:textId="77777777" w:rsidTr="00A4381E">
        <w:trPr>
          <w:trHeight w:val="425"/>
          <w:jc w:val="center"/>
        </w:trPr>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07BE8BB3" w14:textId="77777777" w:rsidR="00B44A79" w:rsidRPr="00BD333E" w:rsidRDefault="00B44A79" w:rsidP="00A4381E">
            <w:r w:rsidRPr="00BD333E">
              <w:rPr>
                <w:b/>
                <w:bCs/>
              </w:rPr>
              <w:t>Opacità (UNI 7624/86)</w:t>
            </w:r>
          </w:p>
        </w:tc>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34021850" w14:textId="77777777" w:rsidR="00B44A79" w:rsidRPr="00BD333E" w:rsidRDefault="00B44A79" w:rsidP="00A4381E">
            <w:r w:rsidRPr="00BD333E">
              <w:rPr>
                <w:b/>
                <w:bCs/>
              </w:rPr>
              <w:t>≥ 90 %</w:t>
            </w:r>
          </w:p>
        </w:tc>
      </w:tr>
      <w:tr w:rsidR="00B44A79" w:rsidRPr="00E55010" w14:paraId="6E84DDA1" w14:textId="77777777" w:rsidTr="00A4381E">
        <w:trPr>
          <w:trHeight w:val="425"/>
          <w:jc w:val="center"/>
        </w:trPr>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68C3EEB7" w14:textId="77777777" w:rsidR="00B44A79" w:rsidRPr="00BD333E" w:rsidRDefault="00B44A79" w:rsidP="00A4381E">
            <w:pPr>
              <w:rPr>
                <w:b/>
                <w:bCs/>
              </w:rPr>
            </w:pPr>
            <w:r w:rsidRPr="00BD333E">
              <w:rPr>
                <w:b/>
                <w:bCs/>
              </w:rPr>
              <w:t>Indice di lacerazione (UNI EN 21974/95)</w:t>
            </w:r>
          </w:p>
        </w:tc>
        <w:tc>
          <w:tcPr>
            <w:tcW w:w="0" w:type="auto"/>
            <w:tcBorders>
              <w:top w:val="single" w:sz="12" w:space="0" w:color="C8C500"/>
              <w:left w:val="single" w:sz="12" w:space="0" w:color="C8C500"/>
              <w:bottom w:val="single" w:sz="12" w:space="0" w:color="C8C500"/>
              <w:right w:val="single" w:sz="12" w:space="0" w:color="C8C500"/>
            </w:tcBorders>
            <w:shd w:val="clear" w:color="auto" w:fill="FFFFFF"/>
            <w:vAlign w:val="center"/>
          </w:tcPr>
          <w:p w14:paraId="3FA9C204" w14:textId="77777777" w:rsidR="00B44A79" w:rsidRPr="00BD333E" w:rsidRDefault="00B44A79" w:rsidP="00A4381E">
            <w:pPr>
              <w:rPr>
                <w:b/>
                <w:bCs/>
              </w:rPr>
            </w:pPr>
            <w:r w:rsidRPr="00BD333E">
              <w:rPr>
                <w:b/>
                <w:bCs/>
              </w:rPr>
              <w:t>≥ 6 mNm²/g</w:t>
            </w:r>
          </w:p>
        </w:tc>
      </w:tr>
    </w:tbl>
    <w:p w14:paraId="59AEC77C" w14:textId="459BF2C6" w:rsidR="00AE3DBE" w:rsidRDefault="00AE3DBE" w:rsidP="003D7CA8">
      <w:pPr>
        <w:pStyle w:val="Titolo3"/>
        <w:numPr>
          <w:ilvl w:val="0"/>
          <w:numId w:val="0"/>
        </w:numPr>
      </w:pPr>
      <w:bookmarkStart w:id="1008" w:name="_Toc356466598"/>
      <w:bookmarkStart w:id="1009" w:name="_Ref365020153"/>
      <w:bookmarkStart w:id="1010" w:name="_Toc401308344"/>
      <w:bookmarkStart w:id="1011" w:name="_Ref416775629"/>
      <w:bookmarkStart w:id="1012" w:name="_Toc465344394"/>
      <w:bookmarkStart w:id="1013" w:name="_Ref526503034"/>
      <w:bookmarkStart w:id="1014" w:name="_Ref526503602"/>
    </w:p>
    <w:p w14:paraId="39DBC8B0" w14:textId="58AF5723" w:rsidR="00B44A79" w:rsidRDefault="00B44A79" w:rsidP="003D7CA8">
      <w:pPr>
        <w:pStyle w:val="Titolo3"/>
      </w:pPr>
      <w:bookmarkStart w:id="1015" w:name="_Toc51241840"/>
      <w:r w:rsidRPr="00BD333E">
        <w:t>Materiale della finestra</w:t>
      </w:r>
      <w:bookmarkEnd w:id="1008"/>
      <w:bookmarkEnd w:id="1009"/>
      <w:bookmarkEnd w:id="1010"/>
      <w:bookmarkEnd w:id="1011"/>
      <w:bookmarkEnd w:id="1012"/>
      <w:bookmarkEnd w:id="1013"/>
      <w:bookmarkEnd w:id="1014"/>
      <w:bookmarkEnd w:id="1015"/>
    </w:p>
    <w:p w14:paraId="3FAEDBA2" w14:textId="77777777" w:rsidR="00B44A79" w:rsidRPr="00BD333E" w:rsidRDefault="00B44A79" w:rsidP="00B44A79"/>
    <w:p w14:paraId="2F7CB8D7" w14:textId="112E98A5" w:rsidR="00686C86" w:rsidRDefault="00B44A79" w:rsidP="00B44A79">
      <w:pPr>
        <w:tabs>
          <w:tab w:val="left" w:pos="5954"/>
        </w:tabs>
      </w:pPr>
      <w:r w:rsidRPr="00BD333E">
        <w:t>Le caratteristiche del materiale per la realizzazione dell’eventuale finestra della busta sono:</w:t>
      </w:r>
    </w:p>
    <w:p w14:paraId="43A2AB30" w14:textId="77777777" w:rsidR="00B67A41" w:rsidRDefault="00B67A41" w:rsidP="00B44A79">
      <w:pPr>
        <w:tabs>
          <w:tab w:val="left" w:pos="5954"/>
        </w:tabs>
      </w:pPr>
    </w:p>
    <w:p w14:paraId="4F16D740" w14:textId="77777777" w:rsidR="00AE3DBE" w:rsidRPr="00BD333E" w:rsidRDefault="00AE3DBE" w:rsidP="00B44A79">
      <w:pPr>
        <w:tabs>
          <w:tab w:val="left" w:pos="5954"/>
        </w:tabs>
      </w:pPr>
    </w:p>
    <w:p w14:paraId="01535D5F" w14:textId="77777777" w:rsidR="00B44A79" w:rsidRPr="00BD333E" w:rsidRDefault="00B44A79" w:rsidP="00B44A79">
      <w:pPr>
        <w:tabs>
          <w:tab w:val="left" w:pos="5954"/>
        </w:tabs>
        <w:rPr>
          <w:color w:val="005CAC"/>
          <w:lang w:val="pt-BR"/>
        </w:rPr>
      </w:pPr>
    </w:p>
    <w:tbl>
      <w:tblPr>
        <w:tblpPr w:leftFromText="141" w:rightFromText="141" w:vertAnchor="text" w:horzAnchor="margin" w:tblpXSpec="center" w:tblpY="124"/>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5576"/>
        <w:gridCol w:w="2457"/>
      </w:tblGrid>
      <w:tr w:rsidR="00704128" w:rsidRPr="00E55010" w14:paraId="24B0B498" w14:textId="77777777" w:rsidTr="00603B07">
        <w:trPr>
          <w:trHeight w:val="396"/>
        </w:trPr>
        <w:tc>
          <w:tcPr>
            <w:tcW w:w="5576" w:type="dxa"/>
            <w:tcBorders>
              <w:top w:val="single" w:sz="12" w:space="0" w:color="C8C500"/>
              <w:left w:val="single" w:sz="12" w:space="0" w:color="C8C500"/>
              <w:bottom w:val="single" w:sz="12" w:space="0" w:color="C8C500"/>
              <w:right w:val="single" w:sz="12" w:space="0" w:color="C8C500"/>
            </w:tcBorders>
            <w:shd w:val="clear" w:color="auto" w:fill="003CAF"/>
            <w:vAlign w:val="center"/>
          </w:tcPr>
          <w:p w14:paraId="44CE592E" w14:textId="77777777" w:rsidR="00704128" w:rsidRPr="00BD333E" w:rsidRDefault="00704128" w:rsidP="00686C86">
            <w:pPr>
              <w:rPr>
                <w:b/>
              </w:rPr>
            </w:pPr>
            <w:r w:rsidRPr="00BD333E">
              <w:rPr>
                <w:b/>
              </w:rPr>
              <w:lastRenderedPageBreak/>
              <w:t>CARATTERISTICHE – FINESTRA BUSTA</w:t>
            </w:r>
          </w:p>
        </w:tc>
        <w:tc>
          <w:tcPr>
            <w:tcW w:w="2457" w:type="dxa"/>
            <w:tcBorders>
              <w:top w:val="single" w:sz="12" w:space="0" w:color="C8C500"/>
              <w:left w:val="single" w:sz="12" w:space="0" w:color="C8C500"/>
              <w:bottom w:val="single" w:sz="12" w:space="0" w:color="C8C500"/>
              <w:right w:val="single" w:sz="12" w:space="0" w:color="C8C500"/>
            </w:tcBorders>
            <w:shd w:val="clear" w:color="auto" w:fill="003CAF"/>
            <w:vAlign w:val="center"/>
          </w:tcPr>
          <w:p w14:paraId="3B40169F" w14:textId="77777777" w:rsidR="00704128" w:rsidRPr="00BD333E" w:rsidRDefault="00704128" w:rsidP="00686C86">
            <w:pPr>
              <w:rPr>
                <w:b/>
              </w:rPr>
            </w:pPr>
            <w:r w:rsidRPr="00BD333E">
              <w:rPr>
                <w:b/>
              </w:rPr>
              <w:t>VALORI</w:t>
            </w:r>
          </w:p>
        </w:tc>
      </w:tr>
      <w:tr w:rsidR="00704128" w:rsidRPr="00E55010" w14:paraId="47647DF1" w14:textId="77777777" w:rsidTr="00686C86">
        <w:trPr>
          <w:trHeight w:val="403"/>
        </w:trPr>
        <w:tc>
          <w:tcPr>
            <w:tcW w:w="5576" w:type="dxa"/>
            <w:tcBorders>
              <w:top w:val="single" w:sz="12" w:space="0" w:color="C8C500"/>
              <w:left w:val="single" w:sz="12" w:space="0" w:color="C8C500"/>
              <w:bottom w:val="single" w:sz="12" w:space="0" w:color="C8C500"/>
              <w:right w:val="single" w:sz="12" w:space="0" w:color="C8C500"/>
            </w:tcBorders>
            <w:shd w:val="clear" w:color="auto" w:fill="FFFFFF"/>
            <w:vAlign w:val="center"/>
          </w:tcPr>
          <w:p w14:paraId="2A0CF51A" w14:textId="77777777" w:rsidR="00704128" w:rsidRPr="00BD333E" w:rsidRDefault="00704128" w:rsidP="00686C86">
            <w:pPr>
              <w:tabs>
                <w:tab w:val="left" w:pos="4335"/>
                <w:tab w:val="left" w:pos="4452"/>
              </w:tabs>
            </w:pPr>
            <w:r w:rsidRPr="00BD333E">
              <w:rPr>
                <w:b/>
                <w:bCs/>
              </w:rPr>
              <w:t>Materiale</w:t>
            </w:r>
          </w:p>
        </w:tc>
        <w:tc>
          <w:tcPr>
            <w:tcW w:w="2457" w:type="dxa"/>
            <w:tcBorders>
              <w:top w:val="single" w:sz="12" w:space="0" w:color="C8C500"/>
              <w:left w:val="single" w:sz="12" w:space="0" w:color="C8C500"/>
              <w:bottom w:val="single" w:sz="12" w:space="0" w:color="C8C500"/>
              <w:right w:val="single" w:sz="12" w:space="0" w:color="C8C500"/>
            </w:tcBorders>
            <w:shd w:val="clear" w:color="auto" w:fill="FFFFFF"/>
            <w:vAlign w:val="center"/>
          </w:tcPr>
          <w:p w14:paraId="4E239DAB" w14:textId="77777777" w:rsidR="00704128" w:rsidRPr="00BD333E" w:rsidRDefault="00704128" w:rsidP="00686C86">
            <w:r w:rsidRPr="00BD333E">
              <w:rPr>
                <w:b/>
                <w:bCs/>
              </w:rPr>
              <w:t>Tipo Polistirene</w:t>
            </w:r>
          </w:p>
        </w:tc>
      </w:tr>
      <w:tr w:rsidR="00704128" w:rsidRPr="00E55010" w14:paraId="5D3CFCF8" w14:textId="77777777" w:rsidTr="00686C86">
        <w:trPr>
          <w:trHeight w:val="403"/>
        </w:trPr>
        <w:tc>
          <w:tcPr>
            <w:tcW w:w="5576" w:type="dxa"/>
            <w:tcBorders>
              <w:top w:val="single" w:sz="12" w:space="0" w:color="C8C500"/>
              <w:left w:val="single" w:sz="12" w:space="0" w:color="C8C500"/>
              <w:bottom w:val="single" w:sz="12" w:space="0" w:color="C8C500"/>
              <w:right w:val="single" w:sz="12" w:space="0" w:color="C8C500"/>
            </w:tcBorders>
            <w:shd w:val="clear" w:color="auto" w:fill="FFFFFF"/>
            <w:vAlign w:val="center"/>
          </w:tcPr>
          <w:p w14:paraId="754051B3" w14:textId="77777777" w:rsidR="00704128" w:rsidRPr="00BD333E" w:rsidRDefault="00704128" w:rsidP="00686C86">
            <w:proofErr w:type="spellStart"/>
            <w:r w:rsidRPr="00BD333E">
              <w:rPr>
                <w:b/>
                <w:bCs/>
                <w:lang w:val="fr-FR"/>
              </w:rPr>
              <w:t>Grammatura</w:t>
            </w:r>
            <w:proofErr w:type="spellEnd"/>
            <w:r w:rsidRPr="00BD333E">
              <w:rPr>
                <w:b/>
                <w:bCs/>
                <w:lang w:val="fr-FR"/>
              </w:rPr>
              <w:t xml:space="preserve"> (UNI EN ISO 536/98)</w:t>
            </w:r>
          </w:p>
        </w:tc>
        <w:tc>
          <w:tcPr>
            <w:tcW w:w="2457" w:type="dxa"/>
            <w:tcBorders>
              <w:top w:val="single" w:sz="12" w:space="0" w:color="C8C500"/>
              <w:left w:val="single" w:sz="12" w:space="0" w:color="C8C500"/>
              <w:bottom w:val="single" w:sz="12" w:space="0" w:color="C8C500"/>
              <w:right w:val="single" w:sz="12" w:space="0" w:color="C8C500"/>
            </w:tcBorders>
            <w:shd w:val="clear" w:color="auto" w:fill="FFFFFF"/>
            <w:vAlign w:val="center"/>
          </w:tcPr>
          <w:p w14:paraId="3F8B4759" w14:textId="77777777" w:rsidR="00704128" w:rsidRPr="00BD333E" w:rsidRDefault="00704128" w:rsidP="00686C86">
            <w:r w:rsidRPr="00BD333E">
              <w:rPr>
                <w:b/>
                <w:bCs/>
                <w:lang w:val="fr-FR"/>
              </w:rPr>
              <w:t>34 g/m</w:t>
            </w:r>
            <w:r w:rsidRPr="00BD333E">
              <w:rPr>
                <w:b/>
                <w:bCs/>
                <w:vertAlign w:val="superscript"/>
                <w:lang w:val="fr-FR"/>
              </w:rPr>
              <w:t xml:space="preserve">2 </w:t>
            </w:r>
            <w:r w:rsidRPr="00BD333E">
              <w:rPr>
                <w:b/>
                <w:bCs/>
                <w:lang w:val="fr-FR"/>
              </w:rPr>
              <w:t>± 5 %</w:t>
            </w:r>
          </w:p>
        </w:tc>
      </w:tr>
      <w:tr w:rsidR="00704128" w:rsidRPr="00E55010" w14:paraId="31040854" w14:textId="77777777" w:rsidTr="00686C86">
        <w:trPr>
          <w:trHeight w:val="453"/>
        </w:trPr>
        <w:tc>
          <w:tcPr>
            <w:tcW w:w="5576" w:type="dxa"/>
            <w:tcBorders>
              <w:top w:val="single" w:sz="12" w:space="0" w:color="C8C500"/>
              <w:left w:val="single" w:sz="12" w:space="0" w:color="C8C500"/>
              <w:bottom w:val="single" w:sz="12" w:space="0" w:color="C8C500"/>
              <w:right w:val="single" w:sz="12" w:space="0" w:color="C8C500"/>
            </w:tcBorders>
            <w:shd w:val="clear" w:color="auto" w:fill="FFFFFF"/>
            <w:vAlign w:val="center"/>
          </w:tcPr>
          <w:p w14:paraId="07C1958E" w14:textId="77777777" w:rsidR="00704128" w:rsidRPr="00BD333E" w:rsidRDefault="00704128" w:rsidP="00686C86">
            <w:r w:rsidRPr="00BD333E">
              <w:rPr>
                <w:b/>
                <w:bCs/>
              </w:rPr>
              <w:t>Spessore (ASTM D 374 C)</w:t>
            </w:r>
            <w:r w:rsidRPr="00BD333E">
              <w:rPr>
                <w:b/>
                <w:bCs/>
              </w:rPr>
              <w:tab/>
            </w:r>
            <w:r w:rsidRPr="00BD333E">
              <w:rPr>
                <w:b/>
                <w:bCs/>
              </w:rPr>
              <w:tab/>
            </w:r>
          </w:p>
        </w:tc>
        <w:tc>
          <w:tcPr>
            <w:tcW w:w="2457" w:type="dxa"/>
            <w:tcBorders>
              <w:top w:val="single" w:sz="12" w:space="0" w:color="C8C500"/>
              <w:left w:val="single" w:sz="12" w:space="0" w:color="C8C500"/>
              <w:bottom w:val="single" w:sz="12" w:space="0" w:color="C8C500"/>
              <w:right w:val="single" w:sz="12" w:space="0" w:color="C8C500"/>
            </w:tcBorders>
            <w:shd w:val="clear" w:color="auto" w:fill="FFFFFF"/>
            <w:vAlign w:val="center"/>
          </w:tcPr>
          <w:p w14:paraId="28932BCC" w14:textId="77777777" w:rsidR="00704128" w:rsidRPr="00BD333E" w:rsidRDefault="00704128" w:rsidP="00686C86">
            <w:r w:rsidRPr="00BD333E">
              <w:rPr>
                <w:b/>
                <w:bCs/>
              </w:rPr>
              <w:t>32 µm ± 5 %</w:t>
            </w:r>
          </w:p>
        </w:tc>
      </w:tr>
      <w:tr w:rsidR="00704128" w:rsidRPr="00E55010" w14:paraId="6AA95340" w14:textId="77777777" w:rsidTr="00686C86">
        <w:trPr>
          <w:trHeight w:val="425"/>
        </w:trPr>
        <w:tc>
          <w:tcPr>
            <w:tcW w:w="5576" w:type="dxa"/>
            <w:tcBorders>
              <w:top w:val="single" w:sz="12" w:space="0" w:color="C8C500"/>
              <w:left w:val="single" w:sz="12" w:space="0" w:color="C8C500"/>
              <w:bottom w:val="single" w:sz="12" w:space="0" w:color="C8C500"/>
              <w:right w:val="single" w:sz="12" w:space="0" w:color="C8C500"/>
            </w:tcBorders>
            <w:shd w:val="clear" w:color="auto" w:fill="FFFFFF"/>
            <w:vAlign w:val="center"/>
          </w:tcPr>
          <w:p w14:paraId="02C0427B" w14:textId="77777777" w:rsidR="00704128" w:rsidRPr="00BD333E" w:rsidRDefault="00704128" w:rsidP="00686C86">
            <w:r w:rsidRPr="00BD333E">
              <w:rPr>
                <w:b/>
                <w:bCs/>
              </w:rPr>
              <w:t>Gloss a 60°(ASTM D 2457/77)</w:t>
            </w:r>
          </w:p>
        </w:tc>
        <w:tc>
          <w:tcPr>
            <w:tcW w:w="2457" w:type="dxa"/>
            <w:tcBorders>
              <w:top w:val="single" w:sz="12" w:space="0" w:color="C8C500"/>
              <w:left w:val="single" w:sz="12" w:space="0" w:color="C8C500"/>
              <w:bottom w:val="single" w:sz="12" w:space="0" w:color="C8C500"/>
              <w:right w:val="single" w:sz="12" w:space="0" w:color="C8C500"/>
            </w:tcBorders>
            <w:shd w:val="clear" w:color="auto" w:fill="FFFFFF"/>
            <w:vAlign w:val="center"/>
          </w:tcPr>
          <w:p w14:paraId="24C3127F" w14:textId="77777777" w:rsidR="00704128" w:rsidRPr="00BD333E" w:rsidRDefault="00704128" w:rsidP="00686C86">
            <w:r w:rsidRPr="00BD333E">
              <w:rPr>
                <w:b/>
                <w:bCs/>
              </w:rPr>
              <w:t>≤ 60 %</w:t>
            </w:r>
          </w:p>
        </w:tc>
      </w:tr>
      <w:tr w:rsidR="00704128" w:rsidRPr="00E55010" w14:paraId="7CF74126" w14:textId="77777777" w:rsidTr="00686C86">
        <w:trPr>
          <w:trHeight w:val="425"/>
        </w:trPr>
        <w:tc>
          <w:tcPr>
            <w:tcW w:w="5576" w:type="dxa"/>
            <w:tcBorders>
              <w:top w:val="single" w:sz="12" w:space="0" w:color="C8C500"/>
              <w:left w:val="single" w:sz="12" w:space="0" w:color="C8C500"/>
              <w:bottom w:val="single" w:sz="12" w:space="0" w:color="C8C500"/>
              <w:right w:val="single" w:sz="12" w:space="0" w:color="C8C500"/>
            </w:tcBorders>
            <w:shd w:val="clear" w:color="auto" w:fill="FFFFFF"/>
            <w:vAlign w:val="center"/>
          </w:tcPr>
          <w:p w14:paraId="7CEBA92B" w14:textId="77777777" w:rsidR="00704128" w:rsidRPr="00BD333E" w:rsidRDefault="00704128" w:rsidP="00686C86">
            <w:pPr>
              <w:rPr>
                <w:b/>
                <w:bCs/>
              </w:rPr>
            </w:pPr>
            <w:proofErr w:type="spellStart"/>
            <w:r w:rsidRPr="00BD333E">
              <w:rPr>
                <w:b/>
                <w:bCs/>
              </w:rPr>
              <w:t>Haze</w:t>
            </w:r>
            <w:proofErr w:type="spellEnd"/>
            <w:r w:rsidRPr="00BD333E">
              <w:rPr>
                <w:b/>
                <w:bCs/>
              </w:rPr>
              <w:t xml:space="preserve"> (ASTM D 1003/88)</w:t>
            </w:r>
          </w:p>
        </w:tc>
        <w:tc>
          <w:tcPr>
            <w:tcW w:w="2457" w:type="dxa"/>
            <w:tcBorders>
              <w:top w:val="single" w:sz="12" w:space="0" w:color="C8C500"/>
              <w:left w:val="single" w:sz="12" w:space="0" w:color="C8C500"/>
              <w:bottom w:val="single" w:sz="12" w:space="0" w:color="C8C500"/>
              <w:right w:val="single" w:sz="12" w:space="0" w:color="C8C500"/>
            </w:tcBorders>
            <w:shd w:val="clear" w:color="auto" w:fill="FFFFFF"/>
            <w:vAlign w:val="center"/>
          </w:tcPr>
          <w:p w14:paraId="77C5DE8A" w14:textId="77777777" w:rsidR="00704128" w:rsidRPr="00BD333E" w:rsidRDefault="00704128" w:rsidP="00686C86">
            <w:pPr>
              <w:rPr>
                <w:b/>
                <w:bCs/>
              </w:rPr>
            </w:pPr>
            <w:r w:rsidRPr="00BD333E">
              <w:rPr>
                <w:b/>
                <w:bCs/>
              </w:rPr>
              <w:t>≤ 25 %</w:t>
            </w:r>
          </w:p>
        </w:tc>
      </w:tr>
      <w:tr w:rsidR="00704128" w:rsidRPr="004964CE" w14:paraId="7C627024" w14:textId="77777777" w:rsidTr="00686C86">
        <w:trPr>
          <w:trHeight w:val="635"/>
        </w:trPr>
        <w:tc>
          <w:tcPr>
            <w:tcW w:w="5576" w:type="dxa"/>
            <w:tcBorders>
              <w:top w:val="single" w:sz="12" w:space="0" w:color="C8C500"/>
              <w:left w:val="single" w:sz="12" w:space="0" w:color="C8C500"/>
              <w:bottom w:val="single" w:sz="12" w:space="0" w:color="C8C500"/>
              <w:right w:val="single" w:sz="12" w:space="0" w:color="C8C500"/>
            </w:tcBorders>
            <w:shd w:val="clear" w:color="auto" w:fill="FFFFFF"/>
            <w:vAlign w:val="center"/>
          </w:tcPr>
          <w:p w14:paraId="348B5A19" w14:textId="77777777" w:rsidR="00704128" w:rsidRPr="00BD333E" w:rsidRDefault="00704128" w:rsidP="00686C86">
            <w:pPr>
              <w:rPr>
                <w:b/>
                <w:bCs/>
              </w:rPr>
            </w:pPr>
            <w:r w:rsidRPr="00BD333E">
              <w:rPr>
                <w:b/>
                <w:bCs/>
              </w:rPr>
              <w:t>Resistenza alla lacerazione (ASTM D 1004– 94)</w:t>
            </w:r>
          </w:p>
          <w:p w14:paraId="610C3E55" w14:textId="48302E24" w:rsidR="00704128" w:rsidRPr="00BD333E" w:rsidRDefault="00704128" w:rsidP="00686C86">
            <w:pPr>
              <w:rPr>
                <w:b/>
                <w:bCs/>
              </w:rPr>
            </w:pPr>
            <w:r w:rsidRPr="00BD333E">
              <w:rPr>
                <w:b/>
                <w:bCs/>
                <w:lang w:val="en-GB"/>
              </w:rPr>
              <w:t>(N/mm</w:t>
            </w:r>
            <w:r w:rsidR="00686C86">
              <w:rPr>
                <w:b/>
                <w:bCs/>
                <w:lang w:val="en-GB"/>
              </w:rPr>
              <w:t xml:space="preserve"> </w:t>
            </w:r>
            <w:r w:rsidRPr="00BD333E">
              <w:rPr>
                <w:b/>
                <w:bCs/>
              </w:rPr>
              <w:t>di</w:t>
            </w:r>
            <w:r w:rsidR="00686C86">
              <w:rPr>
                <w:b/>
                <w:bCs/>
              </w:rPr>
              <w:t xml:space="preserve"> </w:t>
            </w:r>
            <w:r w:rsidRPr="00BD333E">
              <w:rPr>
                <w:b/>
                <w:bCs/>
              </w:rPr>
              <w:t>spessore</w:t>
            </w:r>
            <w:r w:rsidRPr="00BD333E">
              <w:rPr>
                <w:b/>
                <w:bCs/>
                <w:lang w:val="en-GB"/>
              </w:rPr>
              <w:t>)</w:t>
            </w:r>
          </w:p>
        </w:tc>
        <w:tc>
          <w:tcPr>
            <w:tcW w:w="2457" w:type="dxa"/>
            <w:tcBorders>
              <w:top w:val="single" w:sz="12" w:space="0" w:color="C8C500"/>
              <w:left w:val="single" w:sz="12" w:space="0" w:color="C8C500"/>
              <w:bottom w:val="single" w:sz="12" w:space="0" w:color="C8C500"/>
              <w:right w:val="single" w:sz="12" w:space="0" w:color="C8C500"/>
            </w:tcBorders>
            <w:shd w:val="clear" w:color="auto" w:fill="FFFFFF"/>
            <w:vAlign w:val="center"/>
          </w:tcPr>
          <w:p w14:paraId="2DC02722" w14:textId="77777777" w:rsidR="00704128" w:rsidRPr="00BD333E" w:rsidRDefault="00704128" w:rsidP="00686C86">
            <w:pPr>
              <w:jc w:val="left"/>
              <w:rPr>
                <w:b/>
                <w:bCs/>
                <w:lang w:val="pt-BR"/>
              </w:rPr>
            </w:pPr>
            <w:r w:rsidRPr="00BD333E">
              <w:rPr>
                <w:b/>
                <w:bCs/>
                <w:lang w:val="pt-BR"/>
              </w:rPr>
              <w:t>Long ≥ 50 N/mm</w:t>
            </w:r>
          </w:p>
          <w:p w14:paraId="3FAA1E8A" w14:textId="77777777" w:rsidR="00704128" w:rsidRPr="00BD333E" w:rsidRDefault="00704128" w:rsidP="00686C86">
            <w:pPr>
              <w:jc w:val="left"/>
              <w:rPr>
                <w:b/>
                <w:bCs/>
                <w:lang w:val="pt-BR"/>
              </w:rPr>
            </w:pPr>
            <w:r w:rsidRPr="00BD333E">
              <w:rPr>
                <w:b/>
                <w:bCs/>
                <w:lang w:val="pt-BR"/>
              </w:rPr>
              <w:t>Trasv ≥ 30 N/mm</w:t>
            </w:r>
          </w:p>
        </w:tc>
      </w:tr>
    </w:tbl>
    <w:p w14:paraId="39E4099D" w14:textId="09950FD1" w:rsidR="003505C7" w:rsidRPr="00704128" w:rsidRDefault="003505C7" w:rsidP="003505C7">
      <w:pPr>
        <w:rPr>
          <w:lang w:val="en-US"/>
        </w:rPr>
      </w:pPr>
    </w:p>
    <w:p w14:paraId="368C6B71" w14:textId="71660549" w:rsidR="00B44A79" w:rsidRPr="00BD333E" w:rsidRDefault="00B44A79" w:rsidP="00BD333E">
      <w:pPr>
        <w:rPr>
          <w:lang w:val="en-GB"/>
        </w:rPr>
      </w:pPr>
    </w:p>
    <w:p w14:paraId="71E5C265" w14:textId="77777777" w:rsidR="003505C7" w:rsidRPr="00BD333E" w:rsidRDefault="003505C7" w:rsidP="00BD333E">
      <w:pPr>
        <w:rPr>
          <w:lang w:val="en-GB"/>
        </w:rPr>
      </w:pPr>
    </w:p>
    <w:p w14:paraId="26665AED" w14:textId="77777777" w:rsidR="00704128" w:rsidRPr="00704128" w:rsidRDefault="00704128" w:rsidP="003D7CA8">
      <w:pPr>
        <w:pStyle w:val="Titolo3"/>
      </w:pPr>
      <w:bookmarkStart w:id="1016" w:name="_Toc51241841"/>
      <w:r>
        <w:t>Materiale cartolina</w:t>
      </w:r>
      <w:bookmarkEnd w:id="1016"/>
    </w:p>
    <w:p w14:paraId="7EE8DD2A" w14:textId="77777777" w:rsidR="00704128" w:rsidRPr="00704128" w:rsidRDefault="00704128" w:rsidP="00704128"/>
    <w:p w14:paraId="2B90D991" w14:textId="77777777" w:rsidR="00B44A79" w:rsidRPr="00BD333E" w:rsidRDefault="00B44A79" w:rsidP="00B44A79">
      <w:pPr>
        <w:tabs>
          <w:tab w:val="left" w:pos="5954"/>
        </w:tabs>
      </w:pPr>
      <w:r w:rsidRPr="00BD333E">
        <w:t>Le caratteristiche del materiale per la realizzazione della cartolina sono:</w:t>
      </w:r>
    </w:p>
    <w:p w14:paraId="6EF76AF0" w14:textId="77777777" w:rsidR="00B44A79" w:rsidRPr="00BD333E" w:rsidRDefault="00B44A79" w:rsidP="00B44A79">
      <w:pPr>
        <w:tabs>
          <w:tab w:val="left" w:pos="0"/>
        </w:tabs>
        <w:ind w:hanging="2127"/>
        <w:rPr>
          <w:color w:val="005CAC"/>
        </w:rPr>
      </w:pPr>
    </w:p>
    <w:tbl>
      <w:tblPr>
        <w:tblW w:w="0" w:type="auto"/>
        <w:jc w:val="center"/>
        <w:tblBorders>
          <w:top w:val="single" w:sz="12" w:space="0" w:color="C8C500"/>
          <w:left w:val="single" w:sz="12" w:space="0" w:color="C8C500"/>
          <w:bottom w:val="single" w:sz="12" w:space="0" w:color="C8C500"/>
          <w:right w:val="single" w:sz="12" w:space="0" w:color="C8C500"/>
          <w:insideH w:val="single" w:sz="12" w:space="0" w:color="C8C500"/>
          <w:insideV w:val="single" w:sz="12" w:space="0" w:color="C8C500"/>
        </w:tblBorders>
        <w:tblLook w:val="01E0" w:firstRow="1" w:lastRow="1" w:firstColumn="1" w:lastColumn="1" w:noHBand="0" w:noVBand="0"/>
      </w:tblPr>
      <w:tblGrid>
        <w:gridCol w:w="4300"/>
        <w:gridCol w:w="1724"/>
      </w:tblGrid>
      <w:tr w:rsidR="00B44A79" w:rsidRPr="00E55010" w14:paraId="31EA3EE7" w14:textId="77777777" w:rsidTr="00603B07">
        <w:trPr>
          <w:trHeight w:val="288"/>
          <w:jc w:val="center"/>
        </w:trPr>
        <w:tc>
          <w:tcPr>
            <w:tcW w:w="0" w:type="auto"/>
            <w:shd w:val="clear" w:color="auto" w:fill="003CAF"/>
            <w:vAlign w:val="center"/>
          </w:tcPr>
          <w:p w14:paraId="24CE5C2B" w14:textId="77777777" w:rsidR="00B44A79" w:rsidRPr="00BD333E" w:rsidRDefault="00B44A79" w:rsidP="00A4381E">
            <w:pPr>
              <w:rPr>
                <w:b/>
              </w:rPr>
            </w:pPr>
            <w:r w:rsidRPr="00BD333E">
              <w:rPr>
                <w:b/>
              </w:rPr>
              <w:t>CARATTERISTICHE - CARTOLINA</w:t>
            </w:r>
          </w:p>
        </w:tc>
        <w:tc>
          <w:tcPr>
            <w:tcW w:w="0" w:type="auto"/>
            <w:shd w:val="clear" w:color="auto" w:fill="003CAF"/>
            <w:vAlign w:val="center"/>
          </w:tcPr>
          <w:p w14:paraId="1BB2B584" w14:textId="77777777" w:rsidR="00B44A79" w:rsidRPr="00BD333E" w:rsidRDefault="00B44A79" w:rsidP="00A4381E">
            <w:pPr>
              <w:rPr>
                <w:b/>
              </w:rPr>
            </w:pPr>
            <w:r w:rsidRPr="00BD333E">
              <w:rPr>
                <w:b/>
              </w:rPr>
              <w:t>VALORI</w:t>
            </w:r>
          </w:p>
        </w:tc>
      </w:tr>
      <w:tr w:rsidR="00B44A79" w:rsidRPr="00E55010" w14:paraId="3276B072" w14:textId="77777777" w:rsidTr="00A4381E">
        <w:trPr>
          <w:trHeight w:val="487"/>
          <w:jc w:val="center"/>
        </w:trPr>
        <w:tc>
          <w:tcPr>
            <w:tcW w:w="0" w:type="auto"/>
            <w:shd w:val="clear" w:color="auto" w:fill="FFFFFF"/>
            <w:vAlign w:val="center"/>
          </w:tcPr>
          <w:p w14:paraId="027BF55E" w14:textId="77777777" w:rsidR="00B44A79" w:rsidRPr="00BD333E" w:rsidRDefault="00B44A79" w:rsidP="00A4381E">
            <w:proofErr w:type="spellStart"/>
            <w:r w:rsidRPr="00BD333E">
              <w:rPr>
                <w:b/>
                <w:bCs/>
                <w:lang w:val="fr-FR"/>
              </w:rPr>
              <w:t>Grammatura</w:t>
            </w:r>
            <w:proofErr w:type="spellEnd"/>
            <w:r w:rsidRPr="00BD333E">
              <w:rPr>
                <w:b/>
                <w:bCs/>
                <w:lang w:val="fr-FR"/>
              </w:rPr>
              <w:t xml:space="preserve"> (UNI EN ISO 536/98)</w:t>
            </w:r>
          </w:p>
        </w:tc>
        <w:tc>
          <w:tcPr>
            <w:tcW w:w="0" w:type="auto"/>
            <w:shd w:val="clear" w:color="auto" w:fill="FFFFFF"/>
            <w:vAlign w:val="center"/>
          </w:tcPr>
          <w:p w14:paraId="6880DBA1" w14:textId="77777777" w:rsidR="00B44A79" w:rsidRPr="00BD333E" w:rsidRDefault="00B44A79" w:rsidP="00A4381E">
            <w:r w:rsidRPr="00BD333E">
              <w:rPr>
                <w:b/>
                <w:bCs/>
                <w:lang w:val="fr-FR"/>
              </w:rPr>
              <w:t>225 ÷ 500 g/m</w:t>
            </w:r>
            <w:r w:rsidRPr="00BD333E">
              <w:rPr>
                <w:b/>
                <w:bCs/>
                <w:vertAlign w:val="superscript"/>
                <w:lang w:val="fr-FR"/>
              </w:rPr>
              <w:t>2</w:t>
            </w:r>
          </w:p>
        </w:tc>
      </w:tr>
      <w:tr w:rsidR="00B44A79" w:rsidRPr="00E55010" w14:paraId="06101086" w14:textId="77777777" w:rsidTr="00A4381E">
        <w:trPr>
          <w:trHeight w:val="403"/>
          <w:jc w:val="center"/>
        </w:trPr>
        <w:tc>
          <w:tcPr>
            <w:tcW w:w="0" w:type="auto"/>
            <w:shd w:val="clear" w:color="auto" w:fill="FFFFFF"/>
            <w:vAlign w:val="center"/>
          </w:tcPr>
          <w:p w14:paraId="0E5BC0B0" w14:textId="77777777" w:rsidR="00B44A79" w:rsidRPr="00BD333E" w:rsidRDefault="00B44A79" w:rsidP="00A4381E">
            <w:r w:rsidRPr="00BD333E">
              <w:rPr>
                <w:b/>
                <w:bCs/>
              </w:rPr>
              <w:t>Spessore (EN 20534/94)</w:t>
            </w:r>
          </w:p>
        </w:tc>
        <w:tc>
          <w:tcPr>
            <w:tcW w:w="0" w:type="auto"/>
            <w:shd w:val="clear" w:color="auto" w:fill="FFFFFF"/>
            <w:vAlign w:val="center"/>
          </w:tcPr>
          <w:p w14:paraId="70FBC70C" w14:textId="77777777" w:rsidR="00B44A79" w:rsidRPr="00BD333E" w:rsidRDefault="00B44A79" w:rsidP="00A4381E">
            <w:r w:rsidRPr="00BD333E">
              <w:rPr>
                <w:b/>
                <w:bCs/>
              </w:rPr>
              <w:t>250 ÷ 300 µm</w:t>
            </w:r>
          </w:p>
        </w:tc>
      </w:tr>
      <w:tr w:rsidR="00B44A79" w:rsidRPr="00E55010" w14:paraId="6AD7283E" w14:textId="77777777" w:rsidTr="00A4381E">
        <w:trPr>
          <w:trHeight w:val="453"/>
          <w:jc w:val="center"/>
        </w:trPr>
        <w:tc>
          <w:tcPr>
            <w:tcW w:w="0" w:type="auto"/>
            <w:shd w:val="clear" w:color="auto" w:fill="FFFFFF"/>
            <w:vAlign w:val="center"/>
          </w:tcPr>
          <w:p w14:paraId="31568D38" w14:textId="77777777" w:rsidR="00B44A79" w:rsidRPr="00BD333E" w:rsidRDefault="00B44A79" w:rsidP="00A4381E">
            <w:r w:rsidRPr="00BD333E">
              <w:rPr>
                <w:b/>
                <w:bCs/>
              </w:rPr>
              <w:t>Resistenza a flessione (UNI 9070/94)</w:t>
            </w:r>
          </w:p>
        </w:tc>
        <w:tc>
          <w:tcPr>
            <w:tcW w:w="0" w:type="auto"/>
            <w:shd w:val="clear" w:color="auto" w:fill="FFFFFF"/>
            <w:vAlign w:val="center"/>
          </w:tcPr>
          <w:p w14:paraId="60745B15" w14:textId="77777777" w:rsidR="00B44A79" w:rsidRPr="00BD333E" w:rsidRDefault="00B44A79" w:rsidP="00A4381E">
            <w:r w:rsidRPr="00BD333E">
              <w:rPr>
                <w:b/>
                <w:bCs/>
              </w:rPr>
              <w:t xml:space="preserve">≥ 44,0 </w:t>
            </w:r>
            <w:proofErr w:type="spellStart"/>
            <w:r w:rsidRPr="00BD333E">
              <w:rPr>
                <w:b/>
                <w:bCs/>
              </w:rPr>
              <w:t>mN</w:t>
            </w:r>
            <w:proofErr w:type="spellEnd"/>
          </w:p>
        </w:tc>
      </w:tr>
      <w:tr w:rsidR="00B44A79" w:rsidRPr="00E55010" w14:paraId="6B27C96F" w14:textId="77777777" w:rsidTr="00A4381E">
        <w:trPr>
          <w:trHeight w:val="425"/>
          <w:jc w:val="center"/>
        </w:trPr>
        <w:tc>
          <w:tcPr>
            <w:tcW w:w="0" w:type="auto"/>
            <w:shd w:val="clear" w:color="auto" w:fill="FFFFFF"/>
            <w:vAlign w:val="center"/>
          </w:tcPr>
          <w:p w14:paraId="5B2FB6C7" w14:textId="77777777" w:rsidR="00B44A79" w:rsidRPr="00BD333E" w:rsidRDefault="00B44A79" w:rsidP="00A4381E">
            <w:r w:rsidRPr="00BD333E">
              <w:rPr>
                <w:b/>
                <w:bCs/>
              </w:rPr>
              <w:t>Indice di lacerazione (UNI EN 21974/95)</w:t>
            </w:r>
          </w:p>
        </w:tc>
        <w:tc>
          <w:tcPr>
            <w:tcW w:w="0" w:type="auto"/>
            <w:shd w:val="clear" w:color="auto" w:fill="FFFFFF"/>
            <w:vAlign w:val="center"/>
          </w:tcPr>
          <w:p w14:paraId="5083CBA1" w14:textId="77777777" w:rsidR="00B44A79" w:rsidRPr="00BD333E" w:rsidRDefault="00B44A79" w:rsidP="00A4381E">
            <w:r w:rsidRPr="00BD333E">
              <w:rPr>
                <w:b/>
                <w:bCs/>
              </w:rPr>
              <w:t>≥ 6 mNm²/g</w:t>
            </w:r>
          </w:p>
        </w:tc>
      </w:tr>
    </w:tbl>
    <w:p w14:paraId="7067A161" w14:textId="77777777" w:rsidR="00B44A79" w:rsidRPr="00BD333E" w:rsidRDefault="00B44A79" w:rsidP="00B44A79">
      <w:bookmarkStart w:id="1017" w:name="_Toc182110830"/>
      <w:bookmarkStart w:id="1018" w:name="_Toc182110831"/>
      <w:bookmarkStart w:id="1019" w:name="_Toc182110832"/>
      <w:bookmarkStart w:id="1020" w:name="_Toc182110834"/>
      <w:bookmarkStart w:id="1021" w:name="_Toc182110836"/>
      <w:bookmarkStart w:id="1022" w:name="_Toc210034328"/>
      <w:bookmarkEnd w:id="1017"/>
      <w:bookmarkEnd w:id="1018"/>
      <w:bookmarkEnd w:id="1019"/>
      <w:bookmarkEnd w:id="1020"/>
      <w:bookmarkEnd w:id="1021"/>
    </w:p>
    <w:p w14:paraId="52A70265" w14:textId="77777777" w:rsidR="00B44A79" w:rsidRPr="00BD333E" w:rsidRDefault="00B44A79" w:rsidP="003D7CA8">
      <w:pPr>
        <w:pStyle w:val="Titolo3"/>
      </w:pPr>
      <w:bookmarkStart w:id="1023" w:name="_Toc356466600"/>
      <w:bookmarkStart w:id="1024" w:name="_Toc401308346"/>
      <w:bookmarkStart w:id="1025" w:name="_Toc465344396"/>
      <w:bookmarkStart w:id="1026" w:name="_Toc51241842"/>
      <w:r w:rsidRPr="00BD333E">
        <w:t>Materiale film plastico</w:t>
      </w:r>
      <w:bookmarkEnd w:id="1022"/>
      <w:bookmarkEnd w:id="1023"/>
      <w:bookmarkEnd w:id="1024"/>
      <w:r w:rsidRPr="00BD333E">
        <w:t xml:space="preserve"> (cellophane)</w:t>
      </w:r>
      <w:bookmarkEnd w:id="1025"/>
      <w:bookmarkEnd w:id="1026"/>
    </w:p>
    <w:p w14:paraId="4B31925F" w14:textId="528E2196" w:rsidR="00B44A79" w:rsidRDefault="00B44A79" w:rsidP="00AE3DBE">
      <w:pPr>
        <w:tabs>
          <w:tab w:val="left" w:pos="5954"/>
        </w:tabs>
        <w:rPr>
          <w:color w:val="005CAC"/>
        </w:rPr>
      </w:pPr>
      <w:r w:rsidRPr="00BD333E">
        <w:t>Le caratteristiche del materiale per la realizzazione del confezionamento dell’invio con film plastico termoretraibile sono</w:t>
      </w:r>
      <w:r w:rsidRPr="00BD333E">
        <w:rPr>
          <w:color w:val="005CAC"/>
        </w:rPr>
        <w:t>:</w:t>
      </w:r>
    </w:p>
    <w:p w14:paraId="31AB4678" w14:textId="12BB2E4E" w:rsidR="00B67A41" w:rsidRDefault="00B67A41" w:rsidP="00AE3DBE">
      <w:pPr>
        <w:tabs>
          <w:tab w:val="left" w:pos="5954"/>
        </w:tabs>
        <w:rPr>
          <w:color w:val="005CAC"/>
        </w:rPr>
      </w:pPr>
    </w:p>
    <w:p w14:paraId="31EC2F78" w14:textId="4CE5CCDC" w:rsidR="00B67A41" w:rsidRDefault="00B67A41" w:rsidP="00AE3DBE">
      <w:pPr>
        <w:tabs>
          <w:tab w:val="left" w:pos="5954"/>
        </w:tabs>
        <w:rPr>
          <w:color w:val="005CAC"/>
        </w:rPr>
      </w:pPr>
    </w:p>
    <w:p w14:paraId="26F0EB97" w14:textId="038AC744" w:rsidR="00B67A41" w:rsidRDefault="00B67A41" w:rsidP="00AE3DBE">
      <w:pPr>
        <w:tabs>
          <w:tab w:val="left" w:pos="5954"/>
        </w:tabs>
        <w:rPr>
          <w:color w:val="005CAC"/>
        </w:rPr>
      </w:pPr>
    </w:p>
    <w:p w14:paraId="7E0B3326" w14:textId="0EB62288" w:rsidR="00B67A41" w:rsidRDefault="00B67A41" w:rsidP="00AE3DBE">
      <w:pPr>
        <w:tabs>
          <w:tab w:val="left" w:pos="5954"/>
        </w:tabs>
        <w:rPr>
          <w:color w:val="005CAC"/>
        </w:rPr>
      </w:pPr>
    </w:p>
    <w:p w14:paraId="7C577A45" w14:textId="42FA921E" w:rsidR="00B67A41" w:rsidRDefault="00B67A41" w:rsidP="00AE3DBE">
      <w:pPr>
        <w:tabs>
          <w:tab w:val="left" w:pos="5954"/>
        </w:tabs>
        <w:rPr>
          <w:color w:val="005CAC"/>
        </w:rPr>
      </w:pPr>
    </w:p>
    <w:p w14:paraId="21C455DA" w14:textId="041E5494" w:rsidR="00B67A41" w:rsidRDefault="00B67A41" w:rsidP="00AE3DBE">
      <w:pPr>
        <w:tabs>
          <w:tab w:val="left" w:pos="5954"/>
        </w:tabs>
        <w:rPr>
          <w:color w:val="005CAC"/>
        </w:rPr>
      </w:pPr>
    </w:p>
    <w:p w14:paraId="1A9F7714" w14:textId="72A7EE6A" w:rsidR="00B67A41" w:rsidRDefault="00B67A41" w:rsidP="00AE3DBE">
      <w:pPr>
        <w:tabs>
          <w:tab w:val="left" w:pos="5954"/>
        </w:tabs>
        <w:rPr>
          <w:color w:val="005CAC"/>
        </w:rPr>
      </w:pPr>
    </w:p>
    <w:p w14:paraId="2F724288" w14:textId="4D6F3625" w:rsidR="00B67A41" w:rsidRDefault="00B67A41" w:rsidP="00AE3DBE">
      <w:pPr>
        <w:tabs>
          <w:tab w:val="left" w:pos="5954"/>
        </w:tabs>
        <w:rPr>
          <w:color w:val="005CAC"/>
        </w:rPr>
      </w:pPr>
    </w:p>
    <w:p w14:paraId="3E7D0202" w14:textId="5CC2D506" w:rsidR="00B67A41" w:rsidRDefault="00B67A41" w:rsidP="00AE3DBE">
      <w:pPr>
        <w:tabs>
          <w:tab w:val="left" w:pos="5954"/>
        </w:tabs>
        <w:rPr>
          <w:color w:val="005CAC"/>
        </w:rPr>
      </w:pPr>
    </w:p>
    <w:p w14:paraId="39734044" w14:textId="15753890" w:rsidR="00B67A41" w:rsidRDefault="00B67A41" w:rsidP="00AE3DBE">
      <w:pPr>
        <w:tabs>
          <w:tab w:val="left" w:pos="5954"/>
        </w:tabs>
        <w:rPr>
          <w:color w:val="005CAC"/>
        </w:rPr>
      </w:pPr>
    </w:p>
    <w:p w14:paraId="4D07A735" w14:textId="39A66D41" w:rsidR="00B67A41" w:rsidRDefault="00B67A41" w:rsidP="00AE3DBE">
      <w:pPr>
        <w:tabs>
          <w:tab w:val="left" w:pos="5954"/>
        </w:tabs>
        <w:rPr>
          <w:color w:val="005CAC"/>
        </w:rPr>
      </w:pPr>
    </w:p>
    <w:p w14:paraId="40BA17A7" w14:textId="3E2A2E9F" w:rsidR="00B67A41" w:rsidRDefault="00B67A41" w:rsidP="00AE3DBE">
      <w:pPr>
        <w:tabs>
          <w:tab w:val="left" w:pos="5954"/>
        </w:tabs>
        <w:rPr>
          <w:color w:val="005CAC"/>
        </w:rPr>
      </w:pPr>
    </w:p>
    <w:p w14:paraId="734B5224" w14:textId="2B9B1AC0" w:rsidR="00B67A41" w:rsidRDefault="00B67A41" w:rsidP="00AE3DBE">
      <w:pPr>
        <w:tabs>
          <w:tab w:val="left" w:pos="5954"/>
        </w:tabs>
        <w:rPr>
          <w:color w:val="005CAC"/>
        </w:rPr>
      </w:pPr>
    </w:p>
    <w:p w14:paraId="785E1256" w14:textId="77777777" w:rsidR="00B67A41" w:rsidRDefault="00B67A41" w:rsidP="00AE3DBE">
      <w:pPr>
        <w:tabs>
          <w:tab w:val="left" w:pos="5954"/>
        </w:tabs>
        <w:rPr>
          <w:color w:val="005CAC"/>
        </w:rPr>
      </w:pPr>
    </w:p>
    <w:p w14:paraId="3ACD634B" w14:textId="77777777" w:rsidR="00C76658" w:rsidRPr="00BD333E" w:rsidRDefault="00C76658" w:rsidP="00B44A79">
      <w:pPr>
        <w:tabs>
          <w:tab w:val="left" w:pos="0"/>
        </w:tabs>
        <w:ind w:hanging="2127"/>
        <w:rPr>
          <w:color w:val="005CAC"/>
        </w:rPr>
      </w:pPr>
    </w:p>
    <w:tbl>
      <w:tblPr>
        <w:tblW w:w="0" w:type="auto"/>
        <w:jc w:val="center"/>
        <w:tblBorders>
          <w:top w:val="single" w:sz="12" w:space="0" w:color="C8C500"/>
          <w:left w:val="single" w:sz="12" w:space="0" w:color="C8C500"/>
          <w:bottom w:val="single" w:sz="12" w:space="0" w:color="C8C500"/>
          <w:right w:val="single" w:sz="12" w:space="0" w:color="C8C500"/>
          <w:insideH w:val="single" w:sz="12" w:space="0" w:color="C8C500"/>
          <w:insideV w:val="single" w:sz="12" w:space="0" w:color="C8C500"/>
        </w:tblBorders>
        <w:tblLook w:val="01E0" w:firstRow="1" w:lastRow="1" w:firstColumn="1" w:lastColumn="1" w:noHBand="0" w:noVBand="0"/>
      </w:tblPr>
      <w:tblGrid>
        <w:gridCol w:w="6070"/>
        <w:gridCol w:w="3363"/>
      </w:tblGrid>
      <w:tr w:rsidR="00B44A79" w:rsidRPr="00E55010" w14:paraId="5D94A20A" w14:textId="77777777" w:rsidTr="00603B07">
        <w:trPr>
          <w:trHeight w:val="400"/>
          <w:jc w:val="center"/>
        </w:trPr>
        <w:tc>
          <w:tcPr>
            <w:tcW w:w="6070" w:type="dxa"/>
            <w:shd w:val="clear" w:color="auto" w:fill="003CAF"/>
            <w:vAlign w:val="center"/>
          </w:tcPr>
          <w:p w14:paraId="47C922C0" w14:textId="77777777" w:rsidR="00B44A79" w:rsidRPr="00BD333E" w:rsidRDefault="00B44A79" w:rsidP="00A4381E">
            <w:pPr>
              <w:rPr>
                <w:b/>
              </w:rPr>
            </w:pPr>
            <w:r w:rsidRPr="00BD333E">
              <w:rPr>
                <w:b/>
              </w:rPr>
              <w:lastRenderedPageBreak/>
              <w:t>CARATTERISTICHE – FILM PLASTICO</w:t>
            </w:r>
          </w:p>
        </w:tc>
        <w:tc>
          <w:tcPr>
            <w:tcW w:w="3363" w:type="dxa"/>
            <w:shd w:val="clear" w:color="auto" w:fill="003CAF"/>
            <w:vAlign w:val="center"/>
          </w:tcPr>
          <w:p w14:paraId="0A46EA3B" w14:textId="77777777" w:rsidR="00B44A79" w:rsidRPr="00BD333E" w:rsidRDefault="00B44A79" w:rsidP="00A4381E">
            <w:pPr>
              <w:rPr>
                <w:b/>
              </w:rPr>
            </w:pPr>
            <w:r w:rsidRPr="00BD333E">
              <w:rPr>
                <w:b/>
              </w:rPr>
              <w:t>VALORI</w:t>
            </w:r>
          </w:p>
        </w:tc>
      </w:tr>
      <w:tr w:rsidR="00B44A79" w:rsidRPr="00E55010" w14:paraId="6A455D54" w14:textId="77777777" w:rsidTr="00AF4B81">
        <w:trPr>
          <w:trHeight w:val="325"/>
          <w:jc w:val="center"/>
        </w:trPr>
        <w:tc>
          <w:tcPr>
            <w:tcW w:w="6070" w:type="dxa"/>
            <w:shd w:val="clear" w:color="auto" w:fill="FFFFFF"/>
            <w:vAlign w:val="center"/>
          </w:tcPr>
          <w:p w14:paraId="2A1933D9" w14:textId="77777777" w:rsidR="00B44A79" w:rsidRPr="00BD333E" w:rsidRDefault="00B44A79" w:rsidP="00A4381E">
            <w:pPr>
              <w:jc w:val="left"/>
              <w:rPr>
                <w:b/>
                <w:bCs/>
              </w:rPr>
            </w:pPr>
            <w:r w:rsidRPr="00BD333E">
              <w:rPr>
                <w:b/>
                <w:bCs/>
              </w:rPr>
              <w:t>Natura del materiale riconoscimento IR</w:t>
            </w:r>
          </w:p>
        </w:tc>
        <w:tc>
          <w:tcPr>
            <w:tcW w:w="3363" w:type="dxa"/>
            <w:shd w:val="clear" w:color="auto" w:fill="FFFFFF"/>
            <w:vAlign w:val="center"/>
          </w:tcPr>
          <w:p w14:paraId="23E6D9FC" w14:textId="77777777" w:rsidR="00B44A79" w:rsidRPr="00BD333E" w:rsidRDefault="00B44A79" w:rsidP="00A4381E">
            <w:pPr>
              <w:jc w:val="left"/>
              <w:rPr>
                <w:b/>
              </w:rPr>
            </w:pPr>
            <w:r w:rsidRPr="00BD333E">
              <w:rPr>
                <w:b/>
              </w:rPr>
              <w:t>Tipo polietilene a bassa densità e a basso indice di fluidità</w:t>
            </w:r>
          </w:p>
        </w:tc>
      </w:tr>
      <w:tr w:rsidR="00B44A79" w:rsidRPr="00E55010" w14:paraId="77BAC68E" w14:textId="77777777" w:rsidTr="00AF4B81">
        <w:trPr>
          <w:trHeight w:val="403"/>
          <w:jc w:val="center"/>
        </w:trPr>
        <w:tc>
          <w:tcPr>
            <w:tcW w:w="6070" w:type="dxa"/>
            <w:shd w:val="clear" w:color="auto" w:fill="FFFFFF"/>
            <w:vAlign w:val="center"/>
          </w:tcPr>
          <w:p w14:paraId="021A55FB" w14:textId="77777777" w:rsidR="00B44A79" w:rsidRPr="00BD333E" w:rsidRDefault="00B44A79" w:rsidP="00A4381E">
            <w:pPr>
              <w:jc w:val="left"/>
              <w:rPr>
                <w:b/>
                <w:bCs/>
              </w:rPr>
            </w:pPr>
            <w:r w:rsidRPr="00BD333E">
              <w:rPr>
                <w:b/>
                <w:bCs/>
              </w:rPr>
              <w:t>Spessore (ASTM D 374 C)</w:t>
            </w:r>
          </w:p>
        </w:tc>
        <w:tc>
          <w:tcPr>
            <w:tcW w:w="3363" w:type="dxa"/>
            <w:shd w:val="clear" w:color="auto" w:fill="FFFFFF"/>
            <w:vAlign w:val="center"/>
          </w:tcPr>
          <w:p w14:paraId="47613854" w14:textId="77777777" w:rsidR="00B44A79" w:rsidRPr="00BD333E" w:rsidRDefault="00B44A79" w:rsidP="00A4381E">
            <w:pPr>
              <w:jc w:val="left"/>
              <w:rPr>
                <w:b/>
              </w:rPr>
            </w:pPr>
            <w:r w:rsidRPr="00BD333E">
              <w:rPr>
                <w:b/>
              </w:rPr>
              <w:t>µm 25 - 30</w:t>
            </w:r>
          </w:p>
        </w:tc>
      </w:tr>
      <w:tr w:rsidR="00B44A79" w:rsidRPr="00E55010" w14:paraId="6FA794D0" w14:textId="77777777" w:rsidTr="00AF4B81">
        <w:trPr>
          <w:trHeight w:val="453"/>
          <w:jc w:val="center"/>
        </w:trPr>
        <w:tc>
          <w:tcPr>
            <w:tcW w:w="6070" w:type="dxa"/>
            <w:shd w:val="clear" w:color="auto" w:fill="FFFFFF"/>
            <w:vAlign w:val="center"/>
          </w:tcPr>
          <w:p w14:paraId="536036D6" w14:textId="77777777" w:rsidR="00B44A79" w:rsidRPr="00BD333E" w:rsidRDefault="00B44A79" w:rsidP="00A4381E">
            <w:pPr>
              <w:jc w:val="left"/>
              <w:rPr>
                <w:b/>
                <w:bCs/>
                <w:lang w:val="fr-FR"/>
              </w:rPr>
            </w:pPr>
            <w:r w:rsidRPr="00BD333E">
              <w:rPr>
                <w:b/>
                <w:bCs/>
                <w:lang w:val="fr-FR"/>
              </w:rPr>
              <w:t>Gloss a 60° (ASTM D- 2457)</w:t>
            </w:r>
          </w:p>
        </w:tc>
        <w:tc>
          <w:tcPr>
            <w:tcW w:w="3363" w:type="dxa"/>
            <w:shd w:val="clear" w:color="auto" w:fill="FFFFFF"/>
            <w:vAlign w:val="center"/>
          </w:tcPr>
          <w:p w14:paraId="2D249652" w14:textId="77777777" w:rsidR="00B44A79" w:rsidRPr="00BD333E" w:rsidRDefault="00B44A79" w:rsidP="00A4381E">
            <w:pPr>
              <w:jc w:val="left"/>
              <w:rPr>
                <w:b/>
              </w:rPr>
            </w:pPr>
            <w:r w:rsidRPr="00BD333E">
              <w:rPr>
                <w:b/>
              </w:rPr>
              <w:t>≤ 60 %</w:t>
            </w:r>
          </w:p>
        </w:tc>
      </w:tr>
      <w:tr w:rsidR="00B44A79" w:rsidRPr="00E55010" w14:paraId="0A7578F2" w14:textId="77777777" w:rsidTr="00AF4B81">
        <w:trPr>
          <w:trHeight w:val="425"/>
          <w:jc w:val="center"/>
        </w:trPr>
        <w:tc>
          <w:tcPr>
            <w:tcW w:w="6070" w:type="dxa"/>
            <w:shd w:val="clear" w:color="auto" w:fill="FFFFFF"/>
            <w:vAlign w:val="center"/>
          </w:tcPr>
          <w:p w14:paraId="0B04E547" w14:textId="77777777" w:rsidR="00B44A79" w:rsidRPr="00BD333E" w:rsidRDefault="00B44A79" w:rsidP="00A4381E">
            <w:pPr>
              <w:jc w:val="left"/>
              <w:rPr>
                <w:b/>
                <w:bCs/>
                <w:lang w:val="fr-FR"/>
              </w:rPr>
            </w:pPr>
            <w:proofErr w:type="spellStart"/>
            <w:r w:rsidRPr="00BD333E">
              <w:rPr>
                <w:b/>
                <w:bCs/>
                <w:lang w:val="fr-FR"/>
              </w:rPr>
              <w:t>Trasmittanza</w:t>
            </w:r>
            <w:proofErr w:type="spellEnd"/>
            <w:r w:rsidRPr="00BD333E">
              <w:rPr>
                <w:b/>
                <w:bCs/>
                <w:lang w:val="fr-FR"/>
              </w:rPr>
              <w:t xml:space="preserve"> (ASTM D-1003)</w:t>
            </w:r>
          </w:p>
        </w:tc>
        <w:tc>
          <w:tcPr>
            <w:tcW w:w="3363" w:type="dxa"/>
            <w:shd w:val="clear" w:color="auto" w:fill="FFFFFF"/>
            <w:vAlign w:val="center"/>
          </w:tcPr>
          <w:p w14:paraId="55DC960E" w14:textId="77777777" w:rsidR="00B44A79" w:rsidRPr="00BD333E" w:rsidRDefault="00B44A79" w:rsidP="00A4381E">
            <w:pPr>
              <w:jc w:val="left"/>
              <w:rPr>
                <w:b/>
              </w:rPr>
            </w:pPr>
            <w:r w:rsidRPr="00BD333E">
              <w:rPr>
                <w:b/>
              </w:rPr>
              <w:t>≥ 80 %</w:t>
            </w:r>
          </w:p>
        </w:tc>
      </w:tr>
      <w:tr w:rsidR="00B44A79" w:rsidRPr="00E55010" w14:paraId="5AEE1DEC" w14:textId="77777777" w:rsidTr="00AF4B81">
        <w:trPr>
          <w:trHeight w:val="425"/>
          <w:jc w:val="center"/>
        </w:trPr>
        <w:tc>
          <w:tcPr>
            <w:tcW w:w="6070" w:type="dxa"/>
            <w:shd w:val="clear" w:color="auto" w:fill="FFFFFF"/>
            <w:vAlign w:val="center"/>
          </w:tcPr>
          <w:p w14:paraId="57AD97EE" w14:textId="77777777" w:rsidR="00B44A79" w:rsidRPr="00BD333E" w:rsidRDefault="00B44A79" w:rsidP="00A4381E">
            <w:pPr>
              <w:jc w:val="left"/>
              <w:rPr>
                <w:b/>
                <w:bCs/>
                <w:lang w:val="fr-FR"/>
              </w:rPr>
            </w:pPr>
            <w:proofErr w:type="spellStart"/>
            <w:r w:rsidRPr="00BD333E">
              <w:rPr>
                <w:b/>
                <w:bCs/>
                <w:lang w:val="fr-FR"/>
              </w:rPr>
              <w:t>Haze</w:t>
            </w:r>
            <w:proofErr w:type="spellEnd"/>
            <w:r w:rsidRPr="00BD333E">
              <w:rPr>
                <w:b/>
                <w:bCs/>
                <w:lang w:val="fr-FR"/>
              </w:rPr>
              <w:t xml:space="preserve"> (ASTM D-1003)</w:t>
            </w:r>
          </w:p>
        </w:tc>
        <w:tc>
          <w:tcPr>
            <w:tcW w:w="3363" w:type="dxa"/>
            <w:shd w:val="clear" w:color="auto" w:fill="FFFFFF"/>
            <w:vAlign w:val="center"/>
          </w:tcPr>
          <w:p w14:paraId="39AA7242" w14:textId="77777777" w:rsidR="00B44A79" w:rsidRPr="00BD333E" w:rsidRDefault="00B44A79" w:rsidP="00A4381E">
            <w:pPr>
              <w:jc w:val="left"/>
              <w:rPr>
                <w:b/>
                <w:bCs/>
              </w:rPr>
            </w:pPr>
            <w:r w:rsidRPr="00BD333E">
              <w:rPr>
                <w:b/>
              </w:rPr>
              <w:t>≤ 20 %</w:t>
            </w:r>
          </w:p>
        </w:tc>
      </w:tr>
      <w:tr w:rsidR="00B44A79" w:rsidRPr="004964CE" w14:paraId="15D8EFFF" w14:textId="77777777" w:rsidTr="00AF4B81">
        <w:trPr>
          <w:trHeight w:val="425"/>
          <w:jc w:val="center"/>
        </w:trPr>
        <w:tc>
          <w:tcPr>
            <w:tcW w:w="6070" w:type="dxa"/>
            <w:shd w:val="clear" w:color="auto" w:fill="FFFFFF"/>
            <w:vAlign w:val="center"/>
          </w:tcPr>
          <w:p w14:paraId="7BFEDFAA" w14:textId="77777777" w:rsidR="00B44A79" w:rsidRPr="00BD333E" w:rsidRDefault="00B44A79" w:rsidP="00A4381E">
            <w:pPr>
              <w:jc w:val="left"/>
              <w:rPr>
                <w:b/>
                <w:bCs/>
              </w:rPr>
            </w:pPr>
            <w:r w:rsidRPr="00BD333E">
              <w:rPr>
                <w:b/>
                <w:bCs/>
              </w:rPr>
              <w:t>Resistenza alla lacerazione media (ASTM- D 1004/94°)</w:t>
            </w:r>
          </w:p>
        </w:tc>
        <w:tc>
          <w:tcPr>
            <w:tcW w:w="3363" w:type="dxa"/>
            <w:shd w:val="clear" w:color="auto" w:fill="FFFFFF"/>
            <w:vAlign w:val="center"/>
          </w:tcPr>
          <w:p w14:paraId="7BD78367" w14:textId="77777777" w:rsidR="00B44A79" w:rsidRPr="00BD333E" w:rsidRDefault="00B44A79" w:rsidP="00A4381E">
            <w:pPr>
              <w:jc w:val="left"/>
              <w:rPr>
                <w:b/>
                <w:bCs/>
                <w:lang w:val="pt-BR"/>
              </w:rPr>
            </w:pPr>
            <w:r w:rsidRPr="00BD333E">
              <w:rPr>
                <w:b/>
                <w:lang w:val="pt-BR"/>
              </w:rPr>
              <w:t>long ≥ 50 N/mm</w:t>
            </w:r>
            <w:r w:rsidRPr="00BD333E">
              <w:rPr>
                <w:b/>
                <w:lang w:val="pt-BR"/>
              </w:rPr>
              <w:br/>
              <w:t>trasv ≥ 50 N/mm</w:t>
            </w:r>
          </w:p>
        </w:tc>
      </w:tr>
      <w:tr w:rsidR="00B44A79" w:rsidRPr="004964CE" w14:paraId="43E3615C" w14:textId="77777777" w:rsidTr="00AF4B81">
        <w:trPr>
          <w:trHeight w:val="425"/>
          <w:jc w:val="center"/>
        </w:trPr>
        <w:tc>
          <w:tcPr>
            <w:tcW w:w="6070" w:type="dxa"/>
            <w:shd w:val="clear" w:color="auto" w:fill="FFFFFF"/>
            <w:vAlign w:val="center"/>
          </w:tcPr>
          <w:p w14:paraId="3E7BBA91" w14:textId="77777777" w:rsidR="00B44A79" w:rsidRPr="00BD333E" w:rsidRDefault="00B44A79" w:rsidP="00A4381E">
            <w:pPr>
              <w:jc w:val="left"/>
              <w:rPr>
                <w:b/>
                <w:bCs/>
              </w:rPr>
            </w:pPr>
            <w:r w:rsidRPr="00BD333E">
              <w:rPr>
                <w:b/>
                <w:bCs/>
              </w:rPr>
              <w:t>Resistenza a trazione (ASTM D – 882)</w:t>
            </w:r>
          </w:p>
        </w:tc>
        <w:tc>
          <w:tcPr>
            <w:tcW w:w="3363" w:type="dxa"/>
            <w:shd w:val="clear" w:color="auto" w:fill="FFFFFF"/>
            <w:vAlign w:val="center"/>
          </w:tcPr>
          <w:p w14:paraId="2BB1179B" w14:textId="77777777" w:rsidR="00B44A79" w:rsidRPr="00BD333E" w:rsidRDefault="00B44A79" w:rsidP="00A4381E">
            <w:pPr>
              <w:jc w:val="left"/>
              <w:rPr>
                <w:b/>
                <w:bCs/>
                <w:lang w:val="pt-BR"/>
              </w:rPr>
            </w:pPr>
            <w:r w:rsidRPr="00BD333E">
              <w:rPr>
                <w:b/>
                <w:lang w:val="pt-BR"/>
              </w:rPr>
              <w:t>long ≥ 13,50 N/mm²</w:t>
            </w:r>
            <w:r w:rsidRPr="00BD333E">
              <w:rPr>
                <w:b/>
                <w:lang w:val="pt-BR"/>
              </w:rPr>
              <w:br/>
              <w:t>trasv ≥ 11,50 N/mm²</w:t>
            </w:r>
          </w:p>
        </w:tc>
      </w:tr>
    </w:tbl>
    <w:p w14:paraId="1B52C8DB" w14:textId="059F1C6C" w:rsidR="00B87071" w:rsidRPr="00357089" w:rsidRDefault="00B87071" w:rsidP="00B87071">
      <w:pPr>
        <w:rPr>
          <w:lang w:val="en-US"/>
        </w:rPr>
      </w:pPr>
      <w:bookmarkStart w:id="1027" w:name="_Toc465344397"/>
    </w:p>
    <w:p w14:paraId="635A5A3A" w14:textId="77777777" w:rsidR="00EF6729" w:rsidRPr="00440278" w:rsidRDefault="00EF6729" w:rsidP="00EF6729">
      <w:pPr>
        <w:rPr>
          <w:lang w:eastAsia="ko-KR"/>
        </w:rPr>
      </w:pPr>
      <w:r w:rsidRPr="00440278">
        <w:rPr>
          <w:lang w:eastAsia="ko-KR"/>
        </w:rPr>
        <w:t>La saldatura del film plastico:</w:t>
      </w:r>
    </w:p>
    <w:p w14:paraId="1C444946" w14:textId="77777777" w:rsidR="00EF6729" w:rsidRPr="00440278" w:rsidRDefault="00EF6729" w:rsidP="000851A3">
      <w:pPr>
        <w:numPr>
          <w:ilvl w:val="0"/>
          <w:numId w:val="31"/>
        </w:numPr>
        <w:rPr>
          <w:lang w:eastAsia="ko-KR"/>
        </w:rPr>
      </w:pPr>
      <w:r w:rsidRPr="00440278">
        <w:rPr>
          <w:lang w:eastAsia="ko-KR"/>
        </w:rPr>
        <w:t>non deve presentare punti aperti;</w:t>
      </w:r>
    </w:p>
    <w:p w14:paraId="02BBD2FB" w14:textId="77777777" w:rsidR="00EF6729" w:rsidRPr="00440278" w:rsidRDefault="00EF6729" w:rsidP="000851A3">
      <w:pPr>
        <w:numPr>
          <w:ilvl w:val="0"/>
          <w:numId w:val="31"/>
        </w:numPr>
        <w:rPr>
          <w:lang w:eastAsia="ko-KR"/>
        </w:rPr>
      </w:pPr>
      <w:r w:rsidRPr="00440278">
        <w:rPr>
          <w:lang w:eastAsia="ko-KR"/>
        </w:rPr>
        <w:t>deve garantire un’adeguata resistenza durante le operazioni di smistamento;</w:t>
      </w:r>
    </w:p>
    <w:p w14:paraId="7A99A4C5" w14:textId="77777777" w:rsidR="00EF6729" w:rsidRPr="00440278" w:rsidRDefault="00EF6729" w:rsidP="000851A3">
      <w:pPr>
        <w:numPr>
          <w:ilvl w:val="0"/>
          <w:numId w:val="31"/>
        </w:numPr>
        <w:rPr>
          <w:lang w:eastAsia="ko-KR"/>
        </w:rPr>
      </w:pPr>
      <w:r w:rsidRPr="00440278">
        <w:rPr>
          <w:lang w:eastAsia="ko-KR"/>
        </w:rPr>
        <w:t>non deve sovrapporsi al blocco indirizzo, comprese le zone di rispetto.</w:t>
      </w:r>
    </w:p>
    <w:p w14:paraId="7353259B" w14:textId="77777777" w:rsidR="00EF6729" w:rsidRPr="00440278" w:rsidRDefault="00EF6729" w:rsidP="00EF6729"/>
    <w:p w14:paraId="0AA14F2C" w14:textId="6BC5B371" w:rsidR="00EF6729" w:rsidRDefault="00EF6729" w:rsidP="00EF6729">
      <w:r w:rsidRPr="00440278">
        <w:t xml:space="preserve">Nel caso di indirizzo collocato al di sotto del film plastico, quest’ultimo deve aderire all’invio al fine di evitare increspature che impedirebbero la lettura dell’indirizzo. </w:t>
      </w:r>
    </w:p>
    <w:p w14:paraId="1A81D763" w14:textId="77777777" w:rsidR="005726F5" w:rsidRPr="00440278" w:rsidRDefault="005726F5" w:rsidP="00EF6729"/>
    <w:p w14:paraId="54A3D91B" w14:textId="77777777" w:rsidR="00EF6729" w:rsidRPr="00440278" w:rsidRDefault="00EF6729" w:rsidP="00EF6729"/>
    <w:p w14:paraId="2EE61C2E" w14:textId="4BCF98B2" w:rsidR="00C76658" w:rsidRDefault="00EF6729" w:rsidP="005726F5">
      <w:pPr>
        <w:rPr>
          <w:color w:val="000000"/>
        </w:rPr>
      </w:pPr>
      <w:r w:rsidRPr="00440278">
        <w:t>Se il film plastico è colorato o opaco, l’indirizzo deve essere posizionato su un’etichetta adesiva esterna</w:t>
      </w:r>
      <w:r w:rsidR="005726F5">
        <w:t xml:space="preserve"> </w:t>
      </w:r>
      <w:r w:rsidR="005726F5">
        <w:rPr>
          <w:color w:val="000000"/>
        </w:rPr>
        <w:t>perfettamente incollata su cellophane.</w:t>
      </w:r>
    </w:p>
    <w:p w14:paraId="046E8FD7" w14:textId="77777777" w:rsidR="00C76658" w:rsidRPr="008C623D" w:rsidRDefault="00C76658" w:rsidP="005726F5"/>
    <w:p w14:paraId="6966F6AA" w14:textId="1D0860BC" w:rsidR="00EF6729" w:rsidRPr="00440278" w:rsidRDefault="00EF6729" w:rsidP="00EF6729"/>
    <w:tbl>
      <w:tblPr>
        <w:tblpPr w:leftFromText="141" w:rightFromText="141" w:vertAnchor="text" w:horzAnchor="margin" w:tblpY="162"/>
        <w:tblW w:w="10058" w:type="dxa"/>
        <w:tblLayout w:type="fixed"/>
        <w:tblCellMar>
          <w:top w:w="113" w:type="dxa"/>
          <w:left w:w="57" w:type="dxa"/>
          <w:bottom w:w="57" w:type="dxa"/>
          <w:right w:w="57" w:type="dxa"/>
        </w:tblCellMar>
        <w:tblLook w:val="01E0" w:firstRow="1" w:lastRow="1" w:firstColumn="1" w:lastColumn="1" w:noHBand="0" w:noVBand="0"/>
      </w:tblPr>
      <w:tblGrid>
        <w:gridCol w:w="4999"/>
        <w:gridCol w:w="5059"/>
      </w:tblGrid>
      <w:tr w:rsidR="00EF6729" w:rsidRPr="002D26EB" w14:paraId="153D01FB" w14:textId="77777777" w:rsidTr="00A85B5F">
        <w:trPr>
          <w:cantSplit/>
          <w:trHeight w:val="2867"/>
        </w:trPr>
        <w:tc>
          <w:tcPr>
            <w:tcW w:w="4999" w:type="dxa"/>
            <w:tcMar>
              <w:left w:w="0" w:type="dxa"/>
              <w:right w:w="0" w:type="dxa"/>
            </w:tcMar>
            <w:vAlign w:val="center"/>
          </w:tcPr>
          <w:p w14:paraId="2E11D3FE" w14:textId="26DFEC8E" w:rsidR="00EF6729" w:rsidRPr="002D26EB" w:rsidRDefault="00EF6729" w:rsidP="00A85B5F">
            <w:pPr>
              <w:jc w:val="center"/>
              <w:rPr>
                <w:color w:val="005CAC"/>
              </w:rPr>
            </w:pPr>
            <w:r w:rsidRPr="0030446D">
              <w:rPr>
                <w:noProof/>
                <w:color w:val="005CAC"/>
              </w:rPr>
              <w:drawing>
                <wp:inline distT="0" distB="0" distL="0" distR="0" wp14:anchorId="6BC92BEE" wp14:editId="6B07D76A">
                  <wp:extent cx="2447925" cy="1733550"/>
                  <wp:effectExtent l="0" t="0" r="9525" b="0"/>
                  <wp:docPr id="12" name="Immagin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69"/>
                          <pic:cNvPicPr>
                            <a:picLocks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47925" cy="1733550"/>
                          </a:xfrm>
                          <a:prstGeom prst="rect">
                            <a:avLst/>
                          </a:prstGeom>
                          <a:noFill/>
                          <a:ln>
                            <a:noFill/>
                          </a:ln>
                        </pic:spPr>
                      </pic:pic>
                    </a:graphicData>
                  </a:graphic>
                </wp:inline>
              </w:drawing>
            </w:r>
          </w:p>
          <w:p w14:paraId="7CFE70E4" w14:textId="77777777" w:rsidR="00EF6729" w:rsidRPr="00430467" w:rsidRDefault="00EF6729" w:rsidP="00A85B5F">
            <w:pPr>
              <w:jc w:val="center"/>
              <w:rPr>
                <w:b/>
                <w:iCs/>
                <w:color w:val="005CAC"/>
                <w:sz w:val="20"/>
              </w:rPr>
            </w:pPr>
            <w:r w:rsidRPr="00430467">
              <w:rPr>
                <w:b/>
                <w:iCs/>
                <w:noProof/>
                <w:sz w:val="18"/>
                <w:szCs w:val="20"/>
              </w:rPr>
              <w:t>Saldatura corretta</w:t>
            </w:r>
          </w:p>
        </w:tc>
        <w:tc>
          <w:tcPr>
            <w:tcW w:w="5059" w:type="dxa"/>
            <w:vAlign w:val="center"/>
          </w:tcPr>
          <w:p w14:paraId="483DCED1" w14:textId="46B11A3E" w:rsidR="00EF6729" w:rsidRPr="002D26EB" w:rsidRDefault="00EF6729" w:rsidP="00A85B5F">
            <w:pPr>
              <w:jc w:val="center"/>
              <w:rPr>
                <w:color w:val="005CAC"/>
                <w:lang w:eastAsia="ko-KR"/>
              </w:rPr>
            </w:pPr>
            <w:r w:rsidRPr="0030446D">
              <w:rPr>
                <w:noProof/>
                <w:color w:val="005CAC"/>
              </w:rPr>
              <w:drawing>
                <wp:inline distT="0" distB="0" distL="0" distR="0" wp14:anchorId="1FA74877" wp14:editId="399FE8C2">
                  <wp:extent cx="2447925" cy="1733550"/>
                  <wp:effectExtent l="0" t="0" r="9525" b="0"/>
                  <wp:docPr id="11" name="Immagin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68"/>
                          <pic:cNvPicPr>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447925" cy="1733550"/>
                          </a:xfrm>
                          <a:prstGeom prst="rect">
                            <a:avLst/>
                          </a:prstGeom>
                          <a:noFill/>
                          <a:ln>
                            <a:noFill/>
                          </a:ln>
                        </pic:spPr>
                      </pic:pic>
                    </a:graphicData>
                  </a:graphic>
                </wp:inline>
              </w:drawing>
            </w:r>
          </w:p>
          <w:p w14:paraId="063408A9" w14:textId="77777777" w:rsidR="00EF6729" w:rsidRPr="00430467" w:rsidRDefault="00EF6729" w:rsidP="00A85B5F">
            <w:pPr>
              <w:jc w:val="center"/>
              <w:rPr>
                <w:b/>
                <w:iCs/>
                <w:color w:val="005CAC"/>
                <w:sz w:val="20"/>
              </w:rPr>
            </w:pPr>
            <w:r w:rsidRPr="00430467">
              <w:rPr>
                <w:b/>
                <w:iCs/>
                <w:noProof/>
                <w:sz w:val="18"/>
                <w:szCs w:val="20"/>
              </w:rPr>
              <w:t>Saldatura su blocco indirizzo</w:t>
            </w:r>
          </w:p>
        </w:tc>
      </w:tr>
      <w:tr w:rsidR="00EF6729" w:rsidRPr="005C0AD5" w14:paraId="79CD01A8" w14:textId="77777777" w:rsidTr="00A85B5F">
        <w:trPr>
          <w:cantSplit/>
          <w:trHeight w:val="2669"/>
        </w:trPr>
        <w:tc>
          <w:tcPr>
            <w:tcW w:w="10058" w:type="dxa"/>
            <w:gridSpan w:val="2"/>
            <w:tcMar>
              <w:left w:w="0" w:type="dxa"/>
              <w:right w:w="0" w:type="dxa"/>
            </w:tcMar>
            <w:vAlign w:val="center"/>
          </w:tcPr>
          <w:p w14:paraId="799E0F82" w14:textId="77777777" w:rsidR="00EF6729" w:rsidRDefault="00EF6729" w:rsidP="00A85B5F">
            <w:pPr>
              <w:jc w:val="center"/>
              <w:rPr>
                <w:noProof/>
              </w:rPr>
            </w:pPr>
          </w:p>
          <w:p w14:paraId="649DFD8C" w14:textId="5DA5A9B3" w:rsidR="00EF6729" w:rsidRDefault="00EF6729" w:rsidP="00A85B5F">
            <w:pPr>
              <w:jc w:val="center"/>
              <w:rPr>
                <w:noProof/>
              </w:rPr>
            </w:pPr>
            <w:r>
              <w:object w:dxaOrig="3990" w:dyaOrig="2805" w14:anchorId="077F61ED">
                <v:shape id="_x0000_i1027" type="#_x0000_t75" style="width:194.5pt;height:136.45pt" o:ole="">
                  <v:imagedata r:id="rId34" o:title="" cropright="1725f"/>
                </v:shape>
                <o:OLEObject Type="Embed" ProgID="PBrush" ShapeID="_x0000_i1027" DrawAspect="Content" ObjectID="_1782033574" r:id="rId35"/>
              </w:object>
            </w:r>
          </w:p>
          <w:p w14:paraId="6081B1B4" w14:textId="133972E9" w:rsidR="00EF6729" w:rsidRPr="005C0AD5" w:rsidRDefault="00EF6729" w:rsidP="00A85B5F">
            <w:pPr>
              <w:jc w:val="center"/>
            </w:pPr>
          </w:p>
          <w:p w14:paraId="6A8B3715" w14:textId="77777777" w:rsidR="00EF6729" w:rsidRPr="00430467" w:rsidRDefault="00EF6729" w:rsidP="00A85B5F">
            <w:pPr>
              <w:jc w:val="center"/>
              <w:rPr>
                <w:b/>
                <w:iCs/>
                <w:noProof/>
                <w:sz w:val="20"/>
              </w:rPr>
            </w:pPr>
            <w:r w:rsidRPr="00430467">
              <w:rPr>
                <w:b/>
                <w:iCs/>
                <w:noProof/>
                <w:sz w:val="18"/>
                <w:szCs w:val="20"/>
              </w:rPr>
              <w:t>Film increspato su blocco indirizzo</w:t>
            </w:r>
          </w:p>
        </w:tc>
      </w:tr>
    </w:tbl>
    <w:p w14:paraId="44121168" w14:textId="77777777" w:rsidR="00B87071" w:rsidRPr="00EF6729" w:rsidRDefault="00B87071" w:rsidP="00B87071">
      <w:pPr>
        <w:rPr>
          <w:color w:val="FF0000"/>
        </w:rPr>
      </w:pPr>
    </w:p>
    <w:p w14:paraId="7533C3D3" w14:textId="5D9E41E5" w:rsidR="00B44A79" w:rsidRPr="00BD333E" w:rsidRDefault="00B44A79" w:rsidP="002A7E73">
      <w:pPr>
        <w:pStyle w:val="Titolo3"/>
      </w:pPr>
      <w:bookmarkStart w:id="1028" w:name="_Toc51241843"/>
      <w:r w:rsidRPr="00BD333E">
        <w:t>Zone di rispetto</w:t>
      </w:r>
      <w:bookmarkEnd w:id="1027"/>
      <w:bookmarkEnd w:id="1028"/>
    </w:p>
    <w:p w14:paraId="52DF8AD3" w14:textId="77777777" w:rsidR="00B44A79" w:rsidRPr="00BD333E" w:rsidRDefault="00B44A79" w:rsidP="00B44A79">
      <w:pPr>
        <w:rPr>
          <w:lang w:eastAsia="ko-KR"/>
        </w:rPr>
      </w:pPr>
      <w:r w:rsidRPr="00BD333E">
        <w:rPr>
          <w:lang w:eastAsia="ko-KR"/>
        </w:rPr>
        <w:t>Per zona di rispetto si intende un’area dell’invio, riservata a Poste Italiane, che deve essere predisposta secondo le specifiche di seguito riportate.</w:t>
      </w:r>
    </w:p>
    <w:p w14:paraId="64DDAC66" w14:textId="77777777" w:rsidR="00B44A79" w:rsidRPr="00BD333E" w:rsidRDefault="00B44A79" w:rsidP="00B44A79">
      <w:pPr>
        <w:rPr>
          <w:lang w:eastAsia="ko-KR"/>
        </w:rPr>
      </w:pPr>
    </w:p>
    <w:p w14:paraId="272BA68A" w14:textId="77777777" w:rsidR="00B44A79" w:rsidRPr="00BD333E" w:rsidRDefault="00B44A79" w:rsidP="00B44A79">
      <w:pPr>
        <w:rPr>
          <w:lang w:eastAsia="ko-KR"/>
        </w:rPr>
      </w:pPr>
      <w:r w:rsidRPr="00BD333E">
        <w:rPr>
          <w:lang w:eastAsia="ko-KR"/>
        </w:rPr>
        <w:t>Le Zone di Rispetto si suddividono in:</w:t>
      </w:r>
    </w:p>
    <w:p w14:paraId="50A0BBAC" w14:textId="77777777" w:rsidR="00B44A79" w:rsidRPr="00BD333E" w:rsidRDefault="00B44A79" w:rsidP="00B44A79">
      <w:pPr>
        <w:rPr>
          <w:lang w:eastAsia="ko-KR"/>
        </w:rPr>
      </w:pPr>
    </w:p>
    <w:p w14:paraId="414C9086" w14:textId="77777777" w:rsidR="00B44A79" w:rsidRPr="00BD333E" w:rsidRDefault="00B44A79" w:rsidP="000851A3">
      <w:pPr>
        <w:pStyle w:val="Paragrafoelenco"/>
        <w:numPr>
          <w:ilvl w:val="1"/>
          <w:numId w:val="23"/>
        </w:numPr>
        <w:contextualSpacing/>
        <w:rPr>
          <w:lang w:eastAsia="ko-KR"/>
        </w:rPr>
      </w:pPr>
      <w:r w:rsidRPr="00BD333E">
        <w:rPr>
          <w:lang w:eastAsia="ko-KR"/>
        </w:rPr>
        <w:t>zona di rispetto del blocco indirizzo;</w:t>
      </w:r>
    </w:p>
    <w:p w14:paraId="315132C2" w14:textId="77777777" w:rsidR="00B44A79" w:rsidRPr="00BD333E" w:rsidRDefault="00B44A79" w:rsidP="000851A3">
      <w:pPr>
        <w:pStyle w:val="Paragrafoelenco"/>
        <w:numPr>
          <w:ilvl w:val="1"/>
          <w:numId w:val="23"/>
        </w:numPr>
        <w:contextualSpacing/>
      </w:pPr>
      <w:r w:rsidRPr="00BD333E">
        <w:rPr>
          <w:lang w:eastAsia="ko-KR"/>
        </w:rPr>
        <w:t>zona di rispetto per la stampa del codice identificativo dell’invio;</w:t>
      </w:r>
    </w:p>
    <w:p w14:paraId="1314FA4C" w14:textId="77777777" w:rsidR="00B44A79" w:rsidRPr="00BD333E" w:rsidRDefault="00B44A79" w:rsidP="000851A3">
      <w:pPr>
        <w:pStyle w:val="Paragrafoelenco"/>
        <w:numPr>
          <w:ilvl w:val="1"/>
          <w:numId w:val="23"/>
        </w:numPr>
        <w:contextualSpacing/>
        <w:rPr>
          <w:lang w:eastAsia="ko-KR"/>
        </w:rPr>
      </w:pPr>
      <w:r w:rsidRPr="00BD333E">
        <w:rPr>
          <w:lang w:eastAsia="ko-KR"/>
        </w:rPr>
        <w:t>zona di rispetto per la stampa del codice di smistamento;</w:t>
      </w:r>
    </w:p>
    <w:p w14:paraId="26D2E378" w14:textId="77777777" w:rsidR="00B44A79" w:rsidRPr="00BD333E" w:rsidRDefault="00B44A79" w:rsidP="000851A3">
      <w:pPr>
        <w:pStyle w:val="Paragrafoelenco"/>
        <w:numPr>
          <w:ilvl w:val="1"/>
          <w:numId w:val="23"/>
        </w:numPr>
        <w:contextualSpacing/>
      </w:pPr>
      <w:r w:rsidRPr="00BD333E">
        <w:rPr>
          <w:lang w:eastAsia="ko-KR"/>
        </w:rPr>
        <w:t>zona di rispetto libera da scritte.</w:t>
      </w:r>
    </w:p>
    <w:p w14:paraId="036D2C5E" w14:textId="77777777" w:rsidR="00B44A79" w:rsidRPr="00BD333E" w:rsidRDefault="00B44A79" w:rsidP="00B44A79">
      <w:pPr>
        <w:rPr>
          <w:color w:val="005CAC"/>
        </w:rPr>
      </w:pPr>
    </w:p>
    <w:p w14:paraId="0C2B79D3" w14:textId="1FA6E3ED" w:rsidR="00B44A79" w:rsidRPr="00BD333E" w:rsidRDefault="00B44A79" w:rsidP="00B44A79">
      <w:r w:rsidRPr="00BD333E">
        <w:t>Di seguito si riporta un’immagine esemplificativa.</w:t>
      </w:r>
    </w:p>
    <w:p w14:paraId="7AED5AFB" w14:textId="5F7AF93A" w:rsidR="00B44A79" w:rsidRPr="00BD333E" w:rsidRDefault="00D07FD1" w:rsidP="00686C86">
      <w:pPr>
        <w:jc w:val="center"/>
      </w:pPr>
      <w:r w:rsidRPr="00BD333E">
        <w:rPr>
          <w:noProof/>
        </w:rPr>
        <mc:AlternateContent>
          <mc:Choice Requires="wps">
            <w:drawing>
              <wp:anchor distT="0" distB="0" distL="114300" distR="114300" simplePos="0" relativeHeight="251612672" behindDoc="0" locked="0" layoutInCell="1" allowOverlap="1" wp14:anchorId="477F6133" wp14:editId="6102211E">
                <wp:simplePos x="0" y="0"/>
                <wp:positionH relativeFrom="column">
                  <wp:posOffset>3913241</wp:posOffset>
                </wp:positionH>
                <wp:positionV relativeFrom="paragraph">
                  <wp:posOffset>1390015</wp:posOffset>
                </wp:positionV>
                <wp:extent cx="298450" cy="287020"/>
                <wp:effectExtent l="0" t="0" r="25400" b="17780"/>
                <wp:wrapNone/>
                <wp:docPr id="42" name="Oval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450" cy="287020"/>
                        </a:xfrm>
                        <a:prstGeom prst="ellipse">
                          <a:avLst/>
                        </a:prstGeom>
                        <a:solidFill>
                          <a:srgbClr val="FFFF00"/>
                        </a:solidFill>
                        <a:ln w="9525">
                          <a:solidFill>
                            <a:srgbClr val="00B0F0"/>
                          </a:solidFill>
                          <a:round/>
                          <a:headEnd/>
                          <a:tailEnd/>
                        </a:ln>
                      </wps:spPr>
                      <wps:txbx>
                        <w:txbxContent>
                          <w:p w14:paraId="48A7CCE1" w14:textId="77777777" w:rsidR="00476196" w:rsidRPr="00D07FD1" w:rsidRDefault="00476196" w:rsidP="00D07FD1">
                            <w:pPr>
                              <w:ind w:left="-142" w:right="17" w:firstLine="142"/>
                              <w:jc w:val="center"/>
                              <w:rPr>
                                <w:b/>
                                <w:sz w:val="16"/>
                                <w:szCs w:val="18"/>
                              </w:rPr>
                            </w:pPr>
                            <w:r w:rsidRPr="00D07FD1">
                              <w:rPr>
                                <w:b/>
                                <w:sz w:val="16"/>
                                <w:szCs w:val="18"/>
                              </w:rPr>
                              <w:t>A</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77F6133" id="Oval 66" o:spid="_x0000_s1046" style="position:absolute;left:0;text-align:left;margin-left:308.15pt;margin-top:109.45pt;width:23.5pt;height:22.6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" fillcolor="yellow" strokecolor="#00b0f0">
                <v:textbox inset="0,,0">
                  <w:txbxContent>
                    <w:p w14:paraId="48A7CCE1" w14:textId="77777777" w:rsidR="00476196" w:rsidRPr="00D07FD1" w:rsidRDefault="00476196" w:rsidP="00D07FD1">
                      <w:pPr>
                        <w:ind w:left="-142" w:right="17" w:firstLine="142"/>
                        <w:jc w:val="center"/>
                        <w:rPr>
                          <w:b/>
                          <w:sz w:val="16"/>
                          <w:szCs w:val="18"/>
                        </w:rPr>
                      </w:pPr>
                      <w:r w:rsidRPr="00D07FD1">
                        <w:rPr>
                          <w:b/>
                          <w:sz w:val="16"/>
                          <w:szCs w:val="18"/>
                        </w:rPr>
                        <w:t>A</w:t>
                      </w:r>
                    </w:p>
                  </w:txbxContent>
                </v:textbox>
              </v:oval>
            </w:pict>
          </mc:Fallback>
        </mc:AlternateContent>
      </w:r>
      <w:r w:rsidRPr="00BD333E">
        <w:rPr>
          <w:noProof/>
        </w:rPr>
        <mc:AlternateContent>
          <mc:Choice Requires="wps">
            <w:drawing>
              <wp:anchor distT="0" distB="0" distL="114300" distR="114300" simplePos="0" relativeHeight="251628032" behindDoc="0" locked="0" layoutInCell="1" allowOverlap="1" wp14:anchorId="6FBFA0E8" wp14:editId="7ACCF15A">
                <wp:simplePos x="0" y="0"/>
                <wp:positionH relativeFrom="column">
                  <wp:posOffset>3918321</wp:posOffset>
                </wp:positionH>
                <wp:positionV relativeFrom="paragraph">
                  <wp:posOffset>2101215</wp:posOffset>
                </wp:positionV>
                <wp:extent cx="295910" cy="288290"/>
                <wp:effectExtent l="0" t="0" r="27940" b="16510"/>
                <wp:wrapNone/>
                <wp:docPr id="39" name="Oval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5910" cy="288290"/>
                        </a:xfrm>
                        <a:prstGeom prst="ellipse">
                          <a:avLst/>
                        </a:prstGeom>
                        <a:solidFill>
                          <a:srgbClr val="FFFF00"/>
                        </a:solidFill>
                        <a:ln w="9525">
                          <a:solidFill>
                            <a:srgbClr val="00B0F0"/>
                          </a:solidFill>
                          <a:round/>
                          <a:headEnd/>
                          <a:tailEnd/>
                        </a:ln>
                      </wps:spPr>
                      <wps:txbx>
                        <w:txbxContent>
                          <w:p w14:paraId="3A0D02C0" w14:textId="77777777" w:rsidR="00476196" w:rsidRPr="00D07FD1" w:rsidRDefault="00476196" w:rsidP="00B44A79">
                            <w:pPr>
                              <w:jc w:val="center"/>
                              <w:rPr>
                                <w:b/>
                                <w:sz w:val="16"/>
                                <w:szCs w:val="18"/>
                              </w:rPr>
                            </w:pPr>
                            <w:r w:rsidRPr="00D07FD1">
                              <w:rPr>
                                <w:b/>
                                <w:sz w:val="16"/>
                                <w:szCs w:val="18"/>
                              </w:rPr>
                              <w:t>D</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FBFA0E8" id="Oval 69" o:spid="_x0000_s1047" style="position:absolute;left:0;text-align:left;margin-left:308.55pt;margin-top:165.45pt;width:23.3pt;height:22.7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" fillcolor="yellow" strokecolor="#00b0f0">
                <v:textbox inset="0,,0">
                  <w:txbxContent>
                    <w:p w14:paraId="3A0D02C0" w14:textId="77777777" w:rsidR="00476196" w:rsidRPr="00D07FD1" w:rsidRDefault="00476196" w:rsidP="00B44A79">
                      <w:pPr>
                        <w:jc w:val="center"/>
                        <w:rPr>
                          <w:b/>
                          <w:sz w:val="16"/>
                          <w:szCs w:val="18"/>
                        </w:rPr>
                      </w:pPr>
                      <w:r w:rsidRPr="00D07FD1">
                        <w:rPr>
                          <w:b/>
                          <w:sz w:val="16"/>
                          <w:szCs w:val="18"/>
                        </w:rPr>
                        <w:t>D</w:t>
                      </w:r>
                    </w:p>
                  </w:txbxContent>
                </v:textbox>
              </v:oval>
            </w:pict>
          </mc:Fallback>
        </mc:AlternateContent>
      </w:r>
      <w:r w:rsidRPr="00BD333E">
        <w:rPr>
          <w:noProof/>
        </w:rPr>
        <mc:AlternateContent>
          <mc:Choice Requires="wps">
            <w:drawing>
              <wp:anchor distT="0" distB="0" distL="114300" distR="114300" simplePos="0" relativeHeight="251622912" behindDoc="0" locked="0" layoutInCell="1" allowOverlap="1" wp14:anchorId="259703DE" wp14:editId="4A6CA7B2">
                <wp:simplePos x="0" y="0"/>
                <wp:positionH relativeFrom="column">
                  <wp:posOffset>2564130</wp:posOffset>
                </wp:positionH>
                <wp:positionV relativeFrom="paragraph">
                  <wp:posOffset>2450201</wp:posOffset>
                </wp:positionV>
                <wp:extent cx="295910" cy="288290"/>
                <wp:effectExtent l="0" t="0" r="27940" b="16510"/>
                <wp:wrapNone/>
                <wp:docPr id="40" name="Oval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5910" cy="288290"/>
                        </a:xfrm>
                        <a:prstGeom prst="ellipse">
                          <a:avLst/>
                        </a:prstGeom>
                        <a:solidFill>
                          <a:srgbClr val="FFFF00"/>
                        </a:solidFill>
                        <a:ln w="9525">
                          <a:solidFill>
                            <a:srgbClr val="00B0F0"/>
                          </a:solidFill>
                          <a:round/>
                          <a:headEnd/>
                          <a:tailEnd/>
                        </a:ln>
                      </wps:spPr>
                      <wps:txbx>
                        <w:txbxContent>
                          <w:p w14:paraId="52D1EFEF" w14:textId="77777777" w:rsidR="00476196" w:rsidRPr="00D07FD1" w:rsidRDefault="00476196" w:rsidP="00686C86">
                            <w:pPr>
                              <w:jc w:val="center"/>
                              <w:rPr>
                                <w:b/>
                                <w:sz w:val="16"/>
                                <w:szCs w:val="18"/>
                              </w:rPr>
                            </w:pPr>
                            <w:r w:rsidRPr="00D07FD1">
                              <w:rPr>
                                <w:b/>
                                <w:sz w:val="16"/>
                                <w:szCs w:val="18"/>
                              </w:rPr>
                              <w:t>C</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9703DE" id="Oval 68" o:spid="_x0000_s1048" style="position:absolute;left:0;text-align:left;margin-left:201.9pt;margin-top:192.95pt;width:23.3pt;height:22.7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" fillcolor="yellow" strokecolor="#00b0f0">
                <v:textbox inset="0,,0">
                  <w:txbxContent>
                    <w:p w14:paraId="52D1EFEF" w14:textId="77777777" w:rsidR="00476196" w:rsidRPr="00D07FD1" w:rsidRDefault="00476196" w:rsidP="00686C86">
                      <w:pPr>
                        <w:jc w:val="center"/>
                        <w:rPr>
                          <w:b/>
                          <w:sz w:val="16"/>
                          <w:szCs w:val="18"/>
                        </w:rPr>
                      </w:pPr>
                      <w:r w:rsidRPr="00D07FD1">
                        <w:rPr>
                          <w:b/>
                          <w:sz w:val="16"/>
                          <w:szCs w:val="18"/>
                        </w:rPr>
                        <w:t>C</w:t>
                      </w:r>
                    </w:p>
                  </w:txbxContent>
                </v:textbox>
              </v:oval>
            </w:pict>
          </mc:Fallback>
        </mc:AlternateContent>
      </w:r>
      <w:r w:rsidRPr="00BD333E">
        <w:rPr>
          <w:noProof/>
        </w:rPr>
        <mc:AlternateContent>
          <mc:Choice Requires="wps">
            <w:drawing>
              <wp:anchor distT="0" distB="0" distL="114300" distR="114300" simplePos="0" relativeHeight="251617792" behindDoc="0" locked="0" layoutInCell="1" allowOverlap="1" wp14:anchorId="0DB01588" wp14:editId="0BB80B9A">
                <wp:simplePos x="0" y="0"/>
                <wp:positionH relativeFrom="column">
                  <wp:posOffset>2186041</wp:posOffset>
                </wp:positionH>
                <wp:positionV relativeFrom="paragraph">
                  <wp:posOffset>2232660</wp:posOffset>
                </wp:positionV>
                <wp:extent cx="295910" cy="288290"/>
                <wp:effectExtent l="0" t="0" r="27940" b="16510"/>
                <wp:wrapNone/>
                <wp:docPr id="41" name="Oval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5910" cy="288290"/>
                        </a:xfrm>
                        <a:prstGeom prst="ellipse">
                          <a:avLst/>
                        </a:prstGeom>
                        <a:solidFill>
                          <a:srgbClr val="FFFF00"/>
                        </a:solidFill>
                        <a:ln w="9525">
                          <a:solidFill>
                            <a:srgbClr val="00B0F0"/>
                          </a:solidFill>
                          <a:round/>
                          <a:headEnd/>
                          <a:tailEnd/>
                        </a:ln>
                      </wps:spPr>
                      <wps:txbx>
                        <w:txbxContent>
                          <w:p w14:paraId="0A2C9660" w14:textId="77777777" w:rsidR="00476196" w:rsidRPr="00D07FD1" w:rsidRDefault="00476196" w:rsidP="00B44A79">
                            <w:pPr>
                              <w:jc w:val="center"/>
                              <w:rPr>
                                <w:b/>
                                <w:sz w:val="16"/>
                                <w:szCs w:val="18"/>
                              </w:rPr>
                            </w:pPr>
                            <w:r w:rsidRPr="00D07FD1">
                              <w:rPr>
                                <w:b/>
                                <w:sz w:val="16"/>
                                <w:szCs w:val="18"/>
                              </w:rPr>
                              <w:t>B</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DB01588" id="Oval 67" o:spid="_x0000_s1049" style="position:absolute;left:0;text-align:left;margin-left:172.15pt;margin-top:175.8pt;width:23.3pt;height:22.7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" fillcolor="yellow" strokecolor="#00b0f0">
                <v:textbox inset="0,,0">
                  <w:txbxContent>
                    <w:p w14:paraId="0A2C9660" w14:textId="77777777" w:rsidR="00476196" w:rsidRPr="00D07FD1" w:rsidRDefault="00476196" w:rsidP="00B44A79">
                      <w:pPr>
                        <w:jc w:val="center"/>
                        <w:rPr>
                          <w:b/>
                          <w:sz w:val="16"/>
                          <w:szCs w:val="18"/>
                        </w:rPr>
                      </w:pPr>
                      <w:r w:rsidRPr="00D07FD1">
                        <w:rPr>
                          <w:b/>
                          <w:sz w:val="16"/>
                          <w:szCs w:val="18"/>
                        </w:rPr>
                        <w:t>B</w:t>
                      </w:r>
                    </w:p>
                  </w:txbxContent>
                </v:textbox>
              </v:oval>
            </w:pict>
          </mc:Fallback>
        </mc:AlternateContent>
      </w:r>
      <w:r w:rsidR="00B44A79" w:rsidRPr="00BD333E">
        <w:rPr>
          <w:noProof/>
        </w:rPr>
        <w:drawing>
          <wp:inline distT="0" distB="0" distL="0" distR="0" wp14:anchorId="06C18F44" wp14:editId="4AA1E26B">
            <wp:extent cx="5728335" cy="3079750"/>
            <wp:effectExtent l="19050" t="0" r="5715" b="0"/>
            <wp:docPr id="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6"/>
                    <a:srcRect/>
                    <a:stretch>
                      <a:fillRect/>
                    </a:stretch>
                  </pic:blipFill>
                  <pic:spPr bwMode="auto">
                    <a:xfrm>
                      <a:off x="0" y="0"/>
                      <a:ext cx="5728335" cy="3079750"/>
                    </a:xfrm>
                    <a:prstGeom prst="rect">
                      <a:avLst/>
                    </a:prstGeom>
                    <a:noFill/>
                    <a:ln w="9525">
                      <a:noFill/>
                      <a:miter lim="800000"/>
                      <a:headEnd/>
                      <a:tailEnd/>
                    </a:ln>
                  </pic:spPr>
                </pic:pic>
              </a:graphicData>
            </a:graphic>
          </wp:inline>
        </w:drawing>
      </w:r>
    </w:p>
    <w:p w14:paraId="32964CED" w14:textId="77777777" w:rsidR="00B44A79" w:rsidRPr="00BD333E" w:rsidRDefault="00B44A79" w:rsidP="00B44A79">
      <w:pPr>
        <w:rPr>
          <w:color w:val="005CAC"/>
          <w:lang w:eastAsia="ko-KR"/>
        </w:rPr>
      </w:pPr>
    </w:p>
    <w:p w14:paraId="4B11E22F" w14:textId="77777777" w:rsidR="00B44A79" w:rsidRPr="00BD333E" w:rsidRDefault="00B44A79" w:rsidP="003D7CA8">
      <w:pPr>
        <w:pStyle w:val="Titolo3"/>
      </w:pPr>
      <w:bookmarkStart w:id="1029" w:name="_Toc181611418"/>
      <w:bookmarkStart w:id="1030" w:name="_Ref182108503"/>
      <w:bookmarkStart w:id="1031" w:name="_Ref182108569"/>
      <w:bookmarkStart w:id="1032" w:name="_Toc210034341"/>
      <w:bookmarkStart w:id="1033" w:name="_Toc356466613"/>
      <w:bookmarkStart w:id="1034" w:name="_Toc401308359"/>
      <w:bookmarkStart w:id="1035" w:name="_Toc465344398"/>
      <w:bookmarkStart w:id="1036" w:name="_Toc51241844"/>
      <w:r w:rsidRPr="00BD333E">
        <w:lastRenderedPageBreak/>
        <w:t>Zona di rispetto del Blocco Indirizzo</w:t>
      </w:r>
      <w:bookmarkEnd w:id="1029"/>
      <w:bookmarkEnd w:id="1030"/>
      <w:bookmarkEnd w:id="1031"/>
      <w:bookmarkEnd w:id="1032"/>
      <w:bookmarkEnd w:id="1033"/>
      <w:bookmarkEnd w:id="1034"/>
      <w:bookmarkEnd w:id="1035"/>
      <w:bookmarkEnd w:id="1036"/>
    </w:p>
    <w:p w14:paraId="081F06DC" w14:textId="77777777" w:rsidR="00B44A79" w:rsidRPr="00BD333E" w:rsidRDefault="00B44A79" w:rsidP="00B44A79">
      <w:pPr>
        <w:tabs>
          <w:tab w:val="num" w:pos="284"/>
        </w:tabs>
        <w:rPr>
          <w:lang w:eastAsia="ko-KR"/>
        </w:rPr>
      </w:pPr>
      <w:r w:rsidRPr="00BD333E">
        <w:rPr>
          <w:lang w:eastAsia="ko-KR"/>
        </w:rPr>
        <w:t>Per garantire l’individuazione del blocco indirizzo da parte dei sistemi di lettura automatica, è necessario mantenere delle zone di rispetto di:</w:t>
      </w:r>
    </w:p>
    <w:p w14:paraId="2956DAF9" w14:textId="77777777" w:rsidR="00B44A79" w:rsidRPr="00BD333E" w:rsidRDefault="00B44A79" w:rsidP="00B44A79">
      <w:pPr>
        <w:tabs>
          <w:tab w:val="num" w:pos="284"/>
        </w:tabs>
        <w:rPr>
          <w:lang w:eastAsia="ko-KR"/>
        </w:rPr>
      </w:pPr>
    </w:p>
    <w:p w14:paraId="041B4D04" w14:textId="77777777" w:rsidR="00B44A79" w:rsidRPr="00BD333E" w:rsidRDefault="00B44A79" w:rsidP="000851A3">
      <w:pPr>
        <w:numPr>
          <w:ilvl w:val="0"/>
          <w:numId w:val="13"/>
        </w:numPr>
      </w:pPr>
      <w:r w:rsidRPr="00BD333E">
        <w:t>almeno 15 mm di larghezza sul lato destro e sul lato sinistro</w:t>
      </w:r>
      <w:r w:rsidRPr="00BD333E">
        <w:rPr>
          <w:lang w:eastAsia="ko-KR"/>
        </w:rPr>
        <w:t xml:space="preserve"> de</w:t>
      </w:r>
      <w:r w:rsidRPr="00BD333E">
        <w:t>l blocco indirizzo;</w:t>
      </w:r>
    </w:p>
    <w:p w14:paraId="26663BAA" w14:textId="77777777" w:rsidR="00B44A79" w:rsidRPr="00BD333E" w:rsidRDefault="00B44A79" w:rsidP="000851A3">
      <w:pPr>
        <w:numPr>
          <w:ilvl w:val="0"/>
          <w:numId w:val="13"/>
        </w:numPr>
      </w:pPr>
      <w:r w:rsidRPr="00BD333E">
        <w:t>almeno 5 mm di larghezza sul lato superiore e sul lato inferiore del blocco indirizzo.</w:t>
      </w:r>
    </w:p>
    <w:p w14:paraId="3B0BBEDA" w14:textId="77777777" w:rsidR="00B44A79" w:rsidRPr="00BD333E" w:rsidRDefault="00B44A79" w:rsidP="00B44A79">
      <w:pPr>
        <w:tabs>
          <w:tab w:val="num" w:pos="284"/>
        </w:tabs>
        <w:rPr>
          <w:lang w:eastAsia="ko-KR"/>
        </w:rPr>
      </w:pPr>
    </w:p>
    <w:p w14:paraId="4CA57FB8" w14:textId="77777777" w:rsidR="00B44A79" w:rsidRPr="00BD333E" w:rsidRDefault="00B44A79" w:rsidP="00B44A79">
      <w:pPr>
        <w:tabs>
          <w:tab w:val="num" w:pos="284"/>
        </w:tabs>
        <w:rPr>
          <w:lang w:eastAsia="ko-KR"/>
        </w:rPr>
      </w:pPr>
      <w:r w:rsidRPr="00BD333E">
        <w:rPr>
          <w:lang w:eastAsia="ko-KR"/>
        </w:rPr>
        <w:t>Queste zone devono essere di colore bianco.</w:t>
      </w:r>
    </w:p>
    <w:p w14:paraId="04219D79" w14:textId="77777777" w:rsidR="00B44A79" w:rsidRPr="00BD333E" w:rsidRDefault="00B44A79" w:rsidP="00B44A79">
      <w:pPr>
        <w:tabs>
          <w:tab w:val="num" w:pos="284"/>
        </w:tabs>
      </w:pPr>
    </w:p>
    <w:p w14:paraId="18A2E674" w14:textId="77777777" w:rsidR="00B44A79" w:rsidRPr="00BD333E" w:rsidRDefault="00B44A79" w:rsidP="00B44A79">
      <w:pPr>
        <w:tabs>
          <w:tab w:val="num" w:pos="284"/>
        </w:tabs>
        <w:rPr>
          <w:b/>
        </w:rPr>
      </w:pPr>
      <w:r w:rsidRPr="00BD333E">
        <w:rPr>
          <w:b/>
        </w:rPr>
        <w:t>Obbligatorio per:</w:t>
      </w:r>
      <w:r w:rsidRPr="00BD333E">
        <w:rPr>
          <w:b/>
        </w:rPr>
        <w:tab/>
        <w:t>Formato P e Formato M</w:t>
      </w:r>
    </w:p>
    <w:p w14:paraId="3C6FAC29" w14:textId="77777777" w:rsidR="00B44A79" w:rsidRPr="00BD333E" w:rsidRDefault="00B44A79" w:rsidP="00B44A79">
      <w:pPr>
        <w:tabs>
          <w:tab w:val="num" w:pos="284"/>
        </w:tabs>
        <w:rPr>
          <w:color w:val="005CAC"/>
          <w:lang w:eastAsia="ko-KR"/>
        </w:rPr>
      </w:pPr>
    </w:p>
    <w:p w14:paraId="232C6754" w14:textId="77777777" w:rsidR="00B44A79" w:rsidRPr="00BD333E" w:rsidRDefault="00B44A79" w:rsidP="00B44A79">
      <w:pPr>
        <w:tabs>
          <w:tab w:val="num" w:pos="284"/>
        </w:tabs>
        <w:jc w:val="center"/>
        <w:rPr>
          <w:color w:val="005CAC"/>
        </w:rPr>
      </w:pPr>
      <w:r w:rsidRPr="00BD333E">
        <w:rPr>
          <w:noProof/>
          <w:color w:val="005CAC"/>
        </w:rPr>
        <w:drawing>
          <wp:inline distT="0" distB="0" distL="0" distR="0" wp14:anchorId="3F77FDFC" wp14:editId="79578196">
            <wp:extent cx="2628900" cy="1885950"/>
            <wp:effectExtent l="19050" t="0" r="0" b="0"/>
            <wp:docPr id="43"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7"/>
                    <pic:cNvPicPr>
                      <a:picLocks noChangeAspect="1" noChangeArrowheads="1"/>
                    </pic:cNvPicPr>
                  </pic:nvPicPr>
                  <pic:blipFill>
                    <a:blip r:embed="rId37"/>
                    <a:srcRect/>
                    <a:stretch>
                      <a:fillRect/>
                    </a:stretch>
                  </pic:blipFill>
                  <pic:spPr bwMode="auto">
                    <a:xfrm>
                      <a:off x="0" y="0"/>
                      <a:ext cx="2628900" cy="1885950"/>
                    </a:xfrm>
                    <a:prstGeom prst="rect">
                      <a:avLst/>
                    </a:prstGeom>
                    <a:noFill/>
                    <a:ln w="9525">
                      <a:noFill/>
                      <a:miter lim="800000"/>
                      <a:headEnd/>
                      <a:tailEnd/>
                    </a:ln>
                  </pic:spPr>
                </pic:pic>
              </a:graphicData>
            </a:graphic>
          </wp:inline>
        </w:drawing>
      </w:r>
      <w:bookmarkStart w:id="1037" w:name="_Toc181611421"/>
      <w:bookmarkStart w:id="1038" w:name="_Toc210034342"/>
      <w:bookmarkStart w:id="1039" w:name="_Toc356466614"/>
      <w:bookmarkStart w:id="1040" w:name="_Toc401308360"/>
      <w:bookmarkStart w:id="1041" w:name="_Toc181611420"/>
    </w:p>
    <w:p w14:paraId="7984D176" w14:textId="77777777" w:rsidR="00B44A79" w:rsidRPr="00BD333E" w:rsidRDefault="00B44A79" w:rsidP="003D7CA8">
      <w:pPr>
        <w:pStyle w:val="Titolo3"/>
      </w:pPr>
      <w:bookmarkStart w:id="1042" w:name="_Toc465344399"/>
      <w:bookmarkStart w:id="1043" w:name="_Toc51241845"/>
      <w:r w:rsidRPr="00BD333E">
        <w:t>Zona di rispetto del codice identificativo invio</w:t>
      </w:r>
      <w:bookmarkEnd w:id="1042"/>
      <w:bookmarkEnd w:id="1043"/>
    </w:p>
    <w:bookmarkEnd w:id="1037"/>
    <w:bookmarkEnd w:id="1038"/>
    <w:bookmarkEnd w:id="1039"/>
    <w:bookmarkEnd w:id="1040"/>
    <w:p w14:paraId="68AD5CE7" w14:textId="3B86CEAA" w:rsidR="00B44A79" w:rsidRPr="00BD333E" w:rsidRDefault="00B44A79" w:rsidP="00B44A79">
      <w:pPr>
        <w:tabs>
          <w:tab w:val="num" w:pos="284"/>
        </w:tabs>
        <w:rPr>
          <w:lang w:eastAsia="ko-KR"/>
        </w:rPr>
      </w:pPr>
      <w:r w:rsidRPr="00BD333E">
        <w:rPr>
          <w:lang w:eastAsia="ko-KR"/>
        </w:rPr>
        <w:t xml:space="preserve">Gli impianti di smistamento utilizzati per il Formato P appongono un codice a barre identificativo dell’invio all’interno di un’area </w:t>
      </w:r>
      <w:r w:rsidRPr="00BD333E">
        <w:t>pari a 25 mm x 95 mm a partire dal bordo inferiore sinistro.</w:t>
      </w:r>
    </w:p>
    <w:p w14:paraId="5DD2016D" w14:textId="409F4237" w:rsidR="00B44A79" w:rsidRPr="00BD333E" w:rsidRDefault="00B44A79" w:rsidP="00B44A79">
      <w:pPr>
        <w:tabs>
          <w:tab w:val="num" w:pos="284"/>
        </w:tabs>
        <w:rPr>
          <w:lang w:eastAsia="ko-KR"/>
        </w:rPr>
      </w:pPr>
      <w:r w:rsidRPr="00BD333E">
        <w:rPr>
          <w:lang w:eastAsia="ko-KR"/>
        </w:rPr>
        <w:t>Di conseguenza questa zona deve essere di colore bianco o di un colore certificato</w:t>
      </w:r>
      <w:r w:rsidRPr="00BD333E">
        <w:t xml:space="preserve"> da Poste Italiane </w:t>
      </w:r>
      <w:r w:rsidR="00006A7C">
        <w:t xml:space="preserve">(vedi </w:t>
      </w:r>
      <w:r w:rsidR="00006A7C" w:rsidRPr="00F474A8">
        <w:rPr>
          <w:i/>
        </w:rPr>
        <w:t xml:space="preserve">par. </w:t>
      </w:r>
      <w:r w:rsidR="007E7D1F">
        <w:rPr>
          <w:i/>
        </w:rPr>
        <w:t>1.3.19</w:t>
      </w:r>
      <w:r w:rsidR="00006A7C" w:rsidRPr="00F474A8">
        <w:rPr>
          <w:i/>
        </w:rPr>
        <w:fldChar w:fldCharType="begin"/>
      </w:r>
      <w:r w:rsidR="00006A7C" w:rsidRPr="00F474A8">
        <w:rPr>
          <w:i/>
        </w:rPr>
        <w:instrText xml:space="preserve"> REF _Ref526504260 \r \h  \* MERGEFORMAT </w:instrText>
      </w:r>
      <w:r w:rsidR="00006A7C" w:rsidRPr="00F474A8">
        <w:rPr>
          <w:i/>
        </w:rPr>
      </w:r>
      <w:r w:rsidR="00006A7C" w:rsidRPr="00F474A8">
        <w:rPr>
          <w:i/>
        </w:rPr>
        <w:fldChar w:fldCharType="end"/>
      </w:r>
      <w:r w:rsidR="00006A7C" w:rsidRPr="00F474A8">
        <w:t xml:space="preserve">) </w:t>
      </w:r>
      <w:r w:rsidRPr="00F474A8">
        <w:t>oppure</w:t>
      </w:r>
      <w:r w:rsidRPr="00BD333E">
        <w:t xml:space="preserve"> prevedere una fascia bianca semitrasparente come riportato </w:t>
      </w:r>
      <w:r w:rsidR="007F0407" w:rsidRPr="00F474A8">
        <w:rPr>
          <w:lang w:eastAsia="ko-KR"/>
        </w:rPr>
        <w:t xml:space="preserve">nel </w:t>
      </w:r>
      <w:r w:rsidR="007F0407" w:rsidRPr="00F474A8">
        <w:rPr>
          <w:i/>
          <w:lang w:eastAsia="ko-KR"/>
        </w:rPr>
        <w:t>par.</w:t>
      </w:r>
      <w:r w:rsidR="005A54B5" w:rsidRPr="00F474A8">
        <w:rPr>
          <w:i/>
          <w:lang w:eastAsia="ko-KR"/>
        </w:rPr>
        <w:t xml:space="preserve"> </w:t>
      </w:r>
      <w:r w:rsidR="007F0407" w:rsidRPr="00F474A8">
        <w:rPr>
          <w:i/>
          <w:lang w:eastAsia="ko-KR"/>
        </w:rPr>
        <w:fldChar w:fldCharType="begin"/>
      </w:r>
      <w:r w:rsidR="007F0407" w:rsidRPr="00F474A8">
        <w:rPr>
          <w:i/>
          <w:lang w:eastAsia="ko-KR"/>
        </w:rPr>
        <w:instrText xml:space="preserve"> REF _Ref181593498 \r \h </w:instrText>
      </w:r>
      <w:r w:rsidR="005A54B5" w:rsidRPr="00F474A8">
        <w:rPr>
          <w:i/>
          <w:lang w:eastAsia="ko-KR"/>
        </w:rPr>
        <w:instrText xml:space="preserve"> \* MERGEFORMAT </w:instrText>
      </w:r>
      <w:r w:rsidR="007F0407" w:rsidRPr="00F474A8">
        <w:rPr>
          <w:i/>
          <w:lang w:eastAsia="ko-KR"/>
        </w:rPr>
      </w:r>
      <w:r w:rsidR="007F0407" w:rsidRPr="00F474A8">
        <w:rPr>
          <w:i/>
          <w:lang w:eastAsia="ko-KR"/>
        </w:rPr>
        <w:fldChar w:fldCharType="separate"/>
      </w:r>
      <w:r w:rsidR="007E7D1F">
        <w:rPr>
          <w:i/>
          <w:lang w:eastAsia="ko-KR"/>
        </w:rPr>
        <w:t>1.3.20</w:t>
      </w:r>
      <w:r w:rsidR="007F0407" w:rsidRPr="00F474A8">
        <w:rPr>
          <w:i/>
          <w:lang w:eastAsia="ko-KR"/>
        </w:rPr>
        <w:fldChar w:fldCharType="end"/>
      </w:r>
      <w:r w:rsidRPr="00F474A8">
        <w:rPr>
          <w:i/>
        </w:rPr>
        <w:t>.</w:t>
      </w:r>
    </w:p>
    <w:p w14:paraId="5C8DA7EF" w14:textId="77777777" w:rsidR="00B44A79" w:rsidRPr="00BD333E" w:rsidRDefault="00B44A79" w:rsidP="00B44A79">
      <w:pPr>
        <w:tabs>
          <w:tab w:val="num" w:pos="284"/>
        </w:tabs>
      </w:pPr>
    </w:p>
    <w:p w14:paraId="776B2188" w14:textId="44841EC4" w:rsidR="00603B07" w:rsidRPr="00BD333E" w:rsidRDefault="00B44A79" w:rsidP="005F46C3">
      <w:pPr>
        <w:tabs>
          <w:tab w:val="num" w:pos="284"/>
        </w:tabs>
        <w:rPr>
          <w:b/>
        </w:rPr>
      </w:pPr>
      <w:r w:rsidRPr="00BD333E">
        <w:rPr>
          <w:b/>
        </w:rPr>
        <w:t>Obbligatorio per:</w:t>
      </w:r>
      <w:r w:rsidRPr="00BD333E">
        <w:rPr>
          <w:b/>
        </w:rPr>
        <w:tab/>
        <w:t>Formato P</w:t>
      </w:r>
    </w:p>
    <w:p w14:paraId="755F7433" w14:textId="77777777" w:rsidR="00B44A79" w:rsidRPr="00BD333E" w:rsidRDefault="00B44A79" w:rsidP="00B44A79">
      <w:pPr>
        <w:tabs>
          <w:tab w:val="num" w:pos="284"/>
        </w:tabs>
        <w:rPr>
          <w:color w:val="005CAC"/>
        </w:rPr>
      </w:pPr>
    </w:p>
    <w:bookmarkEnd w:id="1041"/>
    <w:p w14:paraId="66424348" w14:textId="76764712" w:rsidR="00B44A79" w:rsidRPr="00BD333E" w:rsidRDefault="00991143" w:rsidP="00B44A79">
      <w:pPr>
        <w:jc w:val="center"/>
        <w:rPr>
          <w:color w:val="005CAC"/>
        </w:rPr>
      </w:pPr>
      <w:r>
        <w:rPr>
          <w:noProof/>
          <w:color w:val="005CAC"/>
        </w:rPr>
        <w:lastRenderedPageBreak/>
        <w:drawing>
          <wp:inline distT="0" distB="0" distL="0" distR="0" wp14:anchorId="6825EE0B" wp14:editId="50520AD4">
            <wp:extent cx="4805680" cy="2934335"/>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805680" cy="2934335"/>
                    </a:xfrm>
                    <a:prstGeom prst="rect">
                      <a:avLst/>
                    </a:prstGeom>
                    <a:noFill/>
                    <a:ln>
                      <a:noFill/>
                    </a:ln>
                  </pic:spPr>
                </pic:pic>
              </a:graphicData>
            </a:graphic>
          </wp:inline>
        </w:drawing>
      </w:r>
    </w:p>
    <w:p w14:paraId="171C1BBE" w14:textId="77777777" w:rsidR="00B44A79" w:rsidRPr="00BD333E" w:rsidRDefault="00B44A79" w:rsidP="003D7CA8">
      <w:pPr>
        <w:pStyle w:val="Titolo3"/>
      </w:pPr>
      <w:bookmarkStart w:id="1044" w:name="_Toc210034345"/>
      <w:bookmarkStart w:id="1045" w:name="_Toc356466617"/>
      <w:bookmarkStart w:id="1046" w:name="_Toc401308363"/>
      <w:bookmarkStart w:id="1047" w:name="_Toc465344401"/>
      <w:bookmarkStart w:id="1048" w:name="_Toc51241846"/>
      <w:r w:rsidRPr="00BD333E">
        <w:t>Zona di rispetto libere da scritte</w:t>
      </w:r>
      <w:bookmarkEnd w:id="1044"/>
      <w:bookmarkEnd w:id="1045"/>
      <w:bookmarkEnd w:id="1046"/>
      <w:bookmarkEnd w:id="1047"/>
      <w:bookmarkEnd w:id="1048"/>
    </w:p>
    <w:p w14:paraId="2C6101CB" w14:textId="77777777" w:rsidR="00B44A79" w:rsidRPr="00BD333E" w:rsidRDefault="00B44A79" w:rsidP="00B44A79">
      <w:pPr>
        <w:tabs>
          <w:tab w:val="num" w:pos="284"/>
        </w:tabs>
        <w:rPr>
          <w:lang w:eastAsia="ko-KR"/>
        </w:rPr>
      </w:pPr>
      <w:r w:rsidRPr="00BD333E">
        <w:rPr>
          <w:lang w:eastAsia="ko-KR"/>
        </w:rPr>
        <w:t>Per garantirne l’individuazione da parte dei sistemi di lettura automatica, l’area posta al di sotto e a destra del blocco indirizzo non deve contenere scritte.</w:t>
      </w:r>
    </w:p>
    <w:p w14:paraId="208EA450" w14:textId="77777777" w:rsidR="00B44A79" w:rsidRPr="00BD333E" w:rsidRDefault="00B44A79" w:rsidP="00B44A79">
      <w:pPr>
        <w:tabs>
          <w:tab w:val="num" w:pos="284"/>
        </w:tabs>
        <w:rPr>
          <w:lang w:eastAsia="ko-KR"/>
        </w:rPr>
      </w:pPr>
    </w:p>
    <w:p w14:paraId="1B424331" w14:textId="77777777" w:rsidR="00B44A79" w:rsidRPr="00BD333E" w:rsidRDefault="00B44A79" w:rsidP="00B44A79">
      <w:pPr>
        <w:tabs>
          <w:tab w:val="num" w:pos="284"/>
        </w:tabs>
        <w:rPr>
          <w:b/>
        </w:rPr>
      </w:pPr>
      <w:r w:rsidRPr="00BD333E">
        <w:rPr>
          <w:b/>
        </w:rPr>
        <w:t>Obbligatorio per:</w:t>
      </w:r>
      <w:r w:rsidRPr="00BD333E">
        <w:rPr>
          <w:b/>
        </w:rPr>
        <w:tab/>
        <w:t>Formato P</w:t>
      </w:r>
    </w:p>
    <w:p w14:paraId="58187622" w14:textId="77777777" w:rsidR="00B44A79" w:rsidRPr="00BD333E" w:rsidRDefault="00B44A79" w:rsidP="00B44A79">
      <w:pPr>
        <w:tabs>
          <w:tab w:val="num" w:pos="284"/>
        </w:tabs>
        <w:rPr>
          <w:b/>
        </w:rPr>
      </w:pPr>
      <w:r w:rsidRPr="00BD333E">
        <w:rPr>
          <w:b/>
        </w:rPr>
        <w:t>Consigliato per:</w:t>
      </w:r>
      <w:r w:rsidRPr="00BD333E">
        <w:rPr>
          <w:b/>
        </w:rPr>
        <w:tab/>
        <w:t>Formato M</w:t>
      </w:r>
    </w:p>
    <w:p w14:paraId="3D78CD32" w14:textId="77777777" w:rsidR="00B44A79" w:rsidRPr="00BD333E" w:rsidRDefault="00B44A79" w:rsidP="00B44A79">
      <w:pPr>
        <w:tabs>
          <w:tab w:val="num" w:pos="284"/>
        </w:tabs>
        <w:rPr>
          <w:b/>
        </w:rPr>
      </w:pPr>
    </w:p>
    <w:p w14:paraId="5E64BEA5" w14:textId="76B6E8EE" w:rsidR="00B44A79" w:rsidRPr="00BD333E" w:rsidRDefault="00991143" w:rsidP="00686C86">
      <w:pPr>
        <w:tabs>
          <w:tab w:val="num" w:pos="284"/>
        </w:tabs>
        <w:jc w:val="center"/>
        <w:rPr>
          <w:b/>
        </w:rPr>
      </w:pPr>
      <w:r>
        <w:rPr>
          <w:b/>
          <w:noProof/>
        </w:rPr>
        <w:drawing>
          <wp:inline distT="0" distB="0" distL="0" distR="0" wp14:anchorId="7652E99A" wp14:editId="6384BF97">
            <wp:extent cx="5454650" cy="3157855"/>
            <wp:effectExtent l="0" t="0" r="0" b="4445"/>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54650" cy="3157855"/>
                    </a:xfrm>
                    <a:prstGeom prst="rect">
                      <a:avLst/>
                    </a:prstGeom>
                    <a:noFill/>
                    <a:ln>
                      <a:noFill/>
                    </a:ln>
                  </pic:spPr>
                </pic:pic>
              </a:graphicData>
            </a:graphic>
          </wp:inline>
        </w:drawing>
      </w:r>
    </w:p>
    <w:p w14:paraId="193856F2" w14:textId="77777777" w:rsidR="00B44A79" w:rsidRPr="00BD333E" w:rsidRDefault="00B44A79" w:rsidP="003D7CA8">
      <w:pPr>
        <w:pStyle w:val="Titolo3"/>
      </w:pPr>
      <w:bookmarkStart w:id="1049" w:name="_Ref181610843"/>
      <w:bookmarkStart w:id="1050" w:name="_Ref181610888"/>
      <w:bookmarkStart w:id="1051" w:name="_Toc181611422"/>
      <w:bookmarkStart w:id="1052" w:name="_Toc210034346"/>
      <w:bookmarkStart w:id="1053" w:name="_Toc356466618"/>
      <w:bookmarkStart w:id="1054" w:name="_Toc401308364"/>
      <w:bookmarkStart w:id="1055" w:name="_Toc465344402"/>
      <w:bookmarkStart w:id="1056" w:name="_Toc51241847"/>
      <w:r w:rsidRPr="00BD333E">
        <w:lastRenderedPageBreak/>
        <w:t>Gestione delle zone di rispetto</w:t>
      </w:r>
      <w:bookmarkEnd w:id="1049"/>
      <w:bookmarkEnd w:id="1050"/>
      <w:bookmarkEnd w:id="1051"/>
      <w:bookmarkEnd w:id="1052"/>
      <w:bookmarkEnd w:id="1053"/>
      <w:bookmarkEnd w:id="1054"/>
      <w:bookmarkEnd w:id="1055"/>
      <w:bookmarkEnd w:id="1056"/>
    </w:p>
    <w:p w14:paraId="216C3A1D" w14:textId="2205B998" w:rsidR="00B44A79" w:rsidRPr="00BD333E" w:rsidRDefault="00B44A79" w:rsidP="00B44A79">
      <w:r w:rsidRPr="00BD333E">
        <w:t xml:space="preserve">Poste Italiane, al fine di non limitare la grafica / </w:t>
      </w:r>
      <w:proofErr w:type="gramStart"/>
      <w:r w:rsidRPr="00BD333E">
        <w:t>creatività  e</w:t>
      </w:r>
      <w:proofErr w:type="gramEnd"/>
      <w:r w:rsidRPr="00BD333E">
        <w:t xml:space="preserve"> contestualmente garantire la </w:t>
      </w:r>
      <w:proofErr w:type="spellStart"/>
      <w:r w:rsidRPr="00BD333E">
        <w:t>meccanizzabilità</w:t>
      </w:r>
      <w:proofErr w:type="spellEnd"/>
      <w:r w:rsidRPr="00BD333E">
        <w:t xml:space="preserve"> del prodotto, ha individuato due soluzioni innovative per la gestione delle zone di rispetto</w:t>
      </w:r>
      <w:r w:rsidRPr="00BD333E">
        <w:rPr>
          <w:lang w:eastAsia="ko-KR"/>
        </w:rPr>
        <w:t xml:space="preserve"> previste per la stampa del codice identificativo dell’invio e per la stampa del codice di smistamento</w:t>
      </w:r>
      <w:r w:rsidRPr="00BD333E">
        <w:t>:</w:t>
      </w:r>
    </w:p>
    <w:p w14:paraId="4FFE26DA" w14:textId="77777777" w:rsidR="00B44A79" w:rsidRPr="00BD333E" w:rsidRDefault="00B44A79" w:rsidP="00B44A79"/>
    <w:p w14:paraId="64255B80" w14:textId="4389DEFB" w:rsidR="00B44A79" w:rsidRPr="00F474A8" w:rsidRDefault="00B44A79" w:rsidP="000851A3">
      <w:pPr>
        <w:numPr>
          <w:ilvl w:val="0"/>
          <w:numId w:val="14"/>
        </w:numPr>
      </w:pPr>
      <w:r w:rsidRPr="00BD333E">
        <w:t>utilizzo di una lista di color</w:t>
      </w:r>
      <w:r w:rsidR="00006A7C">
        <w:t xml:space="preserve">i certificati da Poste </w:t>
      </w:r>
      <w:r w:rsidR="00006A7C" w:rsidRPr="00F474A8">
        <w:t xml:space="preserve">Italiane (vedi </w:t>
      </w:r>
      <w:r w:rsidR="00006A7C" w:rsidRPr="00F474A8">
        <w:rPr>
          <w:i/>
        </w:rPr>
        <w:t xml:space="preserve">par. </w:t>
      </w:r>
      <w:r w:rsidR="00105D96">
        <w:rPr>
          <w:i/>
        </w:rPr>
        <w:t>1.3.19</w:t>
      </w:r>
      <w:r w:rsidR="00006A7C" w:rsidRPr="00F474A8">
        <w:t>);</w:t>
      </w:r>
    </w:p>
    <w:p w14:paraId="08342355" w14:textId="0B486CBA" w:rsidR="00B44A79" w:rsidRPr="00BD333E" w:rsidRDefault="00B44A79" w:rsidP="000851A3">
      <w:pPr>
        <w:numPr>
          <w:ilvl w:val="0"/>
          <w:numId w:val="14"/>
        </w:numPr>
      </w:pPr>
      <w:r w:rsidRPr="00BD333E">
        <w:t>apposizione di una fascia bianca semitrasparente</w:t>
      </w:r>
      <w:r w:rsidR="00A2693C">
        <w:t xml:space="preserve"> (vedi </w:t>
      </w:r>
      <w:r w:rsidR="00A2693C" w:rsidRPr="00A2693C">
        <w:rPr>
          <w:i/>
          <w:iCs/>
        </w:rPr>
        <w:t>par. 1.3.20</w:t>
      </w:r>
      <w:r w:rsidR="00A2693C">
        <w:t>)</w:t>
      </w:r>
      <w:r w:rsidRPr="00BD333E">
        <w:t>.</w:t>
      </w:r>
    </w:p>
    <w:p w14:paraId="533C2196" w14:textId="77777777" w:rsidR="00B44A79" w:rsidRPr="00BD333E" w:rsidRDefault="00B44A79" w:rsidP="002A7E73">
      <w:pPr>
        <w:pStyle w:val="Titolo2"/>
        <w:numPr>
          <w:ilvl w:val="2"/>
          <w:numId w:val="21"/>
        </w:numPr>
        <w:ind w:left="1134" w:hanging="709"/>
      </w:pPr>
      <w:bookmarkStart w:id="1057" w:name="_Toc181611423"/>
      <w:bookmarkStart w:id="1058" w:name="_Ref182145371"/>
      <w:bookmarkStart w:id="1059" w:name="_Toc210034347"/>
      <w:bookmarkStart w:id="1060" w:name="_Toc356466619"/>
      <w:bookmarkStart w:id="1061" w:name="_Ref360711824"/>
      <w:bookmarkStart w:id="1062" w:name="_Ref360711849"/>
      <w:bookmarkStart w:id="1063" w:name="_Ref365028884"/>
      <w:bookmarkStart w:id="1064" w:name="_Toc401308365"/>
      <w:bookmarkStart w:id="1065" w:name="_Toc465344403"/>
      <w:bookmarkStart w:id="1066" w:name="_Ref526504260"/>
      <w:bookmarkStart w:id="1067" w:name="_Toc51241848"/>
      <w:r w:rsidRPr="00BD333E">
        <w:t>Pantoni</w:t>
      </w:r>
      <w:bookmarkEnd w:id="1057"/>
      <w:bookmarkEnd w:id="1058"/>
      <w:bookmarkEnd w:id="1059"/>
      <w:bookmarkEnd w:id="1060"/>
      <w:bookmarkEnd w:id="1061"/>
      <w:bookmarkEnd w:id="1062"/>
      <w:bookmarkEnd w:id="1063"/>
      <w:bookmarkEnd w:id="1064"/>
      <w:bookmarkEnd w:id="1065"/>
      <w:bookmarkEnd w:id="1066"/>
      <w:bookmarkEnd w:id="1067"/>
    </w:p>
    <w:p w14:paraId="44E149B0" w14:textId="77777777" w:rsidR="00B44A79" w:rsidRPr="00BD333E" w:rsidRDefault="00B44A79" w:rsidP="00B44A79">
      <w:r w:rsidRPr="00BD333E">
        <w:t>Poste Italiane ha scelto di certificare i colori ammessi per le zone di rispetto (ad esclusione di quelle del blocco indirizzo e del codice a barre) tramite la tecnologia “Pantone” quale sistema di riferimento internazionale per la selezione, la specifica, l'individuazione e il controllo dei colori.</w:t>
      </w:r>
    </w:p>
    <w:p w14:paraId="11D4C8BF" w14:textId="77777777" w:rsidR="00B44A79" w:rsidRPr="00BD333E" w:rsidRDefault="00B44A79" w:rsidP="00B44A79"/>
    <w:p w14:paraId="6AC54593" w14:textId="105883ED" w:rsidR="00B44A79" w:rsidRPr="00BD333E" w:rsidRDefault="00B44A79" w:rsidP="00B44A79">
      <w:pPr>
        <w:rPr>
          <w:lang w:eastAsia="ko-KR"/>
        </w:rPr>
      </w:pPr>
      <w:r w:rsidRPr="00BD333E">
        <w:t>Il set di Pantoni ammessi e tutti gli aggiornamenti sia dei colori Pantone che degli eventuali ulteriori sistemi di gestione colorimetrica sono pubblicati sul sito di Poste Italiane (</w:t>
      </w:r>
      <w:r w:rsidR="0070595C">
        <w:t>Post</w:t>
      </w:r>
      <w:r w:rsidR="0070595C">
        <w:rPr>
          <w:rFonts w:cs="Times New Roman"/>
        </w:rPr>
        <w:t>e.it</w:t>
      </w:r>
      <w:r w:rsidR="00006A7C">
        <w:t>)</w:t>
      </w:r>
    </w:p>
    <w:p w14:paraId="2D0B1875" w14:textId="77777777" w:rsidR="00B44A79" w:rsidRPr="00BD333E" w:rsidRDefault="00B44A79" w:rsidP="00B44A79">
      <w:pPr>
        <w:rPr>
          <w:color w:val="005CAC"/>
        </w:rPr>
      </w:pPr>
    </w:p>
    <w:p w14:paraId="1DB60451" w14:textId="77777777" w:rsidR="00B44A79" w:rsidRPr="00BD333E" w:rsidRDefault="00B44A79" w:rsidP="00B44A79">
      <w:r w:rsidRPr="00BD333E">
        <w:rPr>
          <w:i/>
        </w:rPr>
        <w:t>Esempio:</w:t>
      </w:r>
      <w:r w:rsidRPr="00BD333E">
        <w:t xml:space="preserve"> busta standard con utilizzo del Pantone 101 U nelle zone di rispetto </w:t>
      </w:r>
      <w:r w:rsidRPr="00BD333E">
        <w:rPr>
          <w:lang w:eastAsia="ko-KR"/>
        </w:rPr>
        <w:t>previste per la stampa del codice identificativo dell’invio e per la stampa del codice di smistamento</w:t>
      </w:r>
      <w:r w:rsidRPr="00BD333E">
        <w:t>.</w:t>
      </w:r>
    </w:p>
    <w:p w14:paraId="6AD059A9" w14:textId="77777777" w:rsidR="00B44A79" w:rsidRPr="00BD333E" w:rsidRDefault="00B44A79" w:rsidP="00B44A79">
      <w:pPr>
        <w:rPr>
          <w:color w:val="005CAC"/>
        </w:rPr>
      </w:pPr>
    </w:p>
    <w:p w14:paraId="560C981D" w14:textId="50B78078" w:rsidR="00B44A79" w:rsidRPr="00BD333E" w:rsidRDefault="00991143" w:rsidP="00686C86">
      <w:pPr>
        <w:jc w:val="center"/>
        <w:rPr>
          <w:color w:val="005CAC"/>
        </w:rPr>
      </w:pPr>
      <w:r>
        <w:rPr>
          <w:noProof/>
          <w:color w:val="005CAC"/>
        </w:rPr>
        <w:drawing>
          <wp:inline distT="0" distB="0" distL="0" distR="0" wp14:anchorId="7FCB2389" wp14:editId="2338AFA8">
            <wp:extent cx="5852160" cy="2834640"/>
            <wp:effectExtent l="0" t="0" r="0" b="381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52160" cy="2834640"/>
                    </a:xfrm>
                    <a:prstGeom prst="rect">
                      <a:avLst/>
                    </a:prstGeom>
                    <a:noFill/>
                    <a:ln>
                      <a:noFill/>
                    </a:ln>
                  </pic:spPr>
                </pic:pic>
              </a:graphicData>
            </a:graphic>
          </wp:inline>
        </w:drawing>
      </w:r>
    </w:p>
    <w:p w14:paraId="3C3463C8" w14:textId="77777777" w:rsidR="00B44A79" w:rsidRPr="00BD333E" w:rsidRDefault="00B44A79" w:rsidP="00B44A79">
      <w:pPr>
        <w:jc w:val="center"/>
        <w:rPr>
          <w:color w:val="005CAC"/>
        </w:rPr>
      </w:pPr>
    </w:p>
    <w:p w14:paraId="40E4C1EE" w14:textId="77777777" w:rsidR="00B44A79" w:rsidRPr="00BD333E" w:rsidRDefault="00B44A79" w:rsidP="00430467">
      <w:pPr>
        <w:pStyle w:val="Titolo2"/>
        <w:numPr>
          <w:ilvl w:val="2"/>
          <w:numId w:val="21"/>
        </w:numPr>
        <w:ind w:left="1134" w:hanging="709"/>
      </w:pPr>
      <w:bookmarkStart w:id="1068" w:name="_Ref181593498"/>
      <w:bookmarkStart w:id="1069" w:name="_Toc181611424"/>
      <w:bookmarkStart w:id="1070" w:name="_Toc210034348"/>
      <w:bookmarkStart w:id="1071" w:name="_Toc356466620"/>
      <w:bookmarkStart w:id="1072" w:name="_Toc401308366"/>
      <w:bookmarkStart w:id="1073" w:name="_Toc465344404"/>
      <w:bookmarkStart w:id="1074" w:name="_Toc51241849"/>
      <w:r w:rsidRPr="00BD333E">
        <w:t>Fascia bianca semitrasparente</w:t>
      </w:r>
      <w:bookmarkEnd w:id="1068"/>
      <w:bookmarkEnd w:id="1069"/>
      <w:bookmarkEnd w:id="1070"/>
      <w:bookmarkEnd w:id="1071"/>
      <w:bookmarkEnd w:id="1072"/>
      <w:bookmarkEnd w:id="1073"/>
      <w:bookmarkEnd w:id="1074"/>
    </w:p>
    <w:p w14:paraId="22F08BDF" w14:textId="4B960A5A" w:rsidR="00B44A79" w:rsidRPr="00BD333E" w:rsidRDefault="00B44A79" w:rsidP="00B44A79">
      <w:pPr>
        <w:pStyle w:val="Indicedellefigure"/>
        <w:ind w:left="0" w:firstLine="0"/>
      </w:pPr>
      <w:r w:rsidRPr="00BD333E">
        <w:t xml:space="preserve">Qualora l’invio presenti loghi, disegni o colori non certificati nelle zone di rispetto </w:t>
      </w:r>
      <w:r w:rsidRPr="00BD333E">
        <w:rPr>
          <w:lang w:eastAsia="ko-KR"/>
        </w:rPr>
        <w:t>previste per la stampa del codice identificativo dell’invio e per la stampa del codice di smistamento</w:t>
      </w:r>
      <w:r w:rsidRPr="00BD333E">
        <w:t xml:space="preserve"> è possibile applicare nella predisposizione grafica e nella stampa dell’invio una fascia di colore bianco semitrasparente con una percentuale di opacità pari a </w:t>
      </w:r>
      <w:r w:rsidRPr="00BD333E">
        <w:rPr>
          <w:b/>
          <w:u w:val="single"/>
        </w:rPr>
        <w:t>85%</w:t>
      </w:r>
      <w:r w:rsidRPr="00BD333E">
        <w:t>.</w:t>
      </w:r>
    </w:p>
    <w:p w14:paraId="0132BDA3" w14:textId="77777777" w:rsidR="00B44A79" w:rsidRPr="00BD333E" w:rsidRDefault="00B44A79" w:rsidP="00B44A79"/>
    <w:p w14:paraId="12A1BE9B" w14:textId="77777777" w:rsidR="00B44A79" w:rsidRPr="00BD333E" w:rsidRDefault="00B44A79" w:rsidP="00B44A79">
      <w:r w:rsidRPr="00BD333E">
        <w:rPr>
          <w:i/>
        </w:rPr>
        <w:t>Esempio:</w:t>
      </w:r>
      <w:r w:rsidRPr="00BD333E">
        <w:t xml:space="preserve"> busta standard con utilizzo della fascia bianca semitrasparente 85% nelle zone di rispetto </w:t>
      </w:r>
      <w:r w:rsidRPr="00BD333E">
        <w:rPr>
          <w:lang w:eastAsia="ko-KR"/>
        </w:rPr>
        <w:t>previste per la stampa del codice identificativo dell’invio e per la stampa del codice di smistamento</w:t>
      </w:r>
      <w:r w:rsidRPr="00BD333E">
        <w:t>.</w:t>
      </w:r>
    </w:p>
    <w:p w14:paraId="6219F01D" w14:textId="3479022A" w:rsidR="00B44A79" w:rsidRPr="00BD333E" w:rsidRDefault="00991143" w:rsidP="00686C86">
      <w:pPr>
        <w:jc w:val="center"/>
        <w:rPr>
          <w:color w:val="005CAC"/>
        </w:rPr>
      </w:pPr>
      <w:r>
        <w:rPr>
          <w:noProof/>
          <w:color w:val="005CAC"/>
        </w:rPr>
        <w:lastRenderedPageBreak/>
        <w:drawing>
          <wp:inline distT="0" distB="0" distL="0" distR="0" wp14:anchorId="0C9BA227" wp14:editId="740D1203">
            <wp:extent cx="5592445" cy="2806700"/>
            <wp:effectExtent l="0" t="0" r="8255"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592445" cy="2806700"/>
                    </a:xfrm>
                    <a:prstGeom prst="rect">
                      <a:avLst/>
                    </a:prstGeom>
                    <a:noFill/>
                    <a:ln>
                      <a:noFill/>
                    </a:ln>
                  </pic:spPr>
                </pic:pic>
              </a:graphicData>
            </a:graphic>
          </wp:inline>
        </w:drawing>
      </w:r>
    </w:p>
    <w:p w14:paraId="181D6988" w14:textId="77777777" w:rsidR="00B44A79" w:rsidRPr="00BD333E" w:rsidRDefault="00B44A79" w:rsidP="00B44A79">
      <w:pPr>
        <w:jc w:val="center"/>
        <w:rPr>
          <w:color w:val="005CAC"/>
        </w:rPr>
      </w:pPr>
    </w:p>
    <w:p w14:paraId="0AD647CA" w14:textId="77777777" w:rsidR="00B44A79" w:rsidRPr="00BD333E" w:rsidRDefault="00B44A79" w:rsidP="002A7E73">
      <w:pPr>
        <w:pStyle w:val="Titolo2"/>
        <w:numPr>
          <w:ilvl w:val="2"/>
          <w:numId w:val="21"/>
        </w:numPr>
        <w:ind w:left="1134" w:hanging="709"/>
      </w:pPr>
      <w:bookmarkStart w:id="1075" w:name="_Ref182198416"/>
      <w:bookmarkStart w:id="1076" w:name="_Ref182199724"/>
      <w:bookmarkStart w:id="1077" w:name="_Toc210034349"/>
      <w:bookmarkStart w:id="1078" w:name="_Toc356466621"/>
      <w:bookmarkStart w:id="1079" w:name="_Toc401308367"/>
      <w:bookmarkStart w:id="1080" w:name="_Toc465344405"/>
      <w:bookmarkStart w:id="1081" w:name="_Toc51241850"/>
      <w:r w:rsidRPr="00BD333E">
        <w:t>Gadget</w:t>
      </w:r>
      <w:bookmarkEnd w:id="1075"/>
      <w:bookmarkEnd w:id="1076"/>
      <w:bookmarkEnd w:id="1077"/>
      <w:bookmarkEnd w:id="1078"/>
      <w:bookmarkEnd w:id="1079"/>
      <w:bookmarkEnd w:id="1080"/>
      <w:bookmarkEnd w:id="1081"/>
    </w:p>
    <w:p w14:paraId="598CBEE9" w14:textId="77777777" w:rsidR="00B44A79" w:rsidRPr="00BD333E" w:rsidRDefault="00B44A79" w:rsidP="00B44A79">
      <w:r w:rsidRPr="00BD333E">
        <w:t>L’inserimento di oggetti non cartacei (gadget), privi di qualsiasi valore commerciale, è ammesso esclusivamente in osservanza e nei limiti delle specifiche di seguito riportate.</w:t>
      </w:r>
    </w:p>
    <w:p w14:paraId="0784E922" w14:textId="77777777" w:rsidR="00B44A79" w:rsidRPr="00BD333E" w:rsidRDefault="00B44A79" w:rsidP="00B44A79">
      <w:r w:rsidRPr="00BD333E">
        <w:t>La presenza di gadget all’interno dell’invio deve essere dichiarata nella richiesta di Omologazione.</w:t>
      </w:r>
    </w:p>
    <w:p w14:paraId="10F073D4" w14:textId="77777777" w:rsidR="00B44A79" w:rsidRPr="00BD333E" w:rsidRDefault="00B44A79" w:rsidP="00B44A79">
      <w:r w:rsidRPr="00BD333E">
        <w:t>Nella fase di Omologazione verrà verificata la compatibilità con gli standard di Prodotto.</w:t>
      </w:r>
    </w:p>
    <w:p w14:paraId="73984183" w14:textId="77777777" w:rsidR="00B44A79" w:rsidRPr="00BD333E" w:rsidRDefault="00B44A79" w:rsidP="002A7E73">
      <w:pPr>
        <w:pStyle w:val="Titolo2"/>
        <w:numPr>
          <w:ilvl w:val="2"/>
          <w:numId w:val="21"/>
        </w:numPr>
        <w:ind w:left="1134" w:hanging="709"/>
      </w:pPr>
      <w:bookmarkStart w:id="1082" w:name="_Toc178588878"/>
      <w:bookmarkStart w:id="1083" w:name="_Toc178591354"/>
      <w:bookmarkStart w:id="1084" w:name="_Toc178591535"/>
      <w:bookmarkStart w:id="1085" w:name="_Toc178591707"/>
      <w:bookmarkStart w:id="1086" w:name="_Toc178591879"/>
      <w:bookmarkStart w:id="1087" w:name="_Toc178592051"/>
      <w:bookmarkStart w:id="1088" w:name="_Toc178594847"/>
      <w:bookmarkStart w:id="1089" w:name="_Toc178744330"/>
      <w:bookmarkStart w:id="1090" w:name="_Toc178588879"/>
      <w:bookmarkStart w:id="1091" w:name="_Toc178591355"/>
      <w:bookmarkStart w:id="1092" w:name="_Toc178591536"/>
      <w:bookmarkStart w:id="1093" w:name="_Toc178591708"/>
      <w:bookmarkStart w:id="1094" w:name="_Toc178591880"/>
      <w:bookmarkStart w:id="1095" w:name="_Toc178592052"/>
      <w:bookmarkStart w:id="1096" w:name="_Toc178594848"/>
      <w:bookmarkStart w:id="1097" w:name="_Toc178744331"/>
      <w:bookmarkStart w:id="1098" w:name="_Ref179274456"/>
      <w:bookmarkStart w:id="1099" w:name="_Ref179274515"/>
      <w:bookmarkStart w:id="1100" w:name="_Toc210034350"/>
      <w:bookmarkStart w:id="1101" w:name="_Toc356466622"/>
      <w:bookmarkStart w:id="1102" w:name="_Toc401308368"/>
      <w:bookmarkStart w:id="1103" w:name="_Toc465344406"/>
      <w:bookmarkStart w:id="1104" w:name="_Toc5124185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r w:rsidRPr="00BD333E">
        <w:t>Tessere plastificate</w:t>
      </w:r>
      <w:bookmarkEnd w:id="1098"/>
      <w:bookmarkEnd w:id="1099"/>
      <w:bookmarkEnd w:id="1100"/>
      <w:bookmarkEnd w:id="1101"/>
      <w:bookmarkEnd w:id="1102"/>
      <w:bookmarkEnd w:id="1103"/>
      <w:bookmarkEnd w:id="1104"/>
    </w:p>
    <w:p w14:paraId="331632F4" w14:textId="2BE5F2EF" w:rsidR="00B44A79" w:rsidRPr="00BD333E" w:rsidRDefault="005711C3" w:rsidP="00B44A79">
      <w:pPr>
        <w:widowControl w:val="0"/>
        <w:tabs>
          <w:tab w:val="center" w:pos="4819"/>
          <w:tab w:val="right" w:pos="9638"/>
        </w:tabs>
        <w:autoSpaceDE w:val="0"/>
        <w:autoSpaceDN w:val="0"/>
        <w:adjustRightInd w:val="0"/>
      </w:pPr>
      <w:r w:rsidRPr="00BD333E">
        <w:t>È</w:t>
      </w:r>
      <w:r w:rsidR="00B44A79" w:rsidRPr="00BD333E">
        <w:t xml:space="preserve"> possibile inserire all’interno degli invii tessere plastificate standard ISO 7810 di dimensioni 54x86 mm e spessore 0,76 mm (ad esempio Card Fedeltà).</w:t>
      </w:r>
    </w:p>
    <w:p w14:paraId="75AD97EC" w14:textId="77777777" w:rsidR="00B44A79" w:rsidRPr="00BD333E" w:rsidRDefault="00B44A79" w:rsidP="00B44A79">
      <w:pPr>
        <w:widowControl w:val="0"/>
        <w:tabs>
          <w:tab w:val="center" w:pos="4819"/>
          <w:tab w:val="right" w:pos="9638"/>
        </w:tabs>
        <w:autoSpaceDE w:val="0"/>
        <w:autoSpaceDN w:val="0"/>
        <w:adjustRightInd w:val="0"/>
      </w:pPr>
      <w:r w:rsidRPr="00BD333E">
        <w:t>Per il Formato P, oltre a tutti i requisiti riportati nei capitoli precedenti (dimensioni, grammatura, spessore, ecc.), occorre rispettare le regole illustrate di seguito.</w:t>
      </w:r>
    </w:p>
    <w:p w14:paraId="1FAA3E69" w14:textId="77777777" w:rsidR="00B44A79" w:rsidRPr="00BD333E" w:rsidRDefault="00B44A79" w:rsidP="00B44A79">
      <w:pPr>
        <w:widowControl w:val="0"/>
        <w:tabs>
          <w:tab w:val="center" w:pos="4819"/>
          <w:tab w:val="right" w:pos="9638"/>
        </w:tabs>
        <w:autoSpaceDE w:val="0"/>
        <w:autoSpaceDN w:val="0"/>
        <w:adjustRightInd w:val="0"/>
      </w:pPr>
      <w:r w:rsidRPr="00BD333E">
        <w:t>Per il Formato M non sono previsti invece particolari accorgimenti.</w:t>
      </w:r>
    </w:p>
    <w:p w14:paraId="6128F76B" w14:textId="77777777" w:rsidR="00B44A79" w:rsidRPr="00BD333E" w:rsidRDefault="00B44A79" w:rsidP="00B44A79"/>
    <w:p w14:paraId="7BA8A354" w14:textId="77777777" w:rsidR="00B44A79" w:rsidRPr="00BD333E" w:rsidRDefault="00B44A79" w:rsidP="00B44A79">
      <w:pPr>
        <w:rPr>
          <w:b/>
        </w:rPr>
      </w:pPr>
      <w:r w:rsidRPr="00BD333E">
        <w:rPr>
          <w:b/>
        </w:rPr>
        <w:t>Posizionamento della tessera plastificata per il Formato P</w:t>
      </w:r>
    </w:p>
    <w:p w14:paraId="0F8EB718" w14:textId="77777777" w:rsidR="00B44A79" w:rsidRPr="00BD333E" w:rsidRDefault="00B44A79" w:rsidP="00B44A79">
      <w:r w:rsidRPr="00BD333E">
        <w:t>Rispetto al lato della busta sul quale è posto il blocco indirizzo, la tessera plastificata deve essere posizionata all’interno dell’invio (vedi immagini seguenti):</w:t>
      </w:r>
    </w:p>
    <w:p w14:paraId="7112C4A5" w14:textId="77777777" w:rsidR="00B44A79" w:rsidRPr="00BD333E" w:rsidRDefault="00B44A79" w:rsidP="00B44A79"/>
    <w:p w14:paraId="780EDF3B" w14:textId="77777777" w:rsidR="00B44A79" w:rsidRPr="00BD333E" w:rsidRDefault="00B44A79" w:rsidP="000851A3">
      <w:pPr>
        <w:numPr>
          <w:ilvl w:val="0"/>
          <w:numId w:val="16"/>
        </w:numPr>
      </w:pPr>
      <w:r w:rsidRPr="00BD333E">
        <w:t>centralmente, rispetto al lato corto dell’invio</w:t>
      </w:r>
    </w:p>
    <w:p w14:paraId="6D96CCD9" w14:textId="77777777" w:rsidR="00B44A79" w:rsidRPr="00BD333E" w:rsidRDefault="00B44A79" w:rsidP="000851A3">
      <w:pPr>
        <w:numPr>
          <w:ilvl w:val="0"/>
          <w:numId w:val="16"/>
        </w:numPr>
      </w:pPr>
      <w:r w:rsidRPr="00BD333E">
        <w:t>ad una distanza dal bordo destro di 20 mm ± 5 mm</w:t>
      </w:r>
    </w:p>
    <w:p w14:paraId="4D3D88C2" w14:textId="77777777" w:rsidR="00B44A79" w:rsidRPr="00BD333E" w:rsidRDefault="00B44A79" w:rsidP="000851A3">
      <w:pPr>
        <w:numPr>
          <w:ilvl w:val="0"/>
          <w:numId w:val="16"/>
        </w:numPr>
      </w:pPr>
      <w:r w:rsidRPr="00BD333E">
        <w:t>in modo tale che il lato maggiore della tessera risulti parallelo al lato maggiore dell’invio</w:t>
      </w:r>
    </w:p>
    <w:p w14:paraId="4CB451EB" w14:textId="77777777" w:rsidR="00B44A79" w:rsidRPr="00BD333E" w:rsidRDefault="00B44A79" w:rsidP="00B44A79"/>
    <w:p w14:paraId="3CB77D3D" w14:textId="77777777" w:rsidR="00B44A79" w:rsidRPr="00BD333E" w:rsidRDefault="00B44A79" w:rsidP="00B44A79">
      <w:r w:rsidRPr="00BD333E">
        <w:t>Di seguito si riporta l’immagine rappresentativa di un invio Formato P – Standard C5/C6.</w:t>
      </w:r>
    </w:p>
    <w:p w14:paraId="664C50F8" w14:textId="77777777" w:rsidR="00B44A79" w:rsidRPr="00BD333E" w:rsidRDefault="00B44A79" w:rsidP="00B44A79">
      <w:pPr>
        <w:rPr>
          <w:color w:val="005CAC"/>
        </w:rPr>
      </w:pPr>
    </w:p>
    <w:p w14:paraId="18CB22B2" w14:textId="79B3F792" w:rsidR="00B44A79" w:rsidRPr="00BD333E" w:rsidRDefault="00991143" w:rsidP="00686C86">
      <w:pPr>
        <w:jc w:val="center"/>
        <w:rPr>
          <w:color w:val="005CAC"/>
        </w:rPr>
      </w:pPr>
      <w:r>
        <w:rPr>
          <w:noProof/>
          <w:color w:val="005CAC"/>
        </w:rPr>
        <w:lastRenderedPageBreak/>
        <w:drawing>
          <wp:inline distT="0" distB="0" distL="0" distR="0" wp14:anchorId="42EA5E6A" wp14:editId="7D67299A">
            <wp:extent cx="5507355" cy="3157855"/>
            <wp:effectExtent l="0" t="0" r="0" b="4445"/>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07355" cy="3157855"/>
                    </a:xfrm>
                    <a:prstGeom prst="rect">
                      <a:avLst/>
                    </a:prstGeom>
                    <a:noFill/>
                    <a:ln>
                      <a:noFill/>
                    </a:ln>
                  </pic:spPr>
                </pic:pic>
              </a:graphicData>
            </a:graphic>
          </wp:inline>
        </w:drawing>
      </w:r>
    </w:p>
    <w:p w14:paraId="43FED005" w14:textId="77777777" w:rsidR="00B44A79" w:rsidRPr="00BD333E" w:rsidRDefault="00B44A79" w:rsidP="00B44A79">
      <w:pPr>
        <w:jc w:val="center"/>
        <w:rPr>
          <w:color w:val="005CAC"/>
        </w:rPr>
      </w:pPr>
    </w:p>
    <w:p w14:paraId="217F22FD" w14:textId="77777777" w:rsidR="00B44A79" w:rsidRPr="00BD333E" w:rsidRDefault="00B44A79" w:rsidP="00B44A79">
      <w:pPr>
        <w:rPr>
          <w:color w:val="005CAC"/>
        </w:rPr>
      </w:pPr>
    </w:p>
    <w:p w14:paraId="256E0F37" w14:textId="77777777" w:rsidR="00B44A79" w:rsidRPr="00BD333E" w:rsidRDefault="00B44A79" w:rsidP="00B44A79">
      <w:r w:rsidRPr="00BD333E">
        <w:t>La tessera plastificata deve essere fissata correttamente al supporto (foglio o cartoncino) in modo da non muoversi all’interno della busta.</w:t>
      </w:r>
    </w:p>
    <w:p w14:paraId="0A4A7984" w14:textId="77777777" w:rsidR="00B44A79" w:rsidRPr="00BD333E" w:rsidRDefault="00B44A79" w:rsidP="00B44A79"/>
    <w:p w14:paraId="662469D5" w14:textId="77777777" w:rsidR="00B44A79" w:rsidRPr="00BD333E" w:rsidRDefault="00B44A79" w:rsidP="00B44A79">
      <w:r w:rsidRPr="00BD333E">
        <w:t>Di seguito si riporta l’immagine rappresentativa del posizionamento della tessera plastificata (56x84 mm) su un foglio A4 con due pieghe inserito in un invio Formato P – Standard C5/C6.</w:t>
      </w:r>
    </w:p>
    <w:p w14:paraId="1DFD0904" w14:textId="77777777" w:rsidR="00B44A79" w:rsidRPr="00BD333E" w:rsidRDefault="00B44A79" w:rsidP="00B44A79">
      <w:pPr>
        <w:rPr>
          <w:color w:val="005CAC"/>
        </w:rPr>
      </w:pPr>
    </w:p>
    <w:p w14:paraId="0F4FA2DE" w14:textId="77777777" w:rsidR="00B44A79" w:rsidRPr="00BD333E" w:rsidRDefault="00B44A79" w:rsidP="00B44A79">
      <w:pPr>
        <w:jc w:val="center"/>
        <w:rPr>
          <w:color w:val="005CAC"/>
        </w:rPr>
      </w:pPr>
      <w:r w:rsidRPr="00BD333E">
        <w:rPr>
          <w:noProof/>
          <w:color w:val="005CAC"/>
        </w:rPr>
        <w:drawing>
          <wp:inline distT="0" distB="0" distL="0" distR="0" wp14:anchorId="1395C325" wp14:editId="736C23EB">
            <wp:extent cx="5287645" cy="3140710"/>
            <wp:effectExtent l="19050" t="0" r="8255" b="0"/>
            <wp:docPr id="100"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5"/>
                    <pic:cNvPicPr>
                      <a:picLocks noChangeAspect="1" noChangeArrowheads="1"/>
                    </pic:cNvPicPr>
                  </pic:nvPicPr>
                  <pic:blipFill>
                    <a:blip r:embed="rId43"/>
                    <a:srcRect/>
                    <a:stretch>
                      <a:fillRect/>
                    </a:stretch>
                  </pic:blipFill>
                  <pic:spPr bwMode="auto">
                    <a:xfrm>
                      <a:off x="0" y="0"/>
                      <a:ext cx="5287645" cy="3140710"/>
                    </a:xfrm>
                    <a:prstGeom prst="rect">
                      <a:avLst/>
                    </a:prstGeom>
                    <a:noFill/>
                    <a:ln w="9525">
                      <a:noFill/>
                      <a:miter lim="800000"/>
                      <a:headEnd/>
                      <a:tailEnd/>
                    </a:ln>
                  </pic:spPr>
                </pic:pic>
              </a:graphicData>
            </a:graphic>
          </wp:inline>
        </w:drawing>
      </w:r>
    </w:p>
    <w:p w14:paraId="7D27CBE7" w14:textId="77777777" w:rsidR="00B44A79" w:rsidRPr="00BD333E" w:rsidRDefault="00B44A79" w:rsidP="00B44A79">
      <w:r w:rsidRPr="00BD333E">
        <w:t>Nel caso in cui la tessera plastificata sia fissata su un foglio piegato a “Z” od a “C”, è necessario posizionare la tessera nella parte interna del foglio.</w:t>
      </w:r>
    </w:p>
    <w:p w14:paraId="7AC65207" w14:textId="77777777" w:rsidR="00B44A79" w:rsidRPr="00BD333E" w:rsidRDefault="00B44A79" w:rsidP="00B44A79">
      <w:pPr>
        <w:rPr>
          <w:color w:val="005CAC"/>
        </w:rPr>
      </w:pPr>
    </w:p>
    <w:p w14:paraId="2545D327" w14:textId="77777777" w:rsidR="00B44A79" w:rsidRPr="00BD333E" w:rsidRDefault="00B44A79" w:rsidP="00B44A79">
      <w:pPr>
        <w:jc w:val="center"/>
        <w:rPr>
          <w:noProof/>
          <w:color w:val="005CAC"/>
        </w:rPr>
      </w:pPr>
      <w:r w:rsidRPr="00BD333E">
        <w:rPr>
          <w:noProof/>
          <w:color w:val="005CAC"/>
        </w:rPr>
        <w:drawing>
          <wp:inline distT="0" distB="0" distL="0" distR="0" wp14:anchorId="16AAD5E3" wp14:editId="32DC29BA">
            <wp:extent cx="3687445" cy="2653665"/>
            <wp:effectExtent l="19050" t="0" r="8255" b="0"/>
            <wp:docPr id="101"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6"/>
                    <pic:cNvPicPr>
                      <a:picLocks noChangeAspect="1" noChangeArrowheads="1"/>
                    </pic:cNvPicPr>
                  </pic:nvPicPr>
                  <pic:blipFill>
                    <a:blip r:embed="rId44"/>
                    <a:srcRect/>
                    <a:stretch>
                      <a:fillRect/>
                    </a:stretch>
                  </pic:blipFill>
                  <pic:spPr bwMode="auto">
                    <a:xfrm>
                      <a:off x="0" y="0"/>
                      <a:ext cx="3687445" cy="2653665"/>
                    </a:xfrm>
                    <a:prstGeom prst="rect">
                      <a:avLst/>
                    </a:prstGeom>
                    <a:noFill/>
                    <a:ln w="9525">
                      <a:noFill/>
                      <a:miter lim="800000"/>
                      <a:headEnd/>
                      <a:tailEnd/>
                    </a:ln>
                  </pic:spPr>
                </pic:pic>
              </a:graphicData>
            </a:graphic>
          </wp:inline>
        </w:drawing>
      </w:r>
    </w:p>
    <w:p w14:paraId="02C23558" w14:textId="77777777" w:rsidR="00B44A79" w:rsidRPr="00BD333E" w:rsidRDefault="00B44A79" w:rsidP="002A7E73">
      <w:pPr>
        <w:pStyle w:val="Titolo2"/>
        <w:numPr>
          <w:ilvl w:val="2"/>
          <w:numId w:val="21"/>
        </w:numPr>
        <w:ind w:left="1134" w:hanging="709"/>
      </w:pPr>
      <w:bookmarkStart w:id="1105" w:name="_Ref177357393"/>
      <w:bookmarkStart w:id="1106" w:name="_Toc210034351"/>
      <w:bookmarkStart w:id="1107" w:name="_Toc356466623"/>
      <w:bookmarkStart w:id="1108" w:name="_Toc401308369"/>
      <w:bookmarkStart w:id="1109" w:name="_Toc465344407"/>
      <w:bookmarkStart w:id="1110" w:name="_Toc51241852"/>
      <w:r w:rsidRPr="00BD333E">
        <w:t>Supporti informatici (CD e DVD)</w:t>
      </w:r>
      <w:bookmarkEnd w:id="1105"/>
      <w:bookmarkEnd w:id="1106"/>
      <w:bookmarkEnd w:id="1107"/>
      <w:bookmarkEnd w:id="1108"/>
      <w:bookmarkEnd w:id="1109"/>
      <w:bookmarkEnd w:id="1110"/>
    </w:p>
    <w:p w14:paraId="6F8530F4" w14:textId="77777777" w:rsidR="00B44A79" w:rsidRPr="00BD333E" w:rsidRDefault="00B44A79" w:rsidP="00B44A79">
      <w:r w:rsidRPr="00BD333E">
        <w:t>E’ possibile, esclusivamente per gli invii di Formato M, inserire all’interno degli invii supporti informatici / multimediali quali CD o DVD rispettando, oltre a tutti i requisiti riportati nei capitoli precedenti (dimensioni, grammatura, spessore, flessibilità, ecc.), le seguenti indicazioni.</w:t>
      </w:r>
    </w:p>
    <w:p w14:paraId="63B4057D" w14:textId="77777777" w:rsidR="00B44A79" w:rsidRPr="00BD333E" w:rsidRDefault="00B44A79" w:rsidP="00B44A79"/>
    <w:p w14:paraId="0C437F21" w14:textId="77777777" w:rsidR="00B44A79" w:rsidRPr="00BD333E" w:rsidRDefault="00B44A79" w:rsidP="00B44A79">
      <w:pPr>
        <w:rPr>
          <w:b/>
        </w:rPr>
      </w:pPr>
      <w:r w:rsidRPr="00BD333E">
        <w:rPr>
          <w:b/>
        </w:rPr>
        <w:t>Requisito fondamentale è che il confezionamento del CD/DVD e il suo allestimento all’interno dell’invio garantiscano l’integrità del contenuto e dell’involucro durante le lavorazioni postali meccanizzate.</w:t>
      </w:r>
    </w:p>
    <w:p w14:paraId="1470CBFD" w14:textId="77777777" w:rsidR="00B44A79" w:rsidRPr="00BD333E" w:rsidRDefault="00B44A79" w:rsidP="00B44A79"/>
    <w:p w14:paraId="464E68D3" w14:textId="4BF25E3C" w:rsidR="00B44A79" w:rsidRDefault="00B44A79" w:rsidP="00B44A79">
      <w:r w:rsidRPr="00BD333E">
        <w:t>Non essendo possibile definire le caratteristiche di tutti le tipologie di confezionamento presenti sul mercato, si riportano di seguito quelle più comuni ed il grado di compatibilità con gli Impianti di Meccanizzazione Postale.</w:t>
      </w:r>
    </w:p>
    <w:p w14:paraId="2C15FA57" w14:textId="6231AD93" w:rsidR="00B67A41" w:rsidRDefault="00B67A41" w:rsidP="00B44A79"/>
    <w:p w14:paraId="26DCD5AB" w14:textId="00FDBEDE" w:rsidR="00B67A41" w:rsidRDefault="00B67A41" w:rsidP="00B44A79"/>
    <w:p w14:paraId="218FF18A" w14:textId="2A31F907" w:rsidR="00B67A41" w:rsidRDefault="00B67A41" w:rsidP="00B44A79"/>
    <w:p w14:paraId="5A2B41DE" w14:textId="488ACC4F" w:rsidR="00B67A41" w:rsidRDefault="00B67A41" w:rsidP="00B44A79"/>
    <w:p w14:paraId="0FCCCF04" w14:textId="3F2E778A" w:rsidR="00B67A41" w:rsidRDefault="00B67A41" w:rsidP="00B44A79"/>
    <w:p w14:paraId="74ACAD9D" w14:textId="1F8D60FD" w:rsidR="00B67A41" w:rsidRDefault="00B67A41" w:rsidP="00B44A79"/>
    <w:p w14:paraId="0DCE949E" w14:textId="4928288C" w:rsidR="00B67A41" w:rsidRDefault="00B67A41" w:rsidP="00B44A79"/>
    <w:p w14:paraId="24A850B6" w14:textId="682D2564" w:rsidR="00B67A41" w:rsidRDefault="00B67A41" w:rsidP="00B44A79"/>
    <w:p w14:paraId="27004DEA" w14:textId="51B9C2A7" w:rsidR="00B67A41" w:rsidRDefault="00B67A41" w:rsidP="00B44A79"/>
    <w:p w14:paraId="5E6D66CB" w14:textId="260D69B1" w:rsidR="00B67A41" w:rsidRDefault="00B67A41" w:rsidP="00B44A79"/>
    <w:p w14:paraId="6B9C6D03" w14:textId="6B0EF164" w:rsidR="00B67A41" w:rsidRDefault="00B67A41" w:rsidP="00B44A79"/>
    <w:p w14:paraId="374F7959" w14:textId="7EEF1415" w:rsidR="00B67A41" w:rsidRDefault="00B67A41" w:rsidP="00B44A79"/>
    <w:p w14:paraId="34E27825" w14:textId="6F27E97F" w:rsidR="00B67A41" w:rsidRDefault="00B67A41" w:rsidP="00B44A79"/>
    <w:p w14:paraId="6935A6F8" w14:textId="4A535F6B" w:rsidR="00B67A41" w:rsidRDefault="00B67A41" w:rsidP="00B44A79"/>
    <w:p w14:paraId="7B807837" w14:textId="0A90C8D9" w:rsidR="00B67A41" w:rsidRDefault="00B67A41" w:rsidP="00B44A79"/>
    <w:p w14:paraId="6F75F1D7" w14:textId="77777777" w:rsidR="00B67A41" w:rsidRPr="00BD333E" w:rsidRDefault="00B67A41" w:rsidP="00B44A79"/>
    <w:p w14:paraId="49183E2B" w14:textId="77777777" w:rsidR="00B44A79" w:rsidRPr="00BD333E" w:rsidRDefault="00B44A79" w:rsidP="00B44A79">
      <w:pPr>
        <w:rPr>
          <w:color w:val="005CAC"/>
        </w:rPr>
      </w:pPr>
    </w:p>
    <w:tbl>
      <w:tblPr>
        <w:tblW w:w="9392" w:type="dxa"/>
        <w:jc w:val="center"/>
        <w:tblBorders>
          <w:top w:val="single" w:sz="12" w:space="0" w:color="C8C500"/>
          <w:left w:val="single" w:sz="12" w:space="0" w:color="C8C500"/>
          <w:bottom w:val="single" w:sz="12" w:space="0" w:color="C8C500"/>
          <w:right w:val="single" w:sz="12" w:space="0" w:color="C8C500"/>
          <w:insideH w:val="single" w:sz="12" w:space="0" w:color="C8C500"/>
          <w:insideV w:val="single" w:sz="12" w:space="0" w:color="C8C500"/>
        </w:tblBorders>
        <w:tblLook w:val="01E0" w:firstRow="1" w:lastRow="1" w:firstColumn="1" w:lastColumn="1" w:noHBand="0" w:noVBand="0"/>
      </w:tblPr>
      <w:tblGrid>
        <w:gridCol w:w="2056"/>
        <w:gridCol w:w="3879"/>
        <w:gridCol w:w="2196"/>
        <w:gridCol w:w="1261"/>
      </w:tblGrid>
      <w:tr w:rsidR="00B44A79" w:rsidRPr="00E55010" w14:paraId="676E178D" w14:textId="77777777" w:rsidTr="00A4381E">
        <w:trPr>
          <w:trHeight w:val="575"/>
          <w:jc w:val="center"/>
        </w:trPr>
        <w:tc>
          <w:tcPr>
            <w:tcW w:w="0" w:type="auto"/>
            <w:shd w:val="clear" w:color="auto" w:fill="C8C500"/>
            <w:vAlign w:val="center"/>
          </w:tcPr>
          <w:p w14:paraId="4215D774" w14:textId="77777777" w:rsidR="00B44A79" w:rsidRPr="00BD333E" w:rsidRDefault="00B44A79" w:rsidP="00A4381E">
            <w:pPr>
              <w:jc w:val="center"/>
              <w:rPr>
                <w:b/>
                <w:color w:val="005CAC"/>
                <w:sz w:val="20"/>
              </w:rPr>
            </w:pPr>
            <w:r w:rsidRPr="00BD333E">
              <w:rPr>
                <w:b/>
                <w:color w:val="005CAC"/>
                <w:sz w:val="20"/>
              </w:rPr>
              <w:lastRenderedPageBreak/>
              <w:t>Tipo di confezionamento</w:t>
            </w:r>
          </w:p>
        </w:tc>
        <w:tc>
          <w:tcPr>
            <w:tcW w:w="0" w:type="auto"/>
            <w:shd w:val="clear" w:color="auto" w:fill="C8C500"/>
            <w:vAlign w:val="center"/>
          </w:tcPr>
          <w:p w14:paraId="5AF76331" w14:textId="77777777" w:rsidR="00B44A79" w:rsidRPr="00BD333E" w:rsidRDefault="00B44A79" w:rsidP="00A4381E">
            <w:pPr>
              <w:jc w:val="center"/>
              <w:rPr>
                <w:b/>
                <w:color w:val="005CAC"/>
                <w:sz w:val="20"/>
              </w:rPr>
            </w:pPr>
            <w:r w:rsidRPr="00BD333E">
              <w:rPr>
                <w:b/>
                <w:color w:val="005CAC"/>
                <w:sz w:val="20"/>
              </w:rPr>
              <w:t>Descrizione</w:t>
            </w:r>
          </w:p>
        </w:tc>
        <w:tc>
          <w:tcPr>
            <w:tcW w:w="2105" w:type="dxa"/>
            <w:shd w:val="clear" w:color="auto" w:fill="C8C500"/>
            <w:vAlign w:val="center"/>
          </w:tcPr>
          <w:p w14:paraId="5FA537C6" w14:textId="77777777" w:rsidR="00B44A79" w:rsidRPr="00BD333E" w:rsidRDefault="00B44A79" w:rsidP="00A4381E">
            <w:pPr>
              <w:jc w:val="center"/>
              <w:rPr>
                <w:b/>
                <w:color w:val="005CAC"/>
                <w:sz w:val="20"/>
              </w:rPr>
            </w:pPr>
            <w:r w:rsidRPr="00BD333E">
              <w:rPr>
                <w:b/>
                <w:color w:val="005CAC"/>
                <w:sz w:val="20"/>
              </w:rPr>
              <w:t>Esempio</w:t>
            </w:r>
          </w:p>
        </w:tc>
        <w:tc>
          <w:tcPr>
            <w:tcW w:w="0" w:type="auto"/>
            <w:shd w:val="clear" w:color="auto" w:fill="C8C500"/>
            <w:vAlign w:val="center"/>
          </w:tcPr>
          <w:p w14:paraId="60599320" w14:textId="77777777" w:rsidR="00B44A79" w:rsidRPr="00BD333E" w:rsidRDefault="00B44A79" w:rsidP="00A4381E">
            <w:pPr>
              <w:jc w:val="center"/>
              <w:rPr>
                <w:b/>
                <w:color w:val="005CAC"/>
                <w:sz w:val="20"/>
              </w:rPr>
            </w:pPr>
            <w:r w:rsidRPr="00BD333E">
              <w:rPr>
                <w:b/>
                <w:color w:val="005CAC"/>
                <w:sz w:val="20"/>
              </w:rPr>
              <w:t>Consentito</w:t>
            </w:r>
          </w:p>
        </w:tc>
      </w:tr>
      <w:tr w:rsidR="00B44A79" w:rsidRPr="00E55010" w14:paraId="7A659153" w14:textId="77777777" w:rsidTr="00A4381E">
        <w:trPr>
          <w:trHeight w:val="1240"/>
          <w:jc w:val="center"/>
        </w:trPr>
        <w:tc>
          <w:tcPr>
            <w:tcW w:w="0" w:type="auto"/>
            <w:shd w:val="clear" w:color="auto" w:fill="FFFFFF"/>
            <w:vAlign w:val="center"/>
          </w:tcPr>
          <w:p w14:paraId="058A6FC4" w14:textId="77777777" w:rsidR="00B44A79" w:rsidRPr="00BD333E" w:rsidRDefault="00B44A79" w:rsidP="00A4381E">
            <w:pPr>
              <w:jc w:val="left"/>
              <w:rPr>
                <w:b/>
                <w:color w:val="005CAC"/>
                <w:sz w:val="20"/>
              </w:rPr>
            </w:pPr>
            <w:r w:rsidRPr="00BD333E">
              <w:rPr>
                <w:b/>
                <w:color w:val="005CAC"/>
                <w:sz w:val="20"/>
              </w:rPr>
              <w:t>Bustina pvc</w:t>
            </w:r>
          </w:p>
        </w:tc>
        <w:tc>
          <w:tcPr>
            <w:tcW w:w="0" w:type="auto"/>
            <w:shd w:val="clear" w:color="auto" w:fill="FFFFFF"/>
            <w:vAlign w:val="center"/>
          </w:tcPr>
          <w:p w14:paraId="2AEE6921" w14:textId="77777777" w:rsidR="00B44A79" w:rsidRPr="00BD333E" w:rsidRDefault="00B44A79" w:rsidP="00A4381E">
            <w:pPr>
              <w:rPr>
                <w:color w:val="005CAC"/>
                <w:sz w:val="20"/>
              </w:rPr>
            </w:pPr>
            <w:r w:rsidRPr="00BD333E">
              <w:rPr>
                <w:color w:val="005CAC"/>
                <w:sz w:val="20"/>
              </w:rPr>
              <w:t>I CD/DVD vengono inseriti in una bustina trasparente in pvc</w:t>
            </w:r>
          </w:p>
        </w:tc>
        <w:tc>
          <w:tcPr>
            <w:tcW w:w="2105" w:type="dxa"/>
            <w:shd w:val="clear" w:color="auto" w:fill="FFFFFF"/>
            <w:vAlign w:val="center"/>
          </w:tcPr>
          <w:p w14:paraId="1743CFF0" w14:textId="77777777" w:rsidR="00B44A79" w:rsidRPr="00BD333E" w:rsidRDefault="00B44A79" w:rsidP="00A4381E">
            <w:pPr>
              <w:jc w:val="center"/>
              <w:rPr>
                <w:color w:val="005CAC"/>
                <w:sz w:val="20"/>
              </w:rPr>
            </w:pPr>
            <w:r w:rsidRPr="00BD333E">
              <w:rPr>
                <w:noProof/>
                <w:color w:val="005CAC"/>
                <w:sz w:val="20"/>
              </w:rPr>
              <w:drawing>
                <wp:inline distT="0" distB="0" distL="0" distR="0" wp14:anchorId="43398A41" wp14:editId="68E2DD55">
                  <wp:extent cx="988355" cy="769045"/>
                  <wp:effectExtent l="0" t="0" r="2540" b="0"/>
                  <wp:docPr id="102" name="Immagine 37" descr="Descrizione: multimedia_busta_pv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7" descr="Descrizione: multimedia_busta_pvc"/>
                          <pic:cNvPicPr>
                            <a:picLocks noChangeAspect="1" noChangeArrowheads="1"/>
                          </pic:cNvPicPr>
                        </pic:nvPicPr>
                        <pic:blipFill>
                          <a:blip r:embed="rId45"/>
                          <a:srcRect/>
                          <a:stretch>
                            <a:fillRect/>
                          </a:stretch>
                        </pic:blipFill>
                        <pic:spPr bwMode="auto">
                          <a:xfrm>
                            <a:off x="0" y="0"/>
                            <a:ext cx="992546" cy="772306"/>
                          </a:xfrm>
                          <a:prstGeom prst="rect">
                            <a:avLst/>
                          </a:prstGeom>
                          <a:noFill/>
                          <a:ln w="9525">
                            <a:noFill/>
                            <a:miter lim="800000"/>
                            <a:headEnd/>
                            <a:tailEnd/>
                          </a:ln>
                        </pic:spPr>
                      </pic:pic>
                    </a:graphicData>
                  </a:graphic>
                </wp:inline>
              </w:drawing>
            </w:r>
          </w:p>
        </w:tc>
        <w:tc>
          <w:tcPr>
            <w:tcW w:w="0" w:type="auto"/>
            <w:shd w:val="clear" w:color="auto" w:fill="FFFFFF"/>
            <w:vAlign w:val="center"/>
          </w:tcPr>
          <w:p w14:paraId="1F8CDF77" w14:textId="77777777" w:rsidR="00B44A79" w:rsidRPr="00BD333E" w:rsidRDefault="00B44A79" w:rsidP="00A4381E">
            <w:pPr>
              <w:jc w:val="center"/>
              <w:rPr>
                <w:b/>
                <w:color w:val="005CAC"/>
                <w:sz w:val="20"/>
              </w:rPr>
            </w:pPr>
            <w:r w:rsidRPr="00BD333E">
              <w:rPr>
                <w:b/>
                <w:color w:val="005CAC"/>
                <w:sz w:val="20"/>
              </w:rPr>
              <w:t>SI</w:t>
            </w:r>
          </w:p>
        </w:tc>
      </w:tr>
      <w:tr w:rsidR="00B44A79" w:rsidRPr="00E55010" w14:paraId="633F21C1" w14:textId="77777777" w:rsidTr="00A4381E">
        <w:trPr>
          <w:trHeight w:val="1035"/>
          <w:jc w:val="center"/>
        </w:trPr>
        <w:tc>
          <w:tcPr>
            <w:tcW w:w="0" w:type="auto"/>
            <w:shd w:val="clear" w:color="auto" w:fill="FFFFFF"/>
            <w:vAlign w:val="center"/>
          </w:tcPr>
          <w:p w14:paraId="258506BA" w14:textId="77777777" w:rsidR="00B44A79" w:rsidRPr="00BD333E" w:rsidRDefault="00B44A79" w:rsidP="00A4381E">
            <w:pPr>
              <w:jc w:val="left"/>
              <w:rPr>
                <w:b/>
                <w:color w:val="005CAC"/>
                <w:sz w:val="20"/>
              </w:rPr>
            </w:pPr>
            <w:r w:rsidRPr="00BD333E">
              <w:rPr>
                <w:b/>
                <w:color w:val="005CAC"/>
                <w:sz w:val="20"/>
              </w:rPr>
              <w:t>Bustina carta</w:t>
            </w:r>
          </w:p>
        </w:tc>
        <w:tc>
          <w:tcPr>
            <w:tcW w:w="0" w:type="auto"/>
            <w:shd w:val="clear" w:color="auto" w:fill="FFFFFF"/>
            <w:vAlign w:val="center"/>
          </w:tcPr>
          <w:p w14:paraId="7B5FE4DC" w14:textId="77777777" w:rsidR="00B44A79" w:rsidRPr="00BD333E" w:rsidRDefault="00B44A79" w:rsidP="00A4381E">
            <w:pPr>
              <w:rPr>
                <w:color w:val="005CAC"/>
                <w:sz w:val="20"/>
              </w:rPr>
            </w:pPr>
            <w:r w:rsidRPr="00BD333E">
              <w:rPr>
                <w:color w:val="005CAC"/>
                <w:sz w:val="20"/>
              </w:rPr>
              <w:t>I CD/DVD vengono inseriti in una bustina di carta</w:t>
            </w:r>
          </w:p>
        </w:tc>
        <w:tc>
          <w:tcPr>
            <w:tcW w:w="2105" w:type="dxa"/>
            <w:shd w:val="clear" w:color="auto" w:fill="FFFFFF"/>
            <w:vAlign w:val="center"/>
          </w:tcPr>
          <w:p w14:paraId="28DBBD37" w14:textId="77777777" w:rsidR="00B44A79" w:rsidRPr="00BD333E" w:rsidRDefault="00B44A79" w:rsidP="00A4381E">
            <w:pPr>
              <w:jc w:val="center"/>
              <w:rPr>
                <w:color w:val="005CAC"/>
                <w:sz w:val="20"/>
              </w:rPr>
            </w:pPr>
            <w:r w:rsidRPr="00BD333E">
              <w:rPr>
                <w:noProof/>
                <w:color w:val="005CAC"/>
                <w:sz w:val="20"/>
              </w:rPr>
              <w:drawing>
                <wp:inline distT="0" distB="0" distL="0" distR="0" wp14:anchorId="055F2DBB" wp14:editId="5B206B52">
                  <wp:extent cx="956457" cy="650269"/>
                  <wp:effectExtent l="0" t="0" r="0" b="0"/>
                  <wp:docPr id="103" name="Immagine 38" descr="Descrizione: bustina-car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8" descr="Descrizione: bustina-carta"/>
                          <pic:cNvPicPr>
                            <a:picLocks noChangeAspect="1" noChangeArrowheads="1"/>
                          </pic:cNvPicPr>
                        </pic:nvPicPr>
                        <pic:blipFill>
                          <a:blip r:embed="rId46"/>
                          <a:srcRect/>
                          <a:stretch>
                            <a:fillRect/>
                          </a:stretch>
                        </pic:blipFill>
                        <pic:spPr bwMode="auto">
                          <a:xfrm>
                            <a:off x="0" y="0"/>
                            <a:ext cx="963231" cy="654874"/>
                          </a:xfrm>
                          <a:prstGeom prst="rect">
                            <a:avLst/>
                          </a:prstGeom>
                          <a:noFill/>
                          <a:ln w="9525">
                            <a:noFill/>
                            <a:miter lim="800000"/>
                            <a:headEnd/>
                            <a:tailEnd/>
                          </a:ln>
                        </pic:spPr>
                      </pic:pic>
                    </a:graphicData>
                  </a:graphic>
                </wp:inline>
              </w:drawing>
            </w:r>
          </w:p>
        </w:tc>
        <w:tc>
          <w:tcPr>
            <w:tcW w:w="0" w:type="auto"/>
            <w:shd w:val="clear" w:color="auto" w:fill="FFFFFF"/>
            <w:vAlign w:val="center"/>
          </w:tcPr>
          <w:p w14:paraId="10F6B309" w14:textId="77777777" w:rsidR="00B44A79" w:rsidRPr="00BD333E" w:rsidRDefault="00B44A79" w:rsidP="00A4381E">
            <w:pPr>
              <w:jc w:val="center"/>
              <w:rPr>
                <w:b/>
                <w:color w:val="005CAC"/>
                <w:sz w:val="20"/>
              </w:rPr>
            </w:pPr>
            <w:r w:rsidRPr="00BD333E">
              <w:rPr>
                <w:b/>
                <w:color w:val="005CAC"/>
                <w:sz w:val="20"/>
              </w:rPr>
              <w:t>SI</w:t>
            </w:r>
          </w:p>
        </w:tc>
      </w:tr>
      <w:tr w:rsidR="00B44A79" w:rsidRPr="00E55010" w14:paraId="5EC66055" w14:textId="77777777" w:rsidTr="00A4381E">
        <w:trPr>
          <w:trHeight w:val="959"/>
          <w:jc w:val="center"/>
        </w:trPr>
        <w:tc>
          <w:tcPr>
            <w:tcW w:w="0" w:type="auto"/>
            <w:shd w:val="clear" w:color="auto" w:fill="FFFFFF"/>
            <w:vAlign w:val="center"/>
          </w:tcPr>
          <w:p w14:paraId="07FEDFE1" w14:textId="77777777" w:rsidR="00B44A79" w:rsidRPr="00BD333E" w:rsidRDefault="00B44A79" w:rsidP="00A4381E">
            <w:pPr>
              <w:jc w:val="left"/>
              <w:rPr>
                <w:b/>
                <w:color w:val="005CAC"/>
                <w:sz w:val="20"/>
              </w:rPr>
            </w:pPr>
            <w:r w:rsidRPr="00BD333E">
              <w:rPr>
                <w:b/>
                <w:color w:val="005CAC"/>
                <w:sz w:val="20"/>
              </w:rPr>
              <w:t>Cartoncino</w:t>
            </w:r>
          </w:p>
        </w:tc>
        <w:tc>
          <w:tcPr>
            <w:tcW w:w="0" w:type="auto"/>
            <w:shd w:val="clear" w:color="auto" w:fill="FFFFFF"/>
            <w:vAlign w:val="center"/>
          </w:tcPr>
          <w:p w14:paraId="57DF6A64" w14:textId="77777777" w:rsidR="00B44A79" w:rsidRPr="00BD333E" w:rsidRDefault="00B44A79" w:rsidP="00A4381E">
            <w:pPr>
              <w:rPr>
                <w:color w:val="005CAC"/>
                <w:sz w:val="20"/>
              </w:rPr>
            </w:pPr>
            <w:r w:rsidRPr="00BD333E">
              <w:rPr>
                <w:color w:val="005CAC"/>
                <w:sz w:val="20"/>
              </w:rPr>
              <w:t>I CD/DVD vengono inseriti in una bustina di cartoncino</w:t>
            </w:r>
          </w:p>
        </w:tc>
        <w:tc>
          <w:tcPr>
            <w:tcW w:w="2105" w:type="dxa"/>
            <w:shd w:val="clear" w:color="auto" w:fill="FFFFFF"/>
            <w:vAlign w:val="center"/>
          </w:tcPr>
          <w:p w14:paraId="31016C40" w14:textId="77777777" w:rsidR="00B44A79" w:rsidRPr="00BD333E" w:rsidRDefault="00B44A79" w:rsidP="00A4381E">
            <w:pPr>
              <w:jc w:val="center"/>
              <w:rPr>
                <w:color w:val="005CAC"/>
                <w:sz w:val="20"/>
              </w:rPr>
            </w:pPr>
            <w:r w:rsidRPr="00BD333E">
              <w:rPr>
                <w:noProof/>
                <w:color w:val="005CAC"/>
                <w:sz w:val="20"/>
              </w:rPr>
              <w:drawing>
                <wp:inline distT="0" distB="0" distL="0" distR="0" wp14:anchorId="13B8932A" wp14:editId="6D42E5F0">
                  <wp:extent cx="808075" cy="564432"/>
                  <wp:effectExtent l="0" t="0" r="0" b="7620"/>
                  <wp:docPr id="104"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9"/>
                          <pic:cNvPicPr>
                            <a:picLocks noChangeAspect="1" noChangeArrowheads="1"/>
                          </pic:cNvPicPr>
                        </pic:nvPicPr>
                        <pic:blipFill>
                          <a:blip r:embed="rId47"/>
                          <a:srcRect t="13132" b="17172"/>
                          <a:stretch>
                            <a:fillRect/>
                          </a:stretch>
                        </pic:blipFill>
                        <pic:spPr bwMode="auto">
                          <a:xfrm>
                            <a:off x="0" y="0"/>
                            <a:ext cx="808866" cy="564985"/>
                          </a:xfrm>
                          <a:prstGeom prst="rect">
                            <a:avLst/>
                          </a:prstGeom>
                          <a:noFill/>
                          <a:ln w="9525">
                            <a:noFill/>
                            <a:miter lim="800000"/>
                            <a:headEnd/>
                            <a:tailEnd/>
                          </a:ln>
                        </pic:spPr>
                      </pic:pic>
                    </a:graphicData>
                  </a:graphic>
                </wp:inline>
              </w:drawing>
            </w:r>
          </w:p>
        </w:tc>
        <w:tc>
          <w:tcPr>
            <w:tcW w:w="0" w:type="auto"/>
            <w:shd w:val="clear" w:color="auto" w:fill="FFFFFF"/>
            <w:vAlign w:val="center"/>
          </w:tcPr>
          <w:p w14:paraId="1EA298A3" w14:textId="77777777" w:rsidR="00B44A79" w:rsidRPr="00BD333E" w:rsidRDefault="00B44A79" w:rsidP="00A4381E">
            <w:pPr>
              <w:jc w:val="center"/>
              <w:rPr>
                <w:b/>
                <w:color w:val="005CAC"/>
                <w:sz w:val="20"/>
              </w:rPr>
            </w:pPr>
            <w:r w:rsidRPr="00BD333E">
              <w:rPr>
                <w:b/>
                <w:color w:val="005CAC"/>
                <w:sz w:val="20"/>
              </w:rPr>
              <w:t>SI</w:t>
            </w:r>
          </w:p>
        </w:tc>
      </w:tr>
      <w:tr w:rsidR="00B44A79" w:rsidRPr="00E55010" w14:paraId="44711F37" w14:textId="77777777" w:rsidTr="00A4381E">
        <w:trPr>
          <w:trHeight w:val="812"/>
          <w:jc w:val="center"/>
        </w:trPr>
        <w:tc>
          <w:tcPr>
            <w:tcW w:w="0" w:type="auto"/>
            <w:shd w:val="clear" w:color="auto" w:fill="FFFFFF"/>
            <w:vAlign w:val="center"/>
          </w:tcPr>
          <w:p w14:paraId="7B6A82C7" w14:textId="77777777" w:rsidR="00B44A79" w:rsidRPr="00BD333E" w:rsidRDefault="00B44A79" w:rsidP="00A4381E">
            <w:pPr>
              <w:jc w:val="left"/>
              <w:rPr>
                <w:b/>
                <w:color w:val="005CAC"/>
                <w:sz w:val="20"/>
              </w:rPr>
            </w:pPr>
            <w:r w:rsidRPr="00BD333E">
              <w:rPr>
                <w:b/>
                <w:color w:val="005CAC"/>
                <w:sz w:val="20"/>
              </w:rPr>
              <w:t>Cartoncino con anta</w:t>
            </w:r>
          </w:p>
        </w:tc>
        <w:tc>
          <w:tcPr>
            <w:tcW w:w="0" w:type="auto"/>
            <w:shd w:val="clear" w:color="auto" w:fill="FFFFFF"/>
            <w:vAlign w:val="center"/>
          </w:tcPr>
          <w:p w14:paraId="40280DB2" w14:textId="500E7511" w:rsidR="00B44A79" w:rsidRPr="00BD333E" w:rsidRDefault="00B44A79" w:rsidP="00A4381E">
            <w:pPr>
              <w:rPr>
                <w:color w:val="005CAC"/>
                <w:sz w:val="20"/>
              </w:rPr>
            </w:pPr>
            <w:r w:rsidRPr="00BD333E">
              <w:rPr>
                <w:color w:val="005CAC"/>
                <w:sz w:val="20"/>
              </w:rPr>
              <w:t xml:space="preserve">I CD/DVD vengono inseriti in una bustina di cartoncino con </w:t>
            </w:r>
            <w:r w:rsidR="0074463E" w:rsidRPr="00BD333E">
              <w:rPr>
                <w:color w:val="005CAC"/>
                <w:sz w:val="20"/>
              </w:rPr>
              <w:t>un’anta</w:t>
            </w:r>
            <w:r w:rsidRPr="00BD333E">
              <w:rPr>
                <w:color w:val="005CAC"/>
                <w:sz w:val="20"/>
              </w:rPr>
              <w:t xml:space="preserve"> che richiude la confezione</w:t>
            </w:r>
          </w:p>
        </w:tc>
        <w:tc>
          <w:tcPr>
            <w:tcW w:w="2105" w:type="dxa"/>
            <w:shd w:val="clear" w:color="auto" w:fill="FFFFFF"/>
            <w:vAlign w:val="center"/>
          </w:tcPr>
          <w:p w14:paraId="5BA233D0" w14:textId="77777777" w:rsidR="00B44A79" w:rsidRPr="00BD333E" w:rsidRDefault="00B44A79" w:rsidP="00A4381E">
            <w:pPr>
              <w:jc w:val="center"/>
              <w:rPr>
                <w:color w:val="005CAC"/>
                <w:sz w:val="20"/>
              </w:rPr>
            </w:pPr>
            <w:r w:rsidRPr="00BD333E">
              <w:rPr>
                <w:noProof/>
                <w:color w:val="005CAC"/>
                <w:sz w:val="20"/>
              </w:rPr>
              <w:drawing>
                <wp:inline distT="0" distB="0" distL="0" distR="0" wp14:anchorId="30E7E6F4" wp14:editId="4B93DEB4">
                  <wp:extent cx="1232535" cy="546735"/>
                  <wp:effectExtent l="19050" t="0" r="5715" b="0"/>
                  <wp:docPr id="105"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0"/>
                          <pic:cNvPicPr>
                            <a:picLocks noChangeAspect="1" noChangeArrowheads="1"/>
                          </pic:cNvPicPr>
                        </pic:nvPicPr>
                        <pic:blipFill>
                          <a:blip r:embed="rId48"/>
                          <a:srcRect t="9859" b="9859"/>
                          <a:stretch>
                            <a:fillRect/>
                          </a:stretch>
                        </pic:blipFill>
                        <pic:spPr bwMode="auto">
                          <a:xfrm>
                            <a:off x="0" y="0"/>
                            <a:ext cx="1232535" cy="546735"/>
                          </a:xfrm>
                          <a:prstGeom prst="rect">
                            <a:avLst/>
                          </a:prstGeom>
                          <a:noFill/>
                          <a:ln w="9525">
                            <a:noFill/>
                            <a:miter lim="800000"/>
                            <a:headEnd/>
                            <a:tailEnd/>
                          </a:ln>
                        </pic:spPr>
                      </pic:pic>
                    </a:graphicData>
                  </a:graphic>
                </wp:inline>
              </w:drawing>
            </w:r>
          </w:p>
        </w:tc>
        <w:tc>
          <w:tcPr>
            <w:tcW w:w="0" w:type="auto"/>
            <w:shd w:val="clear" w:color="auto" w:fill="FFFFFF"/>
            <w:vAlign w:val="center"/>
          </w:tcPr>
          <w:p w14:paraId="78AA9DB5" w14:textId="77777777" w:rsidR="00B44A79" w:rsidRPr="00BD333E" w:rsidRDefault="00B44A79" w:rsidP="00A4381E">
            <w:pPr>
              <w:jc w:val="center"/>
              <w:rPr>
                <w:b/>
                <w:color w:val="005CAC"/>
                <w:sz w:val="20"/>
              </w:rPr>
            </w:pPr>
            <w:r w:rsidRPr="00BD333E">
              <w:rPr>
                <w:b/>
                <w:color w:val="005CAC"/>
                <w:sz w:val="20"/>
              </w:rPr>
              <w:t>SI</w:t>
            </w:r>
          </w:p>
        </w:tc>
      </w:tr>
      <w:tr w:rsidR="00B44A79" w:rsidRPr="00E55010" w14:paraId="226E893A" w14:textId="77777777" w:rsidTr="00A4381E">
        <w:trPr>
          <w:trHeight w:val="1137"/>
          <w:jc w:val="center"/>
        </w:trPr>
        <w:tc>
          <w:tcPr>
            <w:tcW w:w="0" w:type="auto"/>
            <w:shd w:val="clear" w:color="auto" w:fill="FFFFFF"/>
            <w:vAlign w:val="center"/>
          </w:tcPr>
          <w:p w14:paraId="42C76190" w14:textId="77777777" w:rsidR="00B44A79" w:rsidRPr="00BD333E" w:rsidRDefault="00B44A79" w:rsidP="00A4381E">
            <w:pPr>
              <w:jc w:val="left"/>
              <w:rPr>
                <w:b/>
                <w:color w:val="005CAC"/>
                <w:sz w:val="20"/>
              </w:rPr>
            </w:pPr>
            <w:r w:rsidRPr="00BD333E">
              <w:rPr>
                <w:b/>
                <w:color w:val="005CAC"/>
                <w:sz w:val="20"/>
              </w:rPr>
              <w:t>Slim box</w:t>
            </w:r>
          </w:p>
        </w:tc>
        <w:tc>
          <w:tcPr>
            <w:tcW w:w="0" w:type="auto"/>
            <w:shd w:val="clear" w:color="auto" w:fill="FFFFFF"/>
            <w:vAlign w:val="center"/>
          </w:tcPr>
          <w:p w14:paraId="75F6B052" w14:textId="7EDAB22A" w:rsidR="00B44A79" w:rsidRPr="00BD333E" w:rsidRDefault="00B44A79" w:rsidP="00A4381E">
            <w:pPr>
              <w:rPr>
                <w:color w:val="005CAC"/>
                <w:sz w:val="20"/>
              </w:rPr>
            </w:pPr>
            <w:r w:rsidRPr="00BD333E">
              <w:rPr>
                <w:color w:val="005CAC"/>
                <w:sz w:val="20"/>
              </w:rPr>
              <w:t xml:space="preserve">I CD/DVD vengono inseriti in un involucro di plastica di circa 5 mm di spessore con </w:t>
            </w:r>
            <w:r w:rsidR="0074463E" w:rsidRPr="00BD333E">
              <w:rPr>
                <w:color w:val="005CAC"/>
                <w:sz w:val="20"/>
              </w:rPr>
              <w:t>un’anta</w:t>
            </w:r>
            <w:r w:rsidRPr="00BD333E">
              <w:rPr>
                <w:color w:val="005CAC"/>
                <w:sz w:val="20"/>
              </w:rPr>
              <w:t xml:space="preserve"> che richiude la confezione</w:t>
            </w:r>
          </w:p>
        </w:tc>
        <w:tc>
          <w:tcPr>
            <w:tcW w:w="2105" w:type="dxa"/>
            <w:shd w:val="clear" w:color="auto" w:fill="FFFFFF"/>
            <w:vAlign w:val="center"/>
          </w:tcPr>
          <w:p w14:paraId="13D71FEB" w14:textId="77777777" w:rsidR="00B44A79" w:rsidRPr="00BD333E" w:rsidRDefault="00B44A79" w:rsidP="00A4381E">
            <w:pPr>
              <w:jc w:val="center"/>
              <w:rPr>
                <w:color w:val="005CAC"/>
                <w:sz w:val="20"/>
              </w:rPr>
            </w:pPr>
            <w:r w:rsidRPr="00BD333E">
              <w:rPr>
                <w:noProof/>
                <w:color w:val="005CAC"/>
                <w:sz w:val="20"/>
              </w:rPr>
              <w:drawing>
                <wp:inline distT="0" distB="0" distL="0" distR="0" wp14:anchorId="02D384D9" wp14:editId="21C3EF47">
                  <wp:extent cx="1041370" cy="690997"/>
                  <wp:effectExtent l="0" t="0" r="6985" b="0"/>
                  <wp:docPr id="106" name="Immagine 41" descr="Descrizione: prodotti_dvd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1" descr="Descrizione: prodotti_dvd_04"/>
                          <pic:cNvPicPr>
                            <a:picLocks noChangeAspect="1" noChangeArrowheads="1"/>
                          </pic:cNvPicPr>
                        </pic:nvPicPr>
                        <pic:blipFill>
                          <a:blip r:embed="rId49"/>
                          <a:srcRect/>
                          <a:stretch>
                            <a:fillRect/>
                          </a:stretch>
                        </pic:blipFill>
                        <pic:spPr bwMode="auto">
                          <a:xfrm>
                            <a:off x="0" y="0"/>
                            <a:ext cx="1044510" cy="693080"/>
                          </a:xfrm>
                          <a:prstGeom prst="rect">
                            <a:avLst/>
                          </a:prstGeom>
                          <a:noFill/>
                          <a:ln w="9525">
                            <a:noFill/>
                            <a:miter lim="800000"/>
                            <a:headEnd/>
                            <a:tailEnd/>
                          </a:ln>
                        </pic:spPr>
                      </pic:pic>
                    </a:graphicData>
                  </a:graphic>
                </wp:inline>
              </w:drawing>
            </w:r>
          </w:p>
        </w:tc>
        <w:tc>
          <w:tcPr>
            <w:tcW w:w="0" w:type="auto"/>
            <w:shd w:val="clear" w:color="auto" w:fill="FFFFFF"/>
            <w:vAlign w:val="center"/>
          </w:tcPr>
          <w:p w14:paraId="3EF04407" w14:textId="77777777" w:rsidR="00B44A79" w:rsidRPr="00BD333E" w:rsidRDefault="00B44A79" w:rsidP="00A4381E">
            <w:pPr>
              <w:jc w:val="center"/>
              <w:rPr>
                <w:b/>
                <w:color w:val="005CAC"/>
                <w:sz w:val="20"/>
              </w:rPr>
            </w:pPr>
            <w:r w:rsidRPr="00BD333E">
              <w:rPr>
                <w:b/>
                <w:color w:val="005CAC"/>
                <w:sz w:val="20"/>
              </w:rPr>
              <w:t>NO</w:t>
            </w:r>
          </w:p>
        </w:tc>
      </w:tr>
      <w:tr w:rsidR="00B44A79" w:rsidRPr="00E55010" w14:paraId="0445E008" w14:textId="77777777" w:rsidTr="00A4381E">
        <w:trPr>
          <w:trHeight w:val="1078"/>
          <w:jc w:val="center"/>
        </w:trPr>
        <w:tc>
          <w:tcPr>
            <w:tcW w:w="0" w:type="auto"/>
            <w:shd w:val="clear" w:color="auto" w:fill="FFFFFF"/>
            <w:vAlign w:val="center"/>
          </w:tcPr>
          <w:p w14:paraId="059330E5" w14:textId="77777777" w:rsidR="00B44A79" w:rsidRPr="00BD333E" w:rsidRDefault="00B44A79" w:rsidP="00A4381E">
            <w:pPr>
              <w:jc w:val="left"/>
              <w:rPr>
                <w:b/>
                <w:color w:val="005CAC"/>
                <w:sz w:val="20"/>
              </w:rPr>
            </w:pPr>
            <w:r w:rsidRPr="00BD333E">
              <w:rPr>
                <w:b/>
                <w:color w:val="005CAC"/>
                <w:sz w:val="20"/>
              </w:rPr>
              <w:t>Jewel box</w:t>
            </w:r>
          </w:p>
        </w:tc>
        <w:tc>
          <w:tcPr>
            <w:tcW w:w="0" w:type="auto"/>
            <w:shd w:val="clear" w:color="auto" w:fill="FFFFFF"/>
            <w:vAlign w:val="center"/>
          </w:tcPr>
          <w:p w14:paraId="7AC764DB" w14:textId="1500DAFF" w:rsidR="00B44A79" w:rsidRPr="00BD333E" w:rsidRDefault="00B44A79" w:rsidP="00A4381E">
            <w:pPr>
              <w:rPr>
                <w:color w:val="005CAC"/>
                <w:sz w:val="20"/>
              </w:rPr>
            </w:pPr>
            <w:r w:rsidRPr="00BD333E">
              <w:rPr>
                <w:color w:val="005CAC"/>
                <w:sz w:val="20"/>
              </w:rPr>
              <w:t xml:space="preserve">I CD/DVD vengono inseriti in un involucro di plastica rigida con </w:t>
            </w:r>
            <w:r w:rsidR="0074463E" w:rsidRPr="00BD333E">
              <w:rPr>
                <w:color w:val="005CAC"/>
                <w:sz w:val="20"/>
              </w:rPr>
              <w:t>un’anta</w:t>
            </w:r>
            <w:r w:rsidRPr="00BD333E">
              <w:rPr>
                <w:color w:val="005CAC"/>
                <w:sz w:val="20"/>
              </w:rPr>
              <w:t xml:space="preserve"> che richiude la confezione</w:t>
            </w:r>
          </w:p>
        </w:tc>
        <w:tc>
          <w:tcPr>
            <w:tcW w:w="2105" w:type="dxa"/>
            <w:shd w:val="clear" w:color="auto" w:fill="FFFFFF"/>
            <w:vAlign w:val="center"/>
          </w:tcPr>
          <w:p w14:paraId="4E751115" w14:textId="77777777" w:rsidR="00B44A79" w:rsidRPr="00BD333E" w:rsidRDefault="00B44A79" w:rsidP="00A4381E">
            <w:pPr>
              <w:jc w:val="center"/>
              <w:rPr>
                <w:color w:val="005CAC"/>
                <w:sz w:val="20"/>
              </w:rPr>
            </w:pPr>
            <w:r w:rsidRPr="00BD333E">
              <w:rPr>
                <w:noProof/>
                <w:color w:val="005CAC"/>
                <w:sz w:val="20"/>
              </w:rPr>
              <w:drawing>
                <wp:inline distT="0" distB="0" distL="0" distR="0" wp14:anchorId="0D066842" wp14:editId="49DA582D">
                  <wp:extent cx="675640" cy="735330"/>
                  <wp:effectExtent l="19050" t="0" r="0" b="0"/>
                  <wp:docPr id="107"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2"/>
                          <pic:cNvPicPr>
                            <a:picLocks noChangeAspect="1" noChangeArrowheads="1"/>
                          </pic:cNvPicPr>
                        </pic:nvPicPr>
                        <pic:blipFill>
                          <a:blip r:embed="rId50"/>
                          <a:srcRect/>
                          <a:stretch>
                            <a:fillRect/>
                          </a:stretch>
                        </pic:blipFill>
                        <pic:spPr bwMode="auto">
                          <a:xfrm>
                            <a:off x="0" y="0"/>
                            <a:ext cx="675640" cy="735330"/>
                          </a:xfrm>
                          <a:prstGeom prst="rect">
                            <a:avLst/>
                          </a:prstGeom>
                          <a:noFill/>
                          <a:ln w="9525">
                            <a:noFill/>
                            <a:miter lim="800000"/>
                            <a:headEnd/>
                            <a:tailEnd/>
                          </a:ln>
                        </pic:spPr>
                      </pic:pic>
                    </a:graphicData>
                  </a:graphic>
                </wp:inline>
              </w:drawing>
            </w:r>
          </w:p>
        </w:tc>
        <w:tc>
          <w:tcPr>
            <w:tcW w:w="0" w:type="auto"/>
            <w:shd w:val="clear" w:color="auto" w:fill="FFFFFF"/>
            <w:vAlign w:val="center"/>
          </w:tcPr>
          <w:p w14:paraId="7C1D1F47" w14:textId="77777777" w:rsidR="00B44A79" w:rsidRPr="00BD333E" w:rsidRDefault="00B44A79" w:rsidP="00A4381E">
            <w:pPr>
              <w:jc w:val="center"/>
              <w:rPr>
                <w:b/>
                <w:color w:val="005CAC"/>
                <w:sz w:val="20"/>
              </w:rPr>
            </w:pPr>
            <w:r w:rsidRPr="00BD333E">
              <w:rPr>
                <w:b/>
                <w:color w:val="005CAC"/>
                <w:sz w:val="20"/>
              </w:rPr>
              <w:t>NO</w:t>
            </w:r>
          </w:p>
        </w:tc>
      </w:tr>
      <w:tr w:rsidR="00B44A79" w:rsidRPr="00E55010" w14:paraId="28237385" w14:textId="77777777" w:rsidTr="00A4381E">
        <w:trPr>
          <w:trHeight w:val="1122"/>
          <w:jc w:val="center"/>
        </w:trPr>
        <w:tc>
          <w:tcPr>
            <w:tcW w:w="0" w:type="auto"/>
            <w:shd w:val="clear" w:color="auto" w:fill="FFFFFF"/>
            <w:vAlign w:val="center"/>
          </w:tcPr>
          <w:p w14:paraId="07B0427D" w14:textId="77777777" w:rsidR="00B44A79" w:rsidRPr="00BD333E" w:rsidRDefault="00B44A79" w:rsidP="00A4381E">
            <w:pPr>
              <w:jc w:val="left"/>
              <w:rPr>
                <w:b/>
                <w:color w:val="005CAC"/>
                <w:sz w:val="20"/>
              </w:rPr>
            </w:pPr>
            <w:r w:rsidRPr="00BD333E">
              <w:rPr>
                <w:b/>
                <w:color w:val="005CAC"/>
                <w:sz w:val="20"/>
              </w:rPr>
              <w:t>Dvd Box</w:t>
            </w:r>
          </w:p>
        </w:tc>
        <w:tc>
          <w:tcPr>
            <w:tcW w:w="0" w:type="auto"/>
            <w:shd w:val="clear" w:color="auto" w:fill="FFFFFF"/>
            <w:vAlign w:val="center"/>
          </w:tcPr>
          <w:p w14:paraId="0FF37600" w14:textId="77777777" w:rsidR="00B44A79" w:rsidRPr="00BD333E" w:rsidRDefault="00B44A79" w:rsidP="00A4381E">
            <w:pPr>
              <w:rPr>
                <w:color w:val="005CAC"/>
                <w:sz w:val="20"/>
              </w:rPr>
            </w:pPr>
            <w:r w:rsidRPr="00BD333E">
              <w:rPr>
                <w:color w:val="005CAC"/>
                <w:sz w:val="20"/>
              </w:rPr>
              <w:t>I DVD vengono inseriti in un involucro di plastica che sigilla la confezione</w:t>
            </w:r>
          </w:p>
        </w:tc>
        <w:tc>
          <w:tcPr>
            <w:tcW w:w="2105" w:type="dxa"/>
            <w:shd w:val="clear" w:color="auto" w:fill="FFFFFF"/>
            <w:vAlign w:val="center"/>
          </w:tcPr>
          <w:p w14:paraId="0A02A782" w14:textId="77777777" w:rsidR="00B44A79" w:rsidRPr="00BD333E" w:rsidRDefault="00B44A79" w:rsidP="00A4381E">
            <w:pPr>
              <w:jc w:val="center"/>
              <w:rPr>
                <w:color w:val="005CAC"/>
                <w:sz w:val="20"/>
              </w:rPr>
            </w:pPr>
            <w:r w:rsidRPr="00BD333E">
              <w:rPr>
                <w:noProof/>
                <w:color w:val="005CAC"/>
                <w:sz w:val="20"/>
              </w:rPr>
              <w:drawing>
                <wp:inline distT="0" distB="0" distL="0" distR="0" wp14:anchorId="5875875F" wp14:editId="2FD73655">
                  <wp:extent cx="1113155" cy="745490"/>
                  <wp:effectExtent l="19050" t="0" r="0" b="0"/>
                  <wp:docPr id="108" name="Immagine 43" descr="Descrizione: box%20dvd%20ho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3" descr="Descrizione: box%20dvd%20hotform"/>
                          <pic:cNvPicPr>
                            <a:picLocks noChangeAspect="1" noChangeArrowheads="1"/>
                          </pic:cNvPicPr>
                        </pic:nvPicPr>
                        <pic:blipFill>
                          <a:blip r:embed="rId51"/>
                          <a:srcRect/>
                          <a:stretch>
                            <a:fillRect/>
                          </a:stretch>
                        </pic:blipFill>
                        <pic:spPr bwMode="auto">
                          <a:xfrm>
                            <a:off x="0" y="0"/>
                            <a:ext cx="1113155" cy="745490"/>
                          </a:xfrm>
                          <a:prstGeom prst="rect">
                            <a:avLst/>
                          </a:prstGeom>
                          <a:noFill/>
                          <a:ln w="9525">
                            <a:noFill/>
                            <a:miter lim="800000"/>
                            <a:headEnd/>
                            <a:tailEnd/>
                          </a:ln>
                        </pic:spPr>
                      </pic:pic>
                    </a:graphicData>
                  </a:graphic>
                </wp:inline>
              </w:drawing>
            </w:r>
          </w:p>
        </w:tc>
        <w:tc>
          <w:tcPr>
            <w:tcW w:w="0" w:type="auto"/>
            <w:shd w:val="clear" w:color="auto" w:fill="FFFFFF"/>
            <w:vAlign w:val="center"/>
          </w:tcPr>
          <w:p w14:paraId="22E0E0F9" w14:textId="77777777" w:rsidR="00B44A79" w:rsidRPr="00BD333E" w:rsidRDefault="00B44A79" w:rsidP="00A4381E">
            <w:pPr>
              <w:jc w:val="center"/>
              <w:rPr>
                <w:b/>
                <w:color w:val="005CAC"/>
                <w:sz w:val="20"/>
              </w:rPr>
            </w:pPr>
            <w:r w:rsidRPr="00BD333E">
              <w:rPr>
                <w:b/>
                <w:color w:val="005CAC"/>
                <w:sz w:val="20"/>
              </w:rPr>
              <w:t>NO</w:t>
            </w:r>
          </w:p>
        </w:tc>
      </w:tr>
    </w:tbl>
    <w:p w14:paraId="73137E98" w14:textId="77777777" w:rsidR="00B44A79" w:rsidRPr="00BD333E" w:rsidRDefault="00B44A79" w:rsidP="00B44A79">
      <w:pPr>
        <w:rPr>
          <w:color w:val="005CAC"/>
        </w:rPr>
      </w:pPr>
    </w:p>
    <w:p w14:paraId="4DEC7FC9" w14:textId="49A804E4" w:rsidR="00B44A79" w:rsidRPr="00BD333E" w:rsidRDefault="00B44A79" w:rsidP="00B44A79">
      <w:pPr>
        <w:rPr>
          <w:color w:val="0000CC"/>
        </w:rPr>
      </w:pPr>
      <w:r w:rsidRPr="00BD333E">
        <w:t>Per garantire l’integrità del contenuto si consiglia di utilizzare uno dei sistemi di alles</w:t>
      </w:r>
      <w:r w:rsidR="00006A7C">
        <w:t xml:space="preserve">timento riportati nel </w:t>
      </w:r>
      <w:r w:rsidR="00006A7C" w:rsidRPr="00006A7C">
        <w:rPr>
          <w:i/>
        </w:rPr>
        <w:t xml:space="preserve">par. </w:t>
      </w:r>
      <w:r w:rsidR="00B67A41">
        <w:rPr>
          <w:i/>
        </w:rPr>
        <w:t>1.3.25</w:t>
      </w:r>
      <w:r w:rsidR="00006A7C" w:rsidRPr="00006A7C">
        <w:rPr>
          <w:i/>
        </w:rPr>
        <w:t>.</w:t>
      </w:r>
    </w:p>
    <w:p w14:paraId="04EF1186" w14:textId="77777777" w:rsidR="00B44A79" w:rsidRPr="00BD333E" w:rsidRDefault="00B44A79" w:rsidP="002A7E73">
      <w:pPr>
        <w:pStyle w:val="Titolo2"/>
        <w:numPr>
          <w:ilvl w:val="2"/>
          <w:numId w:val="21"/>
        </w:numPr>
        <w:ind w:left="1134" w:hanging="709"/>
      </w:pPr>
      <w:bookmarkStart w:id="1111" w:name="_Toc210034352"/>
      <w:bookmarkStart w:id="1112" w:name="_Toc356466624"/>
      <w:bookmarkStart w:id="1113" w:name="_Toc401308370"/>
      <w:bookmarkStart w:id="1114" w:name="_Toc465344408"/>
      <w:bookmarkStart w:id="1115" w:name="_Ref526503417"/>
      <w:bookmarkStart w:id="1116" w:name="_Toc51241853"/>
      <w:r w:rsidRPr="00BD333E">
        <w:t>Bustine Termosaldate</w:t>
      </w:r>
      <w:bookmarkEnd w:id="1111"/>
      <w:bookmarkEnd w:id="1112"/>
      <w:bookmarkEnd w:id="1113"/>
      <w:bookmarkEnd w:id="1114"/>
      <w:bookmarkEnd w:id="1115"/>
      <w:bookmarkEnd w:id="1116"/>
    </w:p>
    <w:p w14:paraId="627FEA70" w14:textId="6B853A56" w:rsidR="00B44A79" w:rsidRPr="00BD333E" w:rsidRDefault="005711C3" w:rsidP="00B44A79">
      <w:r w:rsidRPr="00BD333E">
        <w:t>È</w:t>
      </w:r>
      <w:r w:rsidR="00B44A79" w:rsidRPr="00BD333E">
        <w:t xml:space="preserve"> possibile, esclusivamente per gli invii di Formato M</w:t>
      </w:r>
      <w:r w:rsidR="00B44A79" w:rsidRPr="00BD333E">
        <w:rPr>
          <w:b/>
        </w:rPr>
        <w:t>,</w:t>
      </w:r>
      <w:r w:rsidR="00B44A79" w:rsidRPr="00BD333E">
        <w:t xml:space="preserve"> inserire all’interno degli invii campioni di prodotto in confezioni termosaldate rispettando, oltre a tutti i requisiti riportati nei capitoli precedenti (dimensioni, grammatura, spessore, flessibilità, ecc.), le seguenti indicazioni.</w:t>
      </w:r>
    </w:p>
    <w:p w14:paraId="6051C3B2" w14:textId="77777777" w:rsidR="00B44A79" w:rsidRPr="00BD333E" w:rsidRDefault="00B44A79" w:rsidP="00B44A79"/>
    <w:p w14:paraId="3995EE5B" w14:textId="3BD4591E" w:rsidR="00C76658" w:rsidRDefault="00B44A79" w:rsidP="00B44A79">
      <w:pPr>
        <w:rPr>
          <w:b/>
        </w:rPr>
      </w:pPr>
      <w:r w:rsidRPr="00BD333E">
        <w:rPr>
          <w:b/>
        </w:rPr>
        <w:t>Requisito fondamentale è che il confezionamento della bustina e il suo allestimento all’interno dell’invio garantiscano l’integrità del contenuto e dell’involucro durante le lavorazioni postali meccanizzate.</w:t>
      </w:r>
    </w:p>
    <w:p w14:paraId="45776701" w14:textId="4DD08ACD" w:rsidR="00196FAF" w:rsidRDefault="00196FAF" w:rsidP="00B44A79">
      <w:pPr>
        <w:rPr>
          <w:color w:val="005CAC"/>
        </w:rPr>
      </w:pPr>
    </w:p>
    <w:p w14:paraId="5469AA7F" w14:textId="74BEA3AC" w:rsidR="00B67A41" w:rsidRDefault="00B67A41" w:rsidP="00B44A79">
      <w:pPr>
        <w:rPr>
          <w:color w:val="005CAC"/>
        </w:rPr>
      </w:pPr>
    </w:p>
    <w:p w14:paraId="509A0002" w14:textId="77777777" w:rsidR="00B67A41" w:rsidRPr="00BD333E" w:rsidRDefault="00B67A41" w:rsidP="00B44A79">
      <w:pPr>
        <w:rPr>
          <w:color w:val="005CAC"/>
        </w:rPr>
      </w:pPr>
    </w:p>
    <w:tbl>
      <w:tblPr>
        <w:tblW w:w="0" w:type="auto"/>
        <w:jc w:val="center"/>
        <w:tblBorders>
          <w:top w:val="single" w:sz="12" w:space="0" w:color="C8C500"/>
          <w:left w:val="single" w:sz="12" w:space="0" w:color="C8C500"/>
          <w:bottom w:val="single" w:sz="12" w:space="0" w:color="C8C500"/>
          <w:right w:val="single" w:sz="12" w:space="0" w:color="C8C500"/>
          <w:insideH w:val="single" w:sz="12" w:space="0" w:color="C8C500"/>
          <w:insideV w:val="single" w:sz="12" w:space="0" w:color="C8C500"/>
        </w:tblBorders>
        <w:tblLook w:val="01E0" w:firstRow="1" w:lastRow="1" w:firstColumn="1" w:lastColumn="1" w:noHBand="0" w:noVBand="0"/>
      </w:tblPr>
      <w:tblGrid>
        <w:gridCol w:w="2748"/>
        <w:gridCol w:w="4830"/>
        <w:gridCol w:w="1372"/>
      </w:tblGrid>
      <w:tr w:rsidR="00B44A79" w:rsidRPr="00E55010" w14:paraId="795509AE" w14:textId="77777777" w:rsidTr="00A4381E">
        <w:trPr>
          <w:trHeight w:val="426"/>
          <w:jc w:val="center"/>
        </w:trPr>
        <w:tc>
          <w:tcPr>
            <w:tcW w:w="2748" w:type="dxa"/>
            <w:shd w:val="clear" w:color="auto" w:fill="C8C500"/>
            <w:vAlign w:val="center"/>
          </w:tcPr>
          <w:p w14:paraId="4B963E96" w14:textId="77777777" w:rsidR="00B44A79" w:rsidRPr="00BD333E" w:rsidRDefault="00B44A79" w:rsidP="00A4381E">
            <w:pPr>
              <w:jc w:val="center"/>
              <w:rPr>
                <w:b/>
                <w:color w:val="005CAC"/>
                <w:sz w:val="20"/>
              </w:rPr>
            </w:pPr>
            <w:r w:rsidRPr="00BD333E">
              <w:rPr>
                <w:b/>
                <w:color w:val="005CAC"/>
                <w:sz w:val="20"/>
              </w:rPr>
              <w:lastRenderedPageBreak/>
              <w:t>Tipo di confezionamento</w:t>
            </w:r>
          </w:p>
        </w:tc>
        <w:tc>
          <w:tcPr>
            <w:tcW w:w="4830" w:type="dxa"/>
            <w:shd w:val="clear" w:color="auto" w:fill="C8C500"/>
            <w:vAlign w:val="center"/>
          </w:tcPr>
          <w:p w14:paraId="5DEBEB6A" w14:textId="77777777" w:rsidR="00B44A79" w:rsidRPr="00BD333E" w:rsidRDefault="00B44A79" w:rsidP="00A4381E">
            <w:pPr>
              <w:jc w:val="center"/>
              <w:rPr>
                <w:b/>
                <w:color w:val="005CAC"/>
                <w:sz w:val="20"/>
              </w:rPr>
            </w:pPr>
            <w:r w:rsidRPr="00BD333E">
              <w:rPr>
                <w:b/>
                <w:color w:val="005CAC"/>
                <w:sz w:val="20"/>
              </w:rPr>
              <w:t>Esempio</w:t>
            </w:r>
          </w:p>
        </w:tc>
        <w:tc>
          <w:tcPr>
            <w:tcW w:w="1372" w:type="dxa"/>
            <w:shd w:val="clear" w:color="auto" w:fill="C8C500"/>
            <w:vAlign w:val="center"/>
          </w:tcPr>
          <w:p w14:paraId="3EB32311" w14:textId="77777777" w:rsidR="00B44A79" w:rsidRPr="00BD333E" w:rsidRDefault="00B44A79" w:rsidP="00A4381E">
            <w:pPr>
              <w:jc w:val="center"/>
              <w:rPr>
                <w:b/>
                <w:color w:val="005CAC"/>
                <w:sz w:val="20"/>
              </w:rPr>
            </w:pPr>
            <w:r w:rsidRPr="00BD333E">
              <w:rPr>
                <w:b/>
                <w:color w:val="005CAC"/>
                <w:sz w:val="20"/>
              </w:rPr>
              <w:t>Consentito</w:t>
            </w:r>
          </w:p>
        </w:tc>
      </w:tr>
      <w:tr w:rsidR="00B44A79" w:rsidRPr="00E55010" w14:paraId="781F53EB" w14:textId="77777777" w:rsidTr="00A4381E">
        <w:trPr>
          <w:trHeight w:val="4260"/>
          <w:jc w:val="center"/>
        </w:trPr>
        <w:tc>
          <w:tcPr>
            <w:tcW w:w="2748" w:type="dxa"/>
            <w:vAlign w:val="center"/>
          </w:tcPr>
          <w:p w14:paraId="4E61557E" w14:textId="77777777" w:rsidR="00B44A79" w:rsidRPr="00BD333E" w:rsidRDefault="00B44A79" w:rsidP="00A4381E">
            <w:pPr>
              <w:jc w:val="left"/>
              <w:rPr>
                <w:b/>
                <w:color w:val="005CAC"/>
                <w:sz w:val="20"/>
              </w:rPr>
            </w:pPr>
            <w:r w:rsidRPr="00BD333E">
              <w:rPr>
                <w:b/>
                <w:color w:val="005CAC"/>
                <w:sz w:val="20"/>
              </w:rPr>
              <w:t>Bustina termosaldata senza elementi rigidi</w:t>
            </w:r>
          </w:p>
        </w:tc>
        <w:tc>
          <w:tcPr>
            <w:tcW w:w="4830" w:type="dxa"/>
            <w:vAlign w:val="center"/>
          </w:tcPr>
          <w:p w14:paraId="0719913A" w14:textId="77777777" w:rsidR="00B44A79" w:rsidRPr="00BD333E" w:rsidRDefault="00B44A79" w:rsidP="00A4381E">
            <w:pPr>
              <w:jc w:val="center"/>
              <w:rPr>
                <w:color w:val="005CAC"/>
              </w:rPr>
            </w:pPr>
            <w:r w:rsidRPr="00BD333E">
              <w:rPr>
                <w:noProof/>
                <w:color w:val="005CAC"/>
              </w:rPr>
              <w:drawing>
                <wp:inline distT="0" distB="0" distL="0" distR="0" wp14:anchorId="6E4C2727" wp14:editId="7A86FFEC">
                  <wp:extent cx="1510665" cy="1003935"/>
                  <wp:effectExtent l="19050" t="0" r="0" b="0"/>
                  <wp:docPr id="109" name="Immagine 44" descr="Descrizione: pic_easyespresso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4" descr="Descrizione: pic_easyespresso2b"/>
                          <pic:cNvPicPr>
                            <a:picLocks noChangeAspect="1" noChangeArrowheads="1"/>
                          </pic:cNvPicPr>
                        </pic:nvPicPr>
                        <pic:blipFill>
                          <a:blip r:embed="rId52"/>
                          <a:srcRect/>
                          <a:stretch>
                            <a:fillRect/>
                          </a:stretch>
                        </pic:blipFill>
                        <pic:spPr bwMode="auto">
                          <a:xfrm>
                            <a:off x="0" y="0"/>
                            <a:ext cx="1510665" cy="1003935"/>
                          </a:xfrm>
                          <a:prstGeom prst="rect">
                            <a:avLst/>
                          </a:prstGeom>
                          <a:noFill/>
                          <a:ln w="9525">
                            <a:noFill/>
                            <a:miter lim="800000"/>
                            <a:headEnd/>
                            <a:tailEnd/>
                          </a:ln>
                        </pic:spPr>
                      </pic:pic>
                    </a:graphicData>
                  </a:graphic>
                </wp:inline>
              </w:drawing>
            </w:r>
            <w:r w:rsidRPr="00BD333E">
              <w:rPr>
                <w:noProof/>
                <w:color w:val="005CAC"/>
              </w:rPr>
              <w:drawing>
                <wp:inline distT="0" distB="0" distL="0" distR="0" wp14:anchorId="2814EB36" wp14:editId="45902E70">
                  <wp:extent cx="1311910" cy="785495"/>
                  <wp:effectExtent l="19050" t="0" r="2540" b="0"/>
                  <wp:docPr id="110" name="Immagine 45" descr="Descrizione: 201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5" descr="Descrizione: 2010001"/>
                          <pic:cNvPicPr>
                            <a:picLocks noChangeAspect="1" noChangeArrowheads="1"/>
                          </pic:cNvPicPr>
                        </pic:nvPicPr>
                        <pic:blipFill>
                          <a:blip r:embed="rId53"/>
                          <a:srcRect/>
                          <a:stretch>
                            <a:fillRect/>
                          </a:stretch>
                        </pic:blipFill>
                        <pic:spPr bwMode="auto">
                          <a:xfrm>
                            <a:off x="0" y="0"/>
                            <a:ext cx="1311910" cy="785495"/>
                          </a:xfrm>
                          <a:prstGeom prst="rect">
                            <a:avLst/>
                          </a:prstGeom>
                          <a:noFill/>
                          <a:ln w="9525">
                            <a:noFill/>
                            <a:miter lim="800000"/>
                            <a:headEnd/>
                            <a:tailEnd/>
                          </a:ln>
                        </pic:spPr>
                      </pic:pic>
                    </a:graphicData>
                  </a:graphic>
                </wp:inline>
              </w:drawing>
            </w:r>
          </w:p>
          <w:p w14:paraId="7AE5185C" w14:textId="77777777" w:rsidR="00B44A79" w:rsidRPr="00BD333E" w:rsidRDefault="00B44A79" w:rsidP="00A4381E">
            <w:pPr>
              <w:jc w:val="center"/>
              <w:rPr>
                <w:color w:val="005CAC"/>
                <w:sz w:val="20"/>
              </w:rPr>
            </w:pPr>
            <w:r w:rsidRPr="00BD333E">
              <w:rPr>
                <w:noProof/>
                <w:color w:val="005CAC"/>
              </w:rPr>
              <w:drawing>
                <wp:inline distT="0" distB="0" distL="0" distR="0" wp14:anchorId="475264E4" wp14:editId="3EF54F60">
                  <wp:extent cx="1401445" cy="1292225"/>
                  <wp:effectExtent l="19050" t="0" r="8255" b="0"/>
                  <wp:docPr id="111" name="Immagine 46" descr="Descrizione: bustine%20var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6" descr="Descrizione: bustine%20varie"/>
                          <pic:cNvPicPr>
                            <a:picLocks noChangeAspect="1" noChangeArrowheads="1"/>
                          </pic:cNvPicPr>
                        </pic:nvPicPr>
                        <pic:blipFill>
                          <a:blip r:embed="rId54"/>
                          <a:srcRect/>
                          <a:stretch>
                            <a:fillRect/>
                          </a:stretch>
                        </pic:blipFill>
                        <pic:spPr bwMode="auto">
                          <a:xfrm>
                            <a:off x="0" y="0"/>
                            <a:ext cx="1401445" cy="1292225"/>
                          </a:xfrm>
                          <a:prstGeom prst="rect">
                            <a:avLst/>
                          </a:prstGeom>
                          <a:noFill/>
                          <a:ln w="9525">
                            <a:noFill/>
                            <a:miter lim="800000"/>
                            <a:headEnd/>
                            <a:tailEnd/>
                          </a:ln>
                        </pic:spPr>
                      </pic:pic>
                    </a:graphicData>
                  </a:graphic>
                </wp:inline>
              </w:drawing>
            </w:r>
            <w:r w:rsidRPr="00BD333E">
              <w:rPr>
                <w:noProof/>
                <w:color w:val="005CAC"/>
              </w:rPr>
              <w:drawing>
                <wp:inline distT="0" distB="0" distL="0" distR="0" wp14:anchorId="63F2F9D4" wp14:editId="7B671FB1">
                  <wp:extent cx="1143000" cy="1560195"/>
                  <wp:effectExtent l="19050" t="0" r="0" b="0"/>
                  <wp:docPr id="112" name="Immagine 47" descr="Descrizione: securewr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7" descr="Descrizione: securewrap"/>
                          <pic:cNvPicPr>
                            <a:picLocks noChangeAspect="1" noChangeArrowheads="1"/>
                          </pic:cNvPicPr>
                        </pic:nvPicPr>
                        <pic:blipFill>
                          <a:blip r:embed="rId55"/>
                          <a:srcRect/>
                          <a:stretch>
                            <a:fillRect/>
                          </a:stretch>
                        </pic:blipFill>
                        <pic:spPr bwMode="auto">
                          <a:xfrm>
                            <a:off x="0" y="0"/>
                            <a:ext cx="1143000" cy="1560195"/>
                          </a:xfrm>
                          <a:prstGeom prst="rect">
                            <a:avLst/>
                          </a:prstGeom>
                          <a:noFill/>
                          <a:ln w="9525">
                            <a:noFill/>
                            <a:miter lim="800000"/>
                            <a:headEnd/>
                            <a:tailEnd/>
                          </a:ln>
                        </pic:spPr>
                      </pic:pic>
                    </a:graphicData>
                  </a:graphic>
                </wp:inline>
              </w:drawing>
            </w:r>
          </w:p>
        </w:tc>
        <w:tc>
          <w:tcPr>
            <w:tcW w:w="1372" w:type="dxa"/>
            <w:vAlign w:val="center"/>
          </w:tcPr>
          <w:p w14:paraId="41E48DC3" w14:textId="77777777" w:rsidR="00B44A79" w:rsidRPr="00BD333E" w:rsidRDefault="00B44A79" w:rsidP="00A4381E">
            <w:pPr>
              <w:jc w:val="center"/>
              <w:rPr>
                <w:b/>
                <w:color w:val="005CAC"/>
                <w:sz w:val="20"/>
              </w:rPr>
            </w:pPr>
            <w:r w:rsidRPr="00BD333E">
              <w:rPr>
                <w:b/>
                <w:color w:val="005CAC"/>
                <w:sz w:val="20"/>
              </w:rPr>
              <w:t>SI</w:t>
            </w:r>
          </w:p>
        </w:tc>
      </w:tr>
      <w:tr w:rsidR="00B44A79" w:rsidRPr="00E55010" w14:paraId="3F30A458" w14:textId="77777777" w:rsidTr="00A4381E">
        <w:trPr>
          <w:trHeight w:val="1908"/>
          <w:jc w:val="center"/>
        </w:trPr>
        <w:tc>
          <w:tcPr>
            <w:tcW w:w="2748" w:type="dxa"/>
            <w:vAlign w:val="center"/>
          </w:tcPr>
          <w:p w14:paraId="64E355A8" w14:textId="77777777" w:rsidR="00B44A79" w:rsidRPr="00BD333E" w:rsidRDefault="00B44A79" w:rsidP="00A4381E">
            <w:pPr>
              <w:jc w:val="left"/>
              <w:rPr>
                <w:b/>
                <w:color w:val="005CAC"/>
                <w:sz w:val="20"/>
              </w:rPr>
            </w:pPr>
            <w:r w:rsidRPr="00BD333E">
              <w:rPr>
                <w:b/>
                <w:color w:val="005CAC"/>
                <w:sz w:val="20"/>
              </w:rPr>
              <w:t>Bustina termosaldata con beccuccio rigido</w:t>
            </w:r>
          </w:p>
        </w:tc>
        <w:tc>
          <w:tcPr>
            <w:tcW w:w="4830" w:type="dxa"/>
            <w:vAlign w:val="center"/>
          </w:tcPr>
          <w:p w14:paraId="0059EE78" w14:textId="77777777" w:rsidR="00B44A79" w:rsidRPr="00BD333E" w:rsidRDefault="00B44A79" w:rsidP="00A4381E">
            <w:pPr>
              <w:jc w:val="center"/>
              <w:rPr>
                <w:color w:val="005CAC"/>
                <w:sz w:val="20"/>
              </w:rPr>
            </w:pPr>
            <w:r w:rsidRPr="00BD333E">
              <w:rPr>
                <w:noProof/>
                <w:color w:val="005CAC"/>
              </w:rPr>
              <w:drawing>
                <wp:inline distT="0" distB="0" distL="0" distR="0" wp14:anchorId="3E37B5CC" wp14:editId="7A462D8B">
                  <wp:extent cx="745490" cy="1003935"/>
                  <wp:effectExtent l="0" t="0" r="0" b="0"/>
                  <wp:docPr id="113" name="Immagine 48" descr="Descrizione: TRIANGLE_GROUT_POU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8" descr="Descrizione: TRIANGLE_GROUT_POUCH"/>
                          <pic:cNvPicPr>
                            <a:picLocks noChangeAspect="1" noChangeArrowheads="1"/>
                          </pic:cNvPicPr>
                        </pic:nvPicPr>
                        <pic:blipFill>
                          <a:blip r:embed="rId56">
                            <a:clrChange>
                              <a:clrFrom>
                                <a:srgbClr val="919A9F"/>
                              </a:clrFrom>
                              <a:clrTo>
                                <a:srgbClr val="919A9F">
                                  <a:alpha val="0"/>
                                </a:srgbClr>
                              </a:clrTo>
                            </a:clrChange>
                          </a:blip>
                          <a:srcRect l="15334" t="4666" r="13333" b="3334"/>
                          <a:stretch>
                            <a:fillRect/>
                          </a:stretch>
                        </pic:blipFill>
                        <pic:spPr bwMode="auto">
                          <a:xfrm>
                            <a:off x="0" y="0"/>
                            <a:ext cx="745490" cy="1003935"/>
                          </a:xfrm>
                          <a:prstGeom prst="rect">
                            <a:avLst/>
                          </a:prstGeom>
                          <a:noFill/>
                          <a:ln w="9525">
                            <a:noFill/>
                            <a:miter lim="800000"/>
                            <a:headEnd/>
                            <a:tailEnd/>
                          </a:ln>
                        </pic:spPr>
                      </pic:pic>
                    </a:graphicData>
                  </a:graphic>
                </wp:inline>
              </w:drawing>
            </w:r>
            <w:r w:rsidRPr="00BD333E">
              <w:rPr>
                <w:noProof/>
                <w:color w:val="005CAC"/>
              </w:rPr>
              <w:drawing>
                <wp:inline distT="0" distB="0" distL="0" distR="0" wp14:anchorId="714E36E9" wp14:editId="609D8DF1">
                  <wp:extent cx="1093470" cy="1093470"/>
                  <wp:effectExtent l="19050" t="0" r="0" b="0"/>
                  <wp:docPr id="114" name="Immagine 49" descr="Descrizione: Copia di Cooking_Oil_Pouch_with_Sp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9" descr="Descrizione: Copia di Cooking_Oil_Pouch_with_Spout"/>
                          <pic:cNvPicPr>
                            <a:picLocks noChangeAspect="1" noChangeArrowheads="1"/>
                          </pic:cNvPicPr>
                        </pic:nvPicPr>
                        <pic:blipFill>
                          <a:blip r:embed="rId57"/>
                          <a:srcRect/>
                          <a:stretch>
                            <a:fillRect/>
                          </a:stretch>
                        </pic:blipFill>
                        <pic:spPr bwMode="auto">
                          <a:xfrm>
                            <a:off x="0" y="0"/>
                            <a:ext cx="1093470" cy="1093470"/>
                          </a:xfrm>
                          <a:prstGeom prst="rect">
                            <a:avLst/>
                          </a:prstGeom>
                          <a:noFill/>
                          <a:ln w="9525">
                            <a:noFill/>
                            <a:miter lim="800000"/>
                            <a:headEnd/>
                            <a:tailEnd/>
                          </a:ln>
                        </pic:spPr>
                      </pic:pic>
                    </a:graphicData>
                  </a:graphic>
                </wp:inline>
              </w:drawing>
            </w:r>
          </w:p>
        </w:tc>
        <w:tc>
          <w:tcPr>
            <w:tcW w:w="1372" w:type="dxa"/>
            <w:vAlign w:val="center"/>
          </w:tcPr>
          <w:p w14:paraId="151E1C4E" w14:textId="77777777" w:rsidR="00B44A79" w:rsidRPr="00BD333E" w:rsidRDefault="00B44A79" w:rsidP="00A4381E">
            <w:pPr>
              <w:jc w:val="center"/>
              <w:rPr>
                <w:b/>
                <w:color w:val="005CAC"/>
                <w:sz w:val="20"/>
              </w:rPr>
            </w:pPr>
            <w:r w:rsidRPr="00BD333E">
              <w:rPr>
                <w:b/>
                <w:color w:val="005CAC"/>
                <w:sz w:val="20"/>
              </w:rPr>
              <w:t>NO</w:t>
            </w:r>
          </w:p>
        </w:tc>
      </w:tr>
    </w:tbl>
    <w:p w14:paraId="481D9B2B" w14:textId="77777777" w:rsidR="00B44A79" w:rsidRPr="00BD333E" w:rsidRDefault="00B44A79" w:rsidP="00B44A79">
      <w:pPr>
        <w:rPr>
          <w:color w:val="005CAC"/>
        </w:rPr>
      </w:pPr>
    </w:p>
    <w:p w14:paraId="32D68C73" w14:textId="1F30CB8D" w:rsidR="00B44A79" w:rsidRPr="00BD333E" w:rsidRDefault="00B44A79" w:rsidP="00B44A79">
      <w:r w:rsidRPr="00BD333E">
        <w:t>Per garantire l’integrità del contenuto si consiglia di utilizzare uno dei sistemi di allestimento riportati nel paragrafo successivo</w:t>
      </w:r>
      <w:r w:rsidR="00006A7C">
        <w:t>.</w:t>
      </w:r>
    </w:p>
    <w:p w14:paraId="6BD6EAB8" w14:textId="77777777" w:rsidR="00B44A79" w:rsidRPr="00BD333E" w:rsidRDefault="00B44A79" w:rsidP="002A7E73">
      <w:pPr>
        <w:pStyle w:val="Titolo2"/>
        <w:numPr>
          <w:ilvl w:val="2"/>
          <w:numId w:val="21"/>
        </w:numPr>
        <w:ind w:left="1134" w:hanging="709"/>
      </w:pPr>
      <w:bookmarkStart w:id="1117" w:name="_Toc179111728"/>
      <w:bookmarkStart w:id="1118" w:name="_Toc180402328"/>
      <w:bookmarkStart w:id="1119" w:name="_Toc181180702"/>
      <w:bookmarkStart w:id="1120" w:name="_Toc181437214"/>
      <w:bookmarkStart w:id="1121" w:name="_Toc179111729"/>
      <w:bookmarkStart w:id="1122" w:name="_Toc180402329"/>
      <w:bookmarkStart w:id="1123" w:name="_Toc181180703"/>
      <w:bookmarkStart w:id="1124" w:name="_Toc181437215"/>
      <w:bookmarkStart w:id="1125" w:name="_Toc179111730"/>
      <w:bookmarkStart w:id="1126" w:name="_Toc180402330"/>
      <w:bookmarkStart w:id="1127" w:name="_Toc181180704"/>
      <w:bookmarkStart w:id="1128" w:name="_Toc181437216"/>
      <w:bookmarkStart w:id="1129" w:name="_Toc179111733"/>
      <w:bookmarkStart w:id="1130" w:name="_Toc180402333"/>
      <w:bookmarkStart w:id="1131" w:name="_Toc181180707"/>
      <w:bookmarkStart w:id="1132" w:name="_Toc181437219"/>
      <w:bookmarkStart w:id="1133" w:name="_Toc179111734"/>
      <w:bookmarkStart w:id="1134" w:name="_Toc180402334"/>
      <w:bookmarkStart w:id="1135" w:name="_Toc181180708"/>
      <w:bookmarkStart w:id="1136" w:name="_Toc181437220"/>
      <w:bookmarkStart w:id="1137" w:name="_Toc177895240"/>
      <w:bookmarkStart w:id="1138" w:name="_Toc177895404"/>
      <w:bookmarkStart w:id="1139" w:name="_Toc177902097"/>
      <w:bookmarkStart w:id="1140" w:name="_Toc178588884"/>
      <w:bookmarkStart w:id="1141" w:name="_Toc178591360"/>
      <w:bookmarkStart w:id="1142" w:name="_Toc178591541"/>
      <w:bookmarkStart w:id="1143" w:name="_Toc178591713"/>
      <w:bookmarkStart w:id="1144" w:name="_Toc178591885"/>
      <w:bookmarkStart w:id="1145" w:name="_Toc178592057"/>
      <w:bookmarkStart w:id="1146" w:name="_Toc178594853"/>
      <w:bookmarkStart w:id="1147" w:name="_Toc178744336"/>
      <w:bookmarkStart w:id="1148" w:name="_Toc177895241"/>
      <w:bookmarkStart w:id="1149" w:name="_Toc177895405"/>
      <w:bookmarkStart w:id="1150" w:name="_Toc177902098"/>
      <w:bookmarkStart w:id="1151" w:name="_Toc178588885"/>
      <w:bookmarkStart w:id="1152" w:name="_Toc178591361"/>
      <w:bookmarkStart w:id="1153" w:name="_Toc178591542"/>
      <w:bookmarkStart w:id="1154" w:name="_Toc178591714"/>
      <w:bookmarkStart w:id="1155" w:name="_Toc178591886"/>
      <w:bookmarkStart w:id="1156" w:name="_Toc178592058"/>
      <w:bookmarkStart w:id="1157" w:name="_Toc178594854"/>
      <w:bookmarkStart w:id="1158" w:name="_Toc178744337"/>
      <w:bookmarkStart w:id="1159" w:name="_Toc177895242"/>
      <w:bookmarkStart w:id="1160" w:name="_Toc177895406"/>
      <w:bookmarkStart w:id="1161" w:name="_Toc177902099"/>
      <w:bookmarkStart w:id="1162" w:name="_Toc178588886"/>
      <w:bookmarkStart w:id="1163" w:name="_Toc178591362"/>
      <w:bookmarkStart w:id="1164" w:name="_Toc178591543"/>
      <w:bookmarkStart w:id="1165" w:name="_Toc178591715"/>
      <w:bookmarkStart w:id="1166" w:name="_Toc178591887"/>
      <w:bookmarkStart w:id="1167" w:name="_Toc178592059"/>
      <w:bookmarkStart w:id="1168" w:name="_Toc178594855"/>
      <w:bookmarkStart w:id="1169" w:name="_Toc178744338"/>
      <w:bookmarkStart w:id="1170" w:name="_Toc177895243"/>
      <w:bookmarkStart w:id="1171" w:name="_Toc177895407"/>
      <w:bookmarkStart w:id="1172" w:name="_Toc177902100"/>
      <w:bookmarkStart w:id="1173" w:name="_Toc178588887"/>
      <w:bookmarkStart w:id="1174" w:name="_Toc178591363"/>
      <w:bookmarkStart w:id="1175" w:name="_Toc178591544"/>
      <w:bookmarkStart w:id="1176" w:name="_Toc178591716"/>
      <w:bookmarkStart w:id="1177" w:name="_Toc178591888"/>
      <w:bookmarkStart w:id="1178" w:name="_Toc178592060"/>
      <w:bookmarkStart w:id="1179" w:name="_Toc178594856"/>
      <w:bookmarkStart w:id="1180" w:name="_Toc178744339"/>
      <w:bookmarkStart w:id="1181" w:name="_Toc177895244"/>
      <w:bookmarkStart w:id="1182" w:name="_Toc177895408"/>
      <w:bookmarkStart w:id="1183" w:name="_Toc177902101"/>
      <w:bookmarkStart w:id="1184" w:name="_Toc178588888"/>
      <w:bookmarkStart w:id="1185" w:name="_Toc178591364"/>
      <w:bookmarkStart w:id="1186" w:name="_Toc178591545"/>
      <w:bookmarkStart w:id="1187" w:name="_Toc178591717"/>
      <w:bookmarkStart w:id="1188" w:name="_Toc178591889"/>
      <w:bookmarkStart w:id="1189" w:name="_Toc178592061"/>
      <w:bookmarkStart w:id="1190" w:name="_Toc178594857"/>
      <w:bookmarkStart w:id="1191" w:name="_Toc178744340"/>
      <w:bookmarkStart w:id="1192" w:name="_Toc177895245"/>
      <w:bookmarkStart w:id="1193" w:name="_Toc177895409"/>
      <w:bookmarkStart w:id="1194" w:name="_Toc177902102"/>
      <w:bookmarkStart w:id="1195" w:name="_Toc178588889"/>
      <w:bookmarkStart w:id="1196" w:name="_Toc178591365"/>
      <w:bookmarkStart w:id="1197" w:name="_Toc178591546"/>
      <w:bookmarkStart w:id="1198" w:name="_Toc178591718"/>
      <w:bookmarkStart w:id="1199" w:name="_Toc178591890"/>
      <w:bookmarkStart w:id="1200" w:name="_Toc178592062"/>
      <w:bookmarkStart w:id="1201" w:name="_Toc178594858"/>
      <w:bookmarkStart w:id="1202" w:name="_Toc178744341"/>
      <w:bookmarkStart w:id="1203" w:name="_Toc177895246"/>
      <w:bookmarkStart w:id="1204" w:name="_Toc177895410"/>
      <w:bookmarkStart w:id="1205" w:name="_Toc177902103"/>
      <w:bookmarkStart w:id="1206" w:name="_Toc178588890"/>
      <w:bookmarkStart w:id="1207" w:name="_Toc178591366"/>
      <w:bookmarkStart w:id="1208" w:name="_Toc178591547"/>
      <w:bookmarkStart w:id="1209" w:name="_Toc178591719"/>
      <w:bookmarkStart w:id="1210" w:name="_Toc178591891"/>
      <w:bookmarkStart w:id="1211" w:name="_Toc178592063"/>
      <w:bookmarkStart w:id="1212" w:name="_Toc178594859"/>
      <w:bookmarkStart w:id="1213" w:name="_Toc178744342"/>
      <w:bookmarkStart w:id="1214" w:name="_Toc177895247"/>
      <w:bookmarkStart w:id="1215" w:name="_Toc177895411"/>
      <w:bookmarkStart w:id="1216" w:name="_Toc177902104"/>
      <w:bookmarkStart w:id="1217" w:name="_Toc178588891"/>
      <w:bookmarkStart w:id="1218" w:name="_Toc178591367"/>
      <w:bookmarkStart w:id="1219" w:name="_Toc178591548"/>
      <w:bookmarkStart w:id="1220" w:name="_Toc178591720"/>
      <w:bookmarkStart w:id="1221" w:name="_Toc178591892"/>
      <w:bookmarkStart w:id="1222" w:name="_Toc178592064"/>
      <w:bookmarkStart w:id="1223" w:name="_Toc178594860"/>
      <w:bookmarkStart w:id="1224" w:name="_Toc178744343"/>
      <w:bookmarkStart w:id="1225" w:name="_Toc177895248"/>
      <w:bookmarkStart w:id="1226" w:name="_Toc177895412"/>
      <w:bookmarkStart w:id="1227" w:name="_Toc177902105"/>
      <w:bookmarkStart w:id="1228" w:name="_Toc178588892"/>
      <w:bookmarkStart w:id="1229" w:name="_Toc178591368"/>
      <w:bookmarkStart w:id="1230" w:name="_Toc178591549"/>
      <w:bookmarkStart w:id="1231" w:name="_Toc178591721"/>
      <w:bookmarkStart w:id="1232" w:name="_Toc178591893"/>
      <w:bookmarkStart w:id="1233" w:name="_Toc178592065"/>
      <w:bookmarkStart w:id="1234" w:name="_Toc178594861"/>
      <w:bookmarkStart w:id="1235" w:name="_Toc178744344"/>
      <w:bookmarkStart w:id="1236" w:name="_Toc177895269"/>
      <w:bookmarkStart w:id="1237" w:name="_Toc177895433"/>
      <w:bookmarkStart w:id="1238" w:name="_Toc177902126"/>
      <w:bookmarkStart w:id="1239" w:name="_Toc178588913"/>
      <w:bookmarkStart w:id="1240" w:name="_Toc178591389"/>
      <w:bookmarkStart w:id="1241" w:name="_Toc178591570"/>
      <w:bookmarkStart w:id="1242" w:name="_Toc178591742"/>
      <w:bookmarkStart w:id="1243" w:name="_Toc178591914"/>
      <w:bookmarkStart w:id="1244" w:name="_Toc178592086"/>
      <w:bookmarkStart w:id="1245" w:name="_Toc178594882"/>
      <w:bookmarkStart w:id="1246" w:name="_Toc178744365"/>
      <w:bookmarkStart w:id="1247" w:name="_Toc177895271"/>
      <w:bookmarkStart w:id="1248" w:name="_Toc177895435"/>
      <w:bookmarkStart w:id="1249" w:name="_Toc177902128"/>
      <w:bookmarkStart w:id="1250" w:name="_Toc178588915"/>
      <w:bookmarkStart w:id="1251" w:name="_Toc178591391"/>
      <w:bookmarkStart w:id="1252" w:name="_Toc178591572"/>
      <w:bookmarkStart w:id="1253" w:name="_Toc178591744"/>
      <w:bookmarkStart w:id="1254" w:name="_Toc178591916"/>
      <w:bookmarkStart w:id="1255" w:name="_Toc178592088"/>
      <w:bookmarkStart w:id="1256" w:name="_Toc178594884"/>
      <w:bookmarkStart w:id="1257" w:name="_Toc178744367"/>
      <w:bookmarkStart w:id="1258" w:name="_Toc177895273"/>
      <w:bookmarkStart w:id="1259" w:name="_Toc177895437"/>
      <w:bookmarkStart w:id="1260" w:name="_Toc177902130"/>
      <w:bookmarkStart w:id="1261" w:name="_Toc178588917"/>
      <w:bookmarkStart w:id="1262" w:name="_Toc178591393"/>
      <w:bookmarkStart w:id="1263" w:name="_Toc178591574"/>
      <w:bookmarkStart w:id="1264" w:name="_Toc178591746"/>
      <w:bookmarkStart w:id="1265" w:name="_Toc178591918"/>
      <w:bookmarkStart w:id="1266" w:name="_Toc178592090"/>
      <w:bookmarkStart w:id="1267" w:name="_Toc178594886"/>
      <w:bookmarkStart w:id="1268" w:name="_Toc178744369"/>
      <w:bookmarkStart w:id="1269" w:name="_Toc177895274"/>
      <w:bookmarkStart w:id="1270" w:name="_Toc177895438"/>
      <w:bookmarkStart w:id="1271" w:name="_Toc177902131"/>
      <w:bookmarkStart w:id="1272" w:name="_Toc178588918"/>
      <w:bookmarkStart w:id="1273" w:name="_Toc178591394"/>
      <w:bookmarkStart w:id="1274" w:name="_Toc178591575"/>
      <w:bookmarkStart w:id="1275" w:name="_Toc178591747"/>
      <w:bookmarkStart w:id="1276" w:name="_Toc178591919"/>
      <w:bookmarkStart w:id="1277" w:name="_Toc178592091"/>
      <w:bookmarkStart w:id="1278" w:name="_Toc178594887"/>
      <w:bookmarkStart w:id="1279" w:name="_Toc178744370"/>
      <w:bookmarkStart w:id="1280" w:name="_Toc177895275"/>
      <w:bookmarkStart w:id="1281" w:name="_Toc177895439"/>
      <w:bookmarkStart w:id="1282" w:name="_Toc177902132"/>
      <w:bookmarkStart w:id="1283" w:name="_Toc178588919"/>
      <w:bookmarkStart w:id="1284" w:name="_Toc178591395"/>
      <w:bookmarkStart w:id="1285" w:name="_Toc178591576"/>
      <w:bookmarkStart w:id="1286" w:name="_Toc178591748"/>
      <w:bookmarkStart w:id="1287" w:name="_Toc178591920"/>
      <w:bookmarkStart w:id="1288" w:name="_Toc178592092"/>
      <w:bookmarkStart w:id="1289" w:name="_Toc178594888"/>
      <w:bookmarkStart w:id="1290" w:name="_Toc178744371"/>
      <w:bookmarkStart w:id="1291" w:name="_Toc177895277"/>
      <w:bookmarkStart w:id="1292" w:name="_Toc177895441"/>
      <w:bookmarkStart w:id="1293" w:name="_Toc177902134"/>
      <w:bookmarkStart w:id="1294" w:name="_Toc178588921"/>
      <w:bookmarkStart w:id="1295" w:name="_Toc178591397"/>
      <w:bookmarkStart w:id="1296" w:name="_Toc178591578"/>
      <w:bookmarkStart w:id="1297" w:name="_Toc178591750"/>
      <w:bookmarkStart w:id="1298" w:name="_Toc178591922"/>
      <w:bookmarkStart w:id="1299" w:name="_Toc178592094"/>
      <w:bookmarkStart w:id="1300" w:name="_Toc178594890"/>
      <w:bookmarkStart w:id="1301" w:name="_Toc178744373"/>
      <w:bookmarkStart w:id="1302" w:name="_Toc177895278"/>
      <w:bookmarkStart w:id="1303" w:name="_Toc177895442"/>
      <w:bookmarkStart w:id="1304" w:name="_Toc177902135"/>
      <w:bookmarkStart w:id="1305" w:name="_Toc178588922"/>
      <w:bookmarkStart w:id="1306" w:name="_Toc178591398"/>
      <w:bookmarkStart w:id="1307" w:name="_Toc178591579"/>
      <w:bookmarkStart w:id="1308" w:name="_Toc178591751"/>
      <w:bookmarkStart w:id="1309" w:name="_Toc178591923"/>
      <w:bookmarkStart w:id="1310" w:name="_Toc178592095"/>
      <w:bookmarkStart w:id="1311" w:name="_Toc178594891"/>
      <w:bookmarkStart w:id="1312" w:name="_Toc178744374"/>
      <w:bookmarkStart w:id="1313" w:name="_Toc177895280"/>
      <w:bookmarkStart w:id="1314" w:name="_Toc177895444"/>
      <w:bookmarkStart w:id="1315" w:name="_Toc177902137"/>
      <w:bookmarkStart w:id="1316" w:name="_Toc178588924"/>
      <w:bookmarkStart w:id="1317" w:name="_Toc178591400"/>
      <w:bookmarkStart w:id="1318" w:name="_Toc178591581"/>
      <w:bookmarkStart w:id="1319" w:name="_Toc178591753"/>
      <w:bookmarkStart w:id="1320" w:name="_Toc178591925"/>
      <w:bookmarkStart w:id="1321" w:name="_Toc178592097"/>
      <w:bookmarkStart w:id="1322" w:name="_Toc178594893"/>
      <w:bookmarkStart w:id="1323" w:name="_Toc178744376"/>
      <w:bookmarkStart w:id="1324" w:name="_Toc177895282"/>
      <w:bookmarkStart w:id="1325" w:name="_Toc177895446"/>
      <w:bookmarkStart w:id="1326" w:name="_Toc177902139"/>
      <w:bookmarkStart w:id="1327" w:name="_Toc178588926"/>
      <w:bookmarkStart w:id="1328" w:name="_Toc178591402"/>
      <w:bookmarkStart w:id="1329" w:name="_Toc178591583"/>
      <w:bookmarkStart w:id="1330" w:name="_Toc178591755"/>
      <w:bookmarkStart w:id="1331" w:name="_Toc178591927"/>
      <w:bookmarkStart w:id="1332" w:name="_Toc178592099"/>
      <w:bookmarkStart w:id="1333" w:name="_Toc178594895"/>
      <w:bookmarkStart w:id="1334" w:name="_Toc178744378"/>
      <w:bookmarkStart w:id="1335" w:name="_Toc177895285"/>
      <w:bookmarkStart w:id="1336" w:name="_Toc177895449"/>
      <w:bookmarkStart w:id="1337" w:name="_Toc177902142"/>
      <w:bookmarkStart w:id="1338" w:name="_Toc178588929"/>
      <w:bookmarkStart w:id="1339" w:name="_Toc178591405"/>
      <w:bookmarkStart w:id="1340" w:name="_Toc178591586"/>
      <w:bookmarkStart w:id="1341" w:name="_Toc178591758"/>
      <w:bookmarkStart w:id="1342" w:name="_Toc178591930"/>
      <w:bookmarkStart w:id="1343" w:name="_Toc178592102"/>
      <w:bookmarkStart w:id="1344" w:name="_Toc178594898"/>
      <w:bookmarkStart w:id="1345" w:name="_Toc178744381"/>
      <w:bookmarkStart w:id="1346" w:name="_Toc177895286"/>
      <w:bookmarkStart w:id="1347" w:name="_Toc177895450"/>
      <w:bookmarkStart w:id="1348" w:name="_Toc177902143"/>
      <w:bookmarkStart w:id="1349" w:name="_Toc178588930"/>
      <w:bookmarkStart w:id="1350" w:name="_Toc178591406"/>
      <w:bookmarkStart w:id="1351" w:name="_Toc178591587"/>
      <w:bookmarkStart w:id="1352" w:name="_Toc178591759"/>
      <w:bookmarkStart w:id="1353" w:name="_Toc178591931"/>
      <w:bookmarkStart w:id="1354" w:name="_Toc178592103"/>
      <w:bookmarkStart w:id="1355" w:name="_Toc178594899"/>
      <w:bookmarkStart w:id="1356" w:name="_Toc178744382"/>
      <w:bookmarkStart w:id="1357" w:name="_Toc177895287"/>
      <w:bookmarkStart w:id="1358" w:name="_Toc177895451"/>
      <w:bookmarkStart w:id="1359" w:name="_Toc177902144"/>
      <w:bookmarkStart w:id="1360" w:name="_Toc178588931"/>
      <w:bookmarkStart w:id="1361" w:name="_Toc178591407"/>
      <w:bookmarkStart w:id="1362" w:name="_Toc178591588"/>
      <w:bookmarkStart w:id="1363" w:name="_Toc178591760"/>
      <w:bookmarkStart w:id="1364" w:name="_Toc178591932"/>
      <w:bookmarkStart w:id="1365" w:name="_Toc178592104"/>
      <w:bookmarkStart w:id="1366" w:name="_Toc178594900"/>
      <w:bookmarkStart w:id="1367" w:name="_Toc178744383"/>
      <w:bookmarkStart w:id="1368" w:name="_Toc177895288"/>
      <w:bookmarkStart w:id="1369" w:name="_Toc177895452"/>
      <w:bookmarkStart w:id="1370" w:name="_Toc177902145"/>
      <w:bookmarkStart w:id="1371" w:name="_Toc178588932"/>
      <w:bookmarkStart w:id="1372" w:name="_Toc178591408"/>
      <w:bookmarkStart w:id="1373" w:name="_Toc178591589"/>
      <w:bookmarkStart w:id="1374" w:name="_Toc178591761"/>
      <w:bookmarkStart w:id="1375" w:name="_Toc178591933"/>
      <w:bookmarkStart w:id="1376" w:name="_Toc178592105"/>
      <w:bookmarkStart w:id="1377" w:name="_Toc178594901"/>
      <w:bookmarkStart w:id="1378" w:name="_Toc178744384"/>
      <w:bookmarkStart w:id="1379" w:name="_Toc177895289"/>
      <w:bookmarkStart w:id="1380" w:name="_Toc177895453"/>
      <w:bookmarkStart w:id="1381" w:name="_Toc177902146"/>
      <w:bookmarkStart w:id="1382" w:name="_Toc178588933"/>
      <w:bookmarkStart w:id="1383" w:name="_Toc178591409"/>
      <w:bookmarkStart w:id="1384" w:name="_Toc178591590"/>
      <w:bookmarkStart w:id="1385" w:name="_Toc178591762"/>
      <w:bookmarkStart w:id="1386" w:name="_Toc178591934"/>
      <w:bookmarkStart w:id="1387" w:name="_Toc178592106"/>
      <w:bookmarkStart w:id="1388" w:name="_Toc178594902"/>
      <w:bookmarkStart w:id="1389" w:name="_Toc178744385"/>
      <w:bookmarkStart w:id="1390" w:name="_Toc177895291"/>
      <w:bookmarkStart w:id="1391" w:name="_Toc177895455"/>
      <w:bookmarkStart w:id="1392" w:name="_Toc177902148"/>
      <w:bookmarkStart w:id="1393" w:name="_Toc178588935"/>
      <w:bookmarkStart w:id="1394" w:name="_Toc178591411"/>
      <w:bookmarkStart w:id="1395" w:name="_Toc178591592"/>
      <w:bookmarkStart w:id="1396" w:name="_Toc178591764"/>
      <w:bookmarkStart w:id="1397" w:name="_Toc178591936"/>
      <w:bookmarkStart w:id="1398" w:name="_Toc178592108"/>
      <w:bookmarkStart w:id="1399" w:name="_Toc178594904"/>
      <w:bookmarkStart w:id="1400" w:name="_Toc178744387"/>
      <w:bookmarkStart w:id="1401" w:name="_Toc177895293"/>
      <w:bookmarkStart w:id="1402" w:name="_Toc177895457"/>
      <w:bookmarkStart w:id="1403" w:name="_Toc177902150"/>
      <w:bookmarkStart w:id="1404" w:name="_Toc178588937"/>
      <w:bookmarkStart w:id="1405" w:name="_Toc178591413"/>
      <w:bookmarkStart w:id="1406" w:name="_Toc178591594"/>
      <w:bookmarkStart w:id="1407" w:name="_Toc178591766"/>
      <w:bookmarkStart w:id="1408" w:name="_Toc178591938"/>
      <w:bookmarkStart w:id="1409" w:name="_Toc178592110"/>
      <w:bookmarkStart w:id="1410" w:name="_Toc178594906"/>
      <w:bookmarkStart w:id="1411" w:name="_Toc178744389"/>
      <w:bookmarkStart w:id="1412" w:name="_Toc177895294"/>
      <w:bookmarkStart w:id="1413" w:name="_Toc177895458"/>
      <w:bookmarkStart w:id="1414" w:name="_Toc177902151"/>
      <w:bookmarkStart w:id="1415" w:name="_Toc178588938"/>
      <w:bookmarkStart w:id="1416" w:name="_Toc178591414"/>
      <w:bookmarkStart w:id="1417" w:name="_Toc178591595"/>
      <w:bookmarkStart w:id="1418" w:name="_Toc178591767"/>
      <w:bookmarkStart w:id="1419" w:name="_Toc178591939"/>
      <w:bookmarkStart w:id="1420" w:name="_Toc178592111"/>
      <w:bookmarkStart w:id="1421" w:name="_Toc178594907"/>
      <w:bookmarkStart w:id="1422" w:name="_Toc178744390"/>
      <w:bookmarkStart w:id="1423" w:name="_Toc177895295"/>
      <w:bookmarkStart w:id="1424" w:name="_Toc177895459"/>
      <w:bookmarkStart w:id="1425" w:name="_Toc177902152"/>
      <w:bookmarkStart w:id="1426" w:name="_Toc178588939"/>
      <w:bookmarkStart w:id="1427" w:name="_Toc178591415"/>
      <w:bookmarkStart w:id="1428" w:name="_Toc178591596"/>
      <w:bookmarkStart w:id="1429" w:name="_Toc178591768"/>
      <w:bookmarkStart w:id="1430" w:name="_Toc178591940"/>
      <w:bookmarkStart w:id="1431" w:name="_Toc178592112"/>
      <w:bookmarkStart w:id="1432" w:name="_Toc178594908"/>
      <w:bookmarkStart w:id="1433" w:name="_Toc178744391"/>
      <w:bookmarkStart w:id="1434" w:name="_Toc177895296"/>
      <w:bookmarkStart w:id="1435" w:name="_Toc177895460"/>
      <w:bookmarkStart w:id="1436" w:name="_Toc177902153"/>
      <w:bookmarkStart w:id="1437" w:name="_Toc178588940"/>
      <w:bookmarkStart w:id="1438" w:name="_Toc178591416"/>
      <w:bookmarkStart w:id="1439" w:name="_Toc178591597"/>
      <w:bookmarkStart w:id="1440" w:name="_Toc178591769"/>
      <w:bookmarkStart w:id="1441" w:name="_Toc178591941"/>
      <w:bookmarkStart w:id="1442" w:name="_Toc178592113"/>
      <w:bookmarkStart w:id="1443" w:name="_Toc178594909"/>
      <w:bookmarkStart w:id="1444" w:name="_Toc178744392"/>
      <w:bookmarkStart w:id="1445" w:name="_Toc177895297"/>
      <w:bookmarkStart w:id="1446" w:name="_Toc177895461"/>
      <w:bookmarkStart w:id="1447" w:name="_Toc177902154"/>
      <w:bookmarkStart w:id="1448" w:name="_Toc178588941"/>
      <w:bookmarkStart w:id="1449" w:name="_Toc178591417"/>
      <w:bookmarkStart w:id="1450" w:name="_Toc178591598"/>
      <w:bookmarkStart w:id="1451" w:name="_Toc178591770"/>
      <w:bookmarkStart w:id="1452" w:name="_Toc178591942"/>
      <w:bookmarkStart w:id="1453" w:name="_Toc178592114"/>
      <w:bookmarkStart w:id="1454" w:name="_Toc178594910"/>
      <w:bookmarkStart w:id="1455" w:name="_Toc178744393"/>
      <w:bookmarkStart w:id="1456" w:name="_Toc177895298"/>
      <w:bookmarkStart w:id="1457" w:name="_Toc177895462"/>
      <w:bookmarkStart w:id="1458" w:name="_Toc177902155"/>
      <w:bookmarkStart w:id="1459" w:name="_Toc178588942"/>
      <w:bookmarkStart w:id="1460" w:name="_Toc178591418"/>
      <w:bookmarkStart w:id="1461" w:name="_Toc178591599"/>
      <w:bookmarkStart w:id="1462" w:name="_Toc178591771"/>
      <w:bookmarkStart w:id="1463" w:name="_Toc178591943"/>
      <w:bookmarkStart w:id="1464" w:name="_Toc178592115"/>
      <w:bookmarkStart w:id="1465" w:name="_Toc178594911"/>
      <w:bookmarkStart w:id="1466" w:name="_Toc178744394"/>
      <w:bookmarkStart w:id="1467" w:name="_Toc177895299"/>
      <w:bookmarkStart w:id="1468" w:name="_Toc177895463"/>
      <w:bookmarkStart w:id="1469" w:name="_Toc177902156"/>
      <w:bookmarkStart w:id="1470" w:name="_Toc178588943"/>
      <w:bookmarkStart w:id="1471" w:name="_Toc178591419"/>
      <w:bookmarkStart w:id="1472" w:name="_Toc178591600"/>
      <w:bookmarkStart w:id="1473" w:name="_Toc178591772"/>
      <w:bookmarkStart w:id="1474" w:name="_Toc178591944"/>
      <w:bookmarkStart w:id="1475" w:name="_Toc178592116"/>
      <w:bookmarkStart w:id="1476" w:name="_Toc178594912"/>
      <w:bookmarkStart w:id="1477" w:name="_Toc178744395"/>
      <w:bookmarkStart w:id="1478" w:name="_Ref177894447"/>
      <w:bookmarkStart w:id="1479" w:name="_Toc210034353"/>
      <w:bookmarkStart w:id="1480" w:name="_Toc356466625"/>
      <w:bookmarkStart w:id="1481" w:name="_Toc401308371"/>
      <w:bookmarkStart w:id="1482" w:name="_Toc465344409"/>
      <w:bookmarkStart w:id="1483" w:name="_Toc51241854"/>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r w:rsidRPr="00BD333E">
        <w:t>Allestimento dei gadget all’interno dell’invio</w:t>
      </w:r>
      <w:bookmarkEnd w:id="1478"/>
      <w:bookmarkEnd w:id="1479"/>
      <w:bookmarkEnd w:id="1480"/>
      <w:bookmarkEnd w:id="1481"/>
      <w:bookmarkEnd w:id="1482"/>
      <w:bookmarkEnd w:id="1483"/>
    </w:p>
    <w:p w14:paraId="2EF797F8" w14:textId="2FF68D4D" w:rsidR="00B44A79" w:rsidRPr="00BD333E" w:rsidRDefault="0074463E" w:rsidP="00B44A79">
      <w:r w:rsidRPr="00BD333E">
        <w:t>È</w:t>
      </w:r>
      <w:r w:rsidR="00B44A79" w:rsidRPr="00BD333E">
        <w:t xml:space="preserve"> consigliabile predisporre un allestimento che:</w:t>
      </w:r>
    </w:p>
    <w:p w14:paraId="6B8DDA23" w14:textId="77777777" w:rsidR="00B44A79" w:rsidRPr="00BD333E" w:rsidRDefault="00B44A79" w:rsidP="00B44A79"/>
    <w:p w14:paraId="3BF650C6" w14:textId="77777777" w:rsidR="00B44A79" w:rsidRPr="00BD333E" w:rsidRDefault="00B44A79" w:rsidP="000851A3">
      <w:pPr>
        <w:numPr>
          <w:ilvl w:val="0"/>
          <w:numId w:val="15"/>
        </w:numPr>
      </w:pPr>
      <w:r w:rsidRPr="00BD333E">
        <w:t>garantisca un’adeguata protezione del contenuto</w:t>
      </w:r>
    </w:p>
    <w:p w14:paraId="738590AC" w14:textId="77777777" w:rsidR="00B44A79" w:rsidRPr="00BD333E" w:rsidRDefault="00B44A79" w:rsidP="000851A3">
      <w:pPr>
        <w:numPr>
          <w:ilvl w:val="0"/>
          <w:numId w:val="15"/>
        </w:numPr>
      </w:pPr>
      <w:r w:rsidRPr="00BD333E">
        <w:t>sia il più possibile aderente al contenuto</w:t>
      </w:r>
    </w:p>
    <w:p w14:paraId="660C0108" w14:textId="77777777" w:rsidR="00B44A79" w:rsidRPr="00BD333E" w:rsidRDefault="00B44A79" w:rsidP="000851A3">
      <w:pPr>
        <w:numPr>
          <w:ilvl w:val="0"/>
          <w:numId w:val="15"/>
        </w:numPr>
      </w:pPr>
      <w:r w:rsidRPr="00BD333E">
        <w:t>non consenta spostamenti del gadget all’interno dell’invio</w:t>
      </w:r>
    </w:p>
    <w:p w14:paraId="75907522" w14:textId="77777777" w:rsidR="00B44A79" w:rsidRPr="00BD333E" w:rsidRDefault="00B44A79" w:rsidP="00B44A79"/>
    <w:p w14:paraId="691738E5" w14:textId="3EFF36C0" w:rsidR="00C76658" w:rsidRDefault="00B44A79" w:rsidP="00B44A79">
      <w:r w:rsidRPr="00BD333E">
        <w:t>Di seguito si riportano le tipologie di allestimento consigliate.</w:t>
      </w:r>
    </w:p>
    <w:p w14:paraId="5FE43E69" w14:textId="523B3A1B" w:rsidR="00B67A41" w:rsidRDefault="00B67A41" w:rsidP="00B44A79"/>
    <w:p w14:paraId="4530F03B" w14:textId="017CD9C9" w:rsidR="00B67A41" w:rsidRDefault="00B67A41" w:rsidP="00B44A79"/>
    <w:p w14:paraId="2DBB9909" w14:textId="10EABDC6" w:rsidR="00B67A41" w:rsidRDefault="00B67A41" w:rsidP="00B44A79"/>
    <w:p w14:paraId="187F0932" w14:textId="5C907E18" w:rsidR="00B67A41" w:rsidRDefault="00B67A41" w:rsidP="00B44A79"/>
    <w:p w14:paraId="2E424662" w14:textId="3F92EFB9" w:rsidR="00B67A41" w:rsidRDefault="00B67A41" w:rsidP="00B44A79"/>
    <w:p w14:paraId="0303690C" w14:textId="34E1A6DC" w:rsidR="00B67A41" w:rsidRDefault="00B67A41" w:rsidP="00B44A79"/>
    <w:p w14:paraId="4FCB13ED" w14:textId="77777777" w:rsidR="00B67A41" w:rsidRDefault="00B67A41" w:rsidP="00B44A79"/>
    <w:p w14:paraId="5C99765E" w14:textId="77777777" w:rsidR="00B44A79" w:rsidRPr="00BD333E" w:rsidRDefault="00B44A79" w:rsidP="00B44A79">
      <w:pPr>
        <w:rPr>
          <w:color w:val="005CAC"/>
        </w:rPr>
      </w:pPr>
    </w:p>
    <w:tbl>
      <w:tblPr>
        <w:tblW w:w="0" w:type="auto"/>
        <w:jc w:val="center"/>
        <w:tblBorders>
          <w:top w:val="single" w:sz="12" w:space="0" w:color="C8C500"/>
          <w:left w:val="single" w:sz="12" w:space="0" w:color="C8C500"/>
          <w:bottom w:val="single" w:sz="12" w:space="0" w:color="C8C500"/>
          <w:right w:val="single" w:sz="12" w:space="0" w:color="C8C500"/>
          <w:insideH w:val="single" w:sz="6" w:space="0" w:color="C8C500"/>
          <w:insideV w:val="single" w:sz="6" w:space="0" w:color="C8C500"/>
        </w:tblBorders>
        <w:tblLook w:val="01E0" w:firstRow="1" w:lastRow="1" w:firstColumn="1" w:lastColumn="1" w:noHBand="0" w:noVBand="0"/>
      </w:tblPr>
      <w:tblGrid>
        <w:gridCol w:w="3005"/>
        <w:gridCol w:w="3685"/>
        <w:gridCol w:w="2295"/>
      </w:tblGrid>
      <w:tr w:rsidR="00B44A79" w:rsidRPr="00E55010" w14:paraId="42A7521D" w14:textId="77777777" w:rsidTr="00A4381E">
        <w:trPr>
          <w:trHeight w:val="610"/>
          <w:jc w:val="center"/>
        </w:trPr>
        <w:tc>
          <w:tcPr>
            <w:tcW w:w="0" w:type="auto"/>
            <w:tcBorders>
              <w:top w:val="single" w:sz="12" w:space="0" w:color="C8C500"/>
            </w:tcBorders>
            <w:shd w:val="clear" w:color="auto" w:fill="C8C500"/>
            <w:vAlign w:val="center"/>
          </w:tcPr>
          <w:p w14:paraId="065EE2E5" w14:textId="77777777" w:rsidR="00B44A79" w:rsidRPr="00BD333E" w:rsidRDefault="00B44A79" w:rsidP="00A4381E">
            <w:pPr>
              <w:jc w:val="center"/>
              <w:rPr>
                <w:b/>
                <w:color w:val="005CAC"/>
                <w:sz w:val="20"/>
              </w:rPr>
            </w:pPr>
            <w:r w:rsidRPr="00BD333E">
              <w:rPr>
                <w:b/>
                <w:color w:val="005CAC"/>
                <w:sz w:val="20"/>
              </w:rPr>
              <w:lastRenderedPageBreak/>
              <w:t>Tipo di allestimento</w:t>
            </w:r>
          </w:p>
        </w:tc>
        <w:tc>
          <w:tcPr>
            <w:tcW w:w="3685" w:type="dxa"/>
            <w:tcBorders>
              <w:top w:val="single" w:sz="12" w:space="0" w:color="C8C500"/>
            </w:tcBorders>
            <w:shd w:val="clear" w:color="auto" w:fill="C8C500"/>
            <w:vAlign w:val="center"/>
          </w:tcPr>
          <w:p w14:paraId="01333081" w14:textId="77777777" w:rsidR="00B44A79" w:rsidRPr="00BD333E" w:rsidRDefault="00B44A79" w:rsidP="00A4381E">
            <w:pPr>
              <w:jc w:val="center"/>
              <w:rPr>
                <w:b/>
                <w:color w:val="005CAC"/>
                <w:sz w:val="20"/>
              </w:rPr>
            </w:pPr>
            <w:r w:rsidRPr="00BD333E">
              <w:rPr>
                <w:b/>
                <w:color w:val="005CAC"/>
                <w:sz w:val="20"/>
              </w:rPr>
              <w:t>Descrizione</w:t>
            </w:r>
          </w:p>
        </w:tc>
        <w:tc>
          <w:tcPr>
            <w:tcW w:w="2295" w:type="dxa"/>
            <w:tcBorders>
              <w:top w:val="single" w:sz="12" w:space="0" w:color="C8C500"/>
            </w:tcBorders>
            <w:shd w:val="clear" w:color="auto" w:fill="C8C500"/>
            <w:vAlign w:val="center"/>
          </w:tcPr>
          <w:p w14:paraId="23D87904" w14:textId="77777777" w:rsidR="00B44A79" w:rsidRPr="00BD333E" w:rsidRDefault="00B44A79" w:rsidP="00A4381E">
            <w:pPr>
              <w:jc w:val="center"/>
              <w:rPr>
                <w:b/>
                <w:color w:val="005CAC"/>
                <w:sz w:val="20"/>
              </w:rPr>
            </w:pPr>
            <w:r w:rsidRPr="00BD333E">
              <w:rPr>
                <w:b/>
                <w:color w:val="005CAC"/>
                <w:sz w:val="20"/>
              </w:rPr>
              <w:t>Esempio</w:t>
            </w:r>
          </w:p>
        </w:tc>
      </w:tr>
      <w:tr w:rsidR="00B44A79" w:rsidRPr="00E55010" w14:paraId="75FC7DE2" w14:textId="77777777" w:rsidTr="00A4381E">
        <w:trPr>
          <w:jc w:val="center"/>
        </w:trPr>
        <w:tc>
          <w:tcPr>
            <w:tcW w:w="0" w:type="auto"/>
            <w:vAlign w:val="center"/>
          </w:tcPr>
          <w:p w14:paraId="280608B4" w14:textId="77777777" w:rsidR="00B44A79" w:rsidRPr="00BD333E" w:rsidRDefault="00B44A79" w:rsidP="00A4381E">
            <w:pPr>
              <w:jc w:val="left"/>
              <w:rPr>
                <w:b/>
                <w:color w:val="005CAC"/>
                <w:sz w:val="20"/>
              </w:rPr>
            </w:pPr>
            <w:r w:rsidRPr="00BD333E">
              <w:rPr>
                <w:b/>
                <w:color w:val="005CAC"/>
                <w:sz w:val="20"/>
              </w:rPr>
              <w:t>Buste a bolle d'aria</w:t>
            </w:r>
          </w:p>
        </w:tc>
        <w:tc>
          <w:tcPr>
            <w:tcW w:w="3685" w:type="dxa"/>
            <w:vAlign w:val="center"/>
          </w:tcPr>
          <w:p w14:paraId="0A889B3D" w14:textId="77777777" w:rsidR="00B44A79" w:rsidRPr="00BD333E" w:rsidRDefault="00B44A79" w:rsidP="00A4381E">
            <w:pPr>
              <w:rPr>
                <w:color w:val="005CAC"/>
                <w:sz w:val="20"/>
              </w:rPr>
            </w:pPr>
            <w:r w:rsidRPr="00BD333E">
              <w:rPr>
                <w:color w:val="005CAC"/>
                <w:sz w:val="20"/>
              </w:rPr>
              <w:t>Buste imbottite a sacco con strato interno di polietilene a bolle d'aria</w:t>
            </w:r>
          </w:p>
        </w:tc>
        <w:tc>
          <w:tcPr>
            <w:tcW w:w="2295" w:type="dxa"/>
            <w:vAlign w:val="center"/>
          </w:tcPr>
          <w:p w14:paraId="35B82F54" w14:textId="77777777" w:rsidR="00B44A79" w:rsidRPr="00BD333E" w:rsidRDefault="00B44A79" w:rsidP="00A4381E">
            <w:pPr>
              <w:jc w:val="center"/>
              <w:rPr>
                <w:color w:val="005CAC"/>
                <w:sz w:val="20"/>
              </w:rPr>
            </w:pPr>
            <w:r w:rsidRPr="00BD333E">
              <w:rPr>
                <w:noProof/>
                <w:color w:val="005CAC"/>
                <w:sz w:val="20"/>
              </w:rPr>
              <w:drawing>
                <wp:inline distT="0" distB="0" distL="0" distR="0" wp14:anchorId="175B35CA" wp14:editId="212B34B1">
                  <wp:extent cx="765175" cy="1003935"/>
                  <wp:effectExtent l="19050" t="0" r="0" b="0"/>
                  <wp:docPr id="115"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0"/>
                          <pic:cNvPicPr>
                            <a:picLocks noChangeAspect="1" noChangeArrowheads="1"/>
                          </pic:cNvPicPr>
                        </pic:nvPicPr>
                        <pic:blipFill>
                          <a:blip r:embed="rId58"/>
                          <a:srcRect b="-1923"/>
                          <a:stretch>
                            <a:fillRect/>
                          </a:stretch>
                        </pic:blipFill>
                        <pic:spPr bwMode="auto">
                          <a:xfrm>
                            <a:off x="0" y="0"/>
                            <a:ext cx="765175" cy="1003935"/>
                          </a:xfrm>
                          <a:prstGeom prst="rect">
                            <a:avLst/>
                          </a:prstGeom>
                          <a:noFill/>
                          <a:ln w="9525">
                            <a:noFill/>
                            <a:miter lim="800000"/>
                            <a:headEnd/>
                            <a:tailEnd/>
                          </a:ln>
                        </pic:spPr>
                      </pic:pic>
                    </a:graphicData>
                  </a:graphic>
                </wp:inline>
              </w:drawing>
            </w:r>
          </w:p>
        </w:tc>
      </w:tr>
      <w:tr w:rsidR="00B44A79" w:rsidRPr="00E55010" w14:paraId="37A108D1" w14:textId="77777777" w:rsidTr="00A4381E">
        <w:trPr>
          <w:trHeight w:val="165"/>
          <w:jc w:val="center"/>
        </w:trPr>
        <w:tc>
          <w:tcPr>
            <w:tcW w:w="0" w:type="auto"/>
            <w:tcBorders>
              <w:bottom w:val="single" w:sz="12" w:space="0" w:color="C8C500"/>
            </w:tcBorders>
            <w:vAlign w:val="center"/>
          </w:tcPr>
          <w:p w14:paraId="7276352B" w14:textId="77777777" w:rsidR="00B44A79" w:rsidRPr="00BD333E" w:rsidRDefault="00B44A79" w:rsidP="00A4381E">
            <w:pPr>
              <w:jc w:val="left"/>
              <w:rPr>
                <w:b/>
                <w:color w:val="005CAC"/>
                <w:sz w:val="20"/>
              </w:rPr>
            </w:pPr>
            <w:proofErr w:type="spellStart"/>
            <w:r w:rsidRPr="00BD333E">
              <w:rPr>
                <w:b/>
                <w:color w:val="005CAC"/>
                <w:sz w:val="20"/>
              </w:rPr>
              <w:t>Cellophanatura</w:t>
            </w:r>
            <w:proofErr w:type="spellEnd"/>
            <w:r w:rsidRPr="00BD333E">
              <w:rPr>
                <w:b/>
                <w:color w:val="005CAC"/>
                <w:sz w:val="20"/>
              </w:rPr>
              <w:t xml:space="preserve"> con supporto</w:t>
            </w:r>
          </w:p>
        </w:tc>
        <w:tc>
          <w:tcPr>
            <w:tcW w:w="3685" w:type="dxa"/>
            <w:tcBorders>
              <w:bottom w:val="single" w:sz="12" w:space="0" w:color="C8C500"/>
            </w:tcBorders>
            <w:vAlign w:val="center"/>
          </w:tcPr>
          <w:p w14:paraId="3BE2AC61" w14:textId="77777777" w:rsidR="00B44A79" w:rsidRPr="00BD333E" w:rsidRDefault="00B44A79" w:rsidP="00A4381E">
            <w:pPr>
              <w:rPr>
                <w:color w:val="005CAC"/>
                <w:sz w:val="20"/>
              </w:rPr>
            </w:pPr>
            <w:proofErr w:type="spellStart"/>
            <w:r w:rsidRPr="00BD333E">
              <w:rPr>
                <w:color w:val="005CAC"/>
                <w:sz w:val="20"/>
              </w:rPr>
              <w:t>Cellophanatura</w:t>
            </w:r>
            <w:proofErr w:type="spellEnd"/>
            <w:r w:rsidRPr="00BD333E">
              <w:rPr>
                <w:color w:val="005CAC"/>
                <w:sz w:val="20"/>
              </w:rPr>
              <w:t xml:space="preserve"> con pellicola plastica termoretraibile con supporto semirigido</w:t>
            </w:r>
          </w:p>
        </w:tc>
        <w:tc>
          <w:tcPr>
            <w:tcW w:w="2295" w:type="dxa"/>
            <w:tcBorders>
              <w:bottom w:val="single" w:sz="12" w:space="0" w:color="C8C500"/>
            </w:tcBorders>
            <w:vAlign w:val="center"/>
          </w:tcPr>
          <w:p w14:paraId="01FBE586" w14:textId="77777777" w:rsidR="00B44A79" w:rsidRPr="00E55010" w:rsidRDefault="00B44A79" w:rsidP="00A4381E">
            <w:pPr>
              <w:jc w:val="center"/>
              <w:rPr>
                <w:color w:val="005CAC"/>
                <w:sz w:val="20"/>
              </w:rPr>
            </w:pPr>
            <w:r w:rsidRPr="00BD333E">
              <w:rPr>
                <w:noProof/>
                <w:color w:val="005CAC"/>
                <w:sz w:val="20"/>
              </w:rPr>
              <w:drawing>
                <wp:inline distT="0" distB="0" distL="0" distR="0" wp14:anchorId="11912785" wp14:editId="08A5DC28">
                  <wp:extent cx="1292225" cy="1649730"/>
                  <wp:effectExtent l="19050" t="0" r="3175" b="0"/>
                  <wp:docPr id="116" name="Immagine 51" descr="Descrizione: Immagin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1" descr="Descrizione: Immagine1"/>
                          <pic:cNvPicPr>
                            <a:picLocks noChangeAspect="1" noChangeArrowheads="1"/>
                          </pic:cNvPicPr>
                        </pic:nvPicPr>
                        <pic:blipFill>
                          <a:blip r:embed="rId59"/>
                          <a:srcRect t="-1520"/>
                          <a:stretch>
                            <a:fillRect/>
                          </a:stretch>
                        </pic:blipFill>
                        <pic:spPr bwMode="auto">
                          <a:xfrm>
                            <a:off x="0" y="0"/>
                            <a:ext cx="1292225" cy="1649730"/>
                          </a:xfrm>
                          <a:prstGeom prst="rect">
                            <a:avLst/>
                          </a:prstGeom>
                          <a:noFill/>
                          <a:ln w="9525">
                            <a:noFill/>
                            <a:miter lim="800000"/>
                            <a:headEnd/>
                            <a:tailEnd/>
                          </a:ln>
                        </pic:spPr>
                      </pic:pic>
                    </a:graphicData>
                  </a:graphic>
                </wp:inline>
              </w:drawing>
            </w:r>
          </w:p>
        </w:tc>
      </w:tr>
    </w:tbl>
    <w:p w14:paraId="0F7F3F6F" w14:textId="77777777" w:rsidR="00B44A79" w:rsidRPr="00E55010" w:rsidRDefault="00B44A79" w:rsidP="00B44A79">
      <w:pPr>
        <w:rPr>
          <w:i/>
          <w:color w:val="005CAC"/>
        </w:rPr>
      </w:pPr>
    </w:p>
    <w:p w14:paraId="7EF05B22" w14:textId="71F357F8" w:rsidR="0056731C" w:rsidRPr="00E55010" w:rsidRDefault="00466FAF" w:rsidP="002A7E73">
      <w:pPr>
        <w:pStyle w:val="Titolo2"/>
      </w:pPr>
      <w:bookmarkStart w:id="1484" w:name="_Toc51241855"/>
      <w:r w:rsidRPr="00E55010">
        <w:t>INVII NON MECCANIZZABILI</w:t>
      </w:r>
      <w:bookmarkEnd w:id="1484"/>
    </w:p>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p w14:paraId="40ECE340" w14:textId="4A03C828" w:rsidR="002C06D6" w:rsidRDefault="002C06D6" w:rsidP="002C06D6">
      <w:pPr>
        <w:jc w:val="center"/>
        <w:rPr>
          <w:color w:val="005CAC"/>
          <w:sz w:val="20"/>
          <w:szCs w:val="20"/>
        </w:rPr>
      </w:pPr>
    </w:p>
    <w:p w14:paraId="0263F20C" w14:textId="501B7C0F" w:rsidR="00943881" w:rsidRPr="00F474A8" w:rsidRDefault="00943881" w:rsidP="00943881">
      <w:r w:rsidRPr="00F474A8">
        <w:t xml:space="preserve">Gli invii sono definiti non meccanizzabili quando non risultano conformi agli standard di </w:t>
      </w:r>
      <w:proofErr w:type="spellStart"/>
      <w:r w:rsidRPr="00F474A8">
        <w:t>meccanizzabilità</w:t>
      </w:r>
      <w:proofErr w:type="spellEnd"/>
      <w:r w:rsidRPr="00F474A8">
        <w:t xml:space="preserve"> previsti da Poste Italiane </w:t>
      </w:r>
      <w:r w:rsidR="007D6592" w:rsidRPr="00F474A8">
        <w:t xml:space="preserve">(per es. indirizzo manoscritto) </w:t>
      </w:r>
      <w:r w:rsidRPr="00F474A8">
        <w:t xml:space="preserve">relativamente al materiale, ai requisiti degli indirizzi e alle specifiche di stampa. </w:t>
      </w:r>
      <w:r w:rsidR="0074463E" w:rsidRPr="00F474A8">
        <w:t>In particolare,</w:t>
      </w:r>
      <w:r w:rsidRPr="00F474A8">
        <w:t xml:space="preserve"> gli invii non meccanizzabili </w:t>
      </w:r>
      <w:r w:rsidRPr="00F474A8">
        <w:rPr>
          <w:u w:val="single"/>
        </w:rPr>
        <w:t>non presentano</w:t>
      </w:r>
      <w:r w:rsidRPr="00F474A8">
        <w:t xml:space="preserve"> le caratteristiche dettagliate nei seguenti paragrafi:</w:t>
      </w:r>
    </w:p>
    <w:p w14:paraId="4F4969AF" w14:textId="500E192C" w:rsidR="00943881" w:rsidRPr="00F474A8" w:rsidRDefault="004217CB" w:rsidP="000851A3">
      <w:pPr>
        <w:pStyle w:val="Paragrafoelenco"/>
        <w:numPr>
          <w:ilvl w:val="0"/>
          <w:numId w:val="24"/>
        </w:numPr>
        <w:rPr>
          <w:i/>
        </w:rPr>
      </w:pPr>
      <w:r>
        <w:rPr>
          <w:i/>
        </w:rPr>
        <w:t>1.1.9</w:t>
      </w:r>
      <w:bookmarkStart w:id="1485" w:name="OLE_LINK10"/>
      <w:bookmarkEnd w:id="1485"/>
      <w:r w:rsidR="00CD7D9F" w:rsidRPr="00F474A8">
        <w:rPr>
          <w:i/>
        </w:rPr>
        <w:t xml:space="preserve"> Invii Meccanizzabili in busta cartacea/cartolina</w:t>
      </w:r>
    </w:p>
    <w:p w14:paraId="49CEC2CF" w14:textId="031294A0" w:rsidR="00943881" w:rsidRPr="00F474A8" w:rsidRDefault="00943881" w:rsidP="000851A3">
      <w:pPr>
        <w:pStyle w:val="Paragrafoelenco"/>
        <w:numPr>
          <w:ilvl w:val="0"/>
          <w:numId w:val="24"/>
        </w:numPr>
        <w:rPr>
          <w:i/>
        </w:rPr>
      </w:pPr>
      <w:r w:rsidRPr="00F474A8">
        <w:rPr>
          <w:i/>
        </w:rPr>
        <w:fldChar w:fldCharType="begin"/>
      </w:r>
      <w:r w:rsidRPr="00F474A8">
        <w:rPr>
          <w:i/>
        </w:rPr>
        <w:instrText xml:space="preserve"> REF _Ref526501137 \r \h  \* MERGEFORMAT </w:instrText>
      </w:r>
      <w:r w:rsidRPr="00F474A8">
        <w:rPr>
          <w:i/>
        </w:rPr>
      </w:r>
      <w:r w:rsidRPr="00F474A8">
        <w:rPr>
          <w:i/>
        </w:rPr>
        <w:fldChar w:fldCharType="separate"/>
      </w:r>
      <w:r w:rsidR="004217CB">
        <w:rPr>
          <w:i/>
        </w:rPr>
        <w:t>1.1.1</w:t>
      </w:r>
      <w:r w:rsidR="00270C8D">
        <w:rPr>
          <w:i/>
        </w:rPr>
        <w:t>1</w:t>
      </w:r>
      <w:r w:rsidRPr="00F474A8">
        <w:rPr>
          <w:i/>
        </w:rPr>
        <w:fldChar w:fldCharType="end"/>
      </w:r>
      <w:r w:rsidR="00CD7D9F" w:rsidRPr="00F474A8">
        <w:t xml:space="preserve"> </w:t>
      </w:r>
      <w:r w:rsidR="00CD7D9F" w:rsidRPr="00F474A8">
        <w:rPr>
          <w:i/>
        </w:rPr>
        <w:t>Invii Meccanizzabili in cellophane</w:t>
      </w:r>
    </w:p>
    <w:p w14:paraId="11B8E71F" w14:textId="1450571D" w:rsidR="00943881" w:rsidRPr="00F474A8" w:rsidRDefault="004217CB" w:rsidP="000851A3">
      <w:pPr>
        <w:pStyle w:val="Paragrafoelenco"/>
        <w:numPr>
          <w:ilvl w:val="0"/>
          <w:numId w:val="24"/>
        </w:numPr>
        <w:rPr>
          <w:i/>
        </w:rPr>
      </w:pPr>
      <w:r>
        <w:rPr>
          <w:i/>
        </w:rPr>
        <w:t>1.1.13</w:t>
      </w:r>
      <w:r w:rsidR="00CD7D9F" w:rsidRPr="00F474A8">
        <w:t xml:space="preserve"> </w:t>
      </w:r>
      <w:r w:rsidR="00CD7D9F" w:rsidRPr="00F474A8">
        <w:rPr>
          <w:i/>
        </w:rPr>
        <w:t xml:space="preserve">Invii Meccanizzabili </w:t>
      </w:r>
      <w:proofErr w:type="spellStart"/>
      <w:r w:rsidR="00CD7D9F" w:rsidRPr="00F474A8">
        <w:rPr>
          <w:i/>
        </w:rPr>
        <w:t>autoformanti</w:t>
      </w:r>
      <w:proofErr w:type="spellEnd"/>
    </w:p>
    <w:p w14:paraId="504C1B36" w14:textId="7EF122EF" w:rsidR="005E6C4E" w:rsidRPr="00C76658" w:rsidRDefault="004217CB" w:rsidP="00845F7A">
      <w:pPr>
        <w:pStyle w:val="Paragrafoelenco"/>
        <w:numPr>
          <w:ilvl w:val="0"/>
          <w:numId w:val="24"/>
        </w:numPr>
        <w:rPr>
          <w:i/>
        </w:rPr>
      </w:pPr>
      <w:r>
        <w:rPr>
          <w:i/>
        </w:rPr>
        <w:t>1.3</w:t>
      </w:r>
      <w:r w:rsidR="00CD7D9F" w:rsidRPr="00F474A8">
        <w:t xml:space="preserve"> </w:t>
      </w:r>
      <w:r w:rsidR="00CD7D9F" w:rsidRPr="00F474A8">
        <w:rPr>
          <w:i/>
        </w:rPr>
        <w:t>Specifiche fisiche</w:t>
      </w:r>
      <w:r w:rsidR="00CD7D9F" w:rsidRPr="00C76658">
        <w:rPr>
          <w:i/>
        </w:rPr>
        <w:t xml:space="preserve"> di </w:t>
      </w:r>
      <w:proofErr w:type="spellStart"/>
      <w:r w:rsidR="00CD7D9F" w:rsidRPr="00C76658">
        <w:rPr>
          <w:i/>
        </w:rPr>
        <w:t>meccanizzabilità</w:t>
      </w:r>
      <w:proofErr w:type="spellEnd"/>
      <w:r w:rsidR="00CD7D9F" w:rsidRPr="00C76658">
        <w:rPr>
          <w:i/>
        </w:rPr>
        <w:t>.</w:t>
      </w:r>
    </w:p>
    <w:p w14:paraId="42F430FE" w14:textId="77777777" w:rsidR="005E6C4E" w:rsidRPr="00845F7A" w:rsidRDefault="005E6C4E" w:rsidP="00C76658">
      <w:pPr>
        <w:rPr>
          <w:i/>
        </w:rPr>
      </w:pPr>
    </w:p>
    <w:p w14:paraId="47EF0432" w14:textId="5FBE806E" w:rsidR="0018361D" w:rsidRPr="00E55010" w:rsidRDefault="00466FAF" w:rsidP="002A7E73">
      <w:pPr>
        <w:pStyle w:val="Titolo2"/>
      </w:pPr>
      <w:bookmarkStart w:id="1486" w:name="_Toc525897028"/>
      <w:bookmarkStart w:id="1487" w:name="_Toc341350915"/>
      <w:bookmarkStart w:id="1488" w:name="_Toc341351057"/>
      <w:bookmarkStart w:id="1489" w:name="_Toc341350916"/>
      <w:bookmarkStart w:id="1490" w:name="_Toc341351058"/>
      <w:bookmarkStart w:id="1491" w:name="_Toc341350917"/>
      <w:bookmarkStart w:id="1492" w:name="_Toc341351059"/>
      <w:bookmarkStart w:id="1493" w:name="_Toc525897030"/>
      <w:bookmarkStart w:id="1494" w:name="_Toc525897032"/>
      <w:bookmarkStart w:id="1495" w:name="_Toc525897034"/>
      <w:bookmarkStart w:id="1496" w:name="_Toc525897035"/>
      <w:bookmarkStart w:id="1497" w:name="_Toc525897038"/>
      <w:bookmarkStart w:id="1498" w:name="_Toc525897041"/>
      <w:bookmarkStart w:id="1499" w:name="_Toc525897044"/>
      <w:bookmarkStart w:id="1500" w:name="_Toc525897047"/>
      <w:bookmarkStart w:id="1501" w:name="_Toc525897048"/>
      <w:bookmarkStart w:id="1502" w:name="_Toc465344359"/>
      <w:bookmarkStart w:id="1503" w:name="_Toc51241856"/>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r w:rsidRPr="00E55010">
        <w:t>CODICE DI AVVIAMENTO POSTALE</w:t>
      </w:r>
      <w:bookmarkEnd w:id="1502"/>
      <w:bookmarkEnd w:id="1503"/>
    </w:p>
    <w:p w14:paraId="3780BD8B" w14:textId="77777777" w:rsidR="0018361D" w:rsidRPr="00E55010" w:rsidRDefault="0018361D" w:rsidP="0018361D">
      <w:pPr>
        <w:rPr>
          <w:color w:val="005CAC"/>
          <w:sz w:val="20"/>
        </w:rPr>
      </w:pPr>
    </w:p>
    <w:p w14:paraId="60F44CFE" w14:textId="77777777" w:rsidR="0018361D" w:rsidRPr="00E55010" w:rsidRDefault="0018361D" w:rsidP="0018361D">
      <w:r w:rsidRPr="00E55010">
        <w:t>Tutti gli invii devono riportare la corretta indicazione del CAP desumibile dal Codice di Avviamento Postale in vigore e devono essere raggruppati in scatole/plichi/pallet secondo i criteri specificati nella sezione relativa all’allestimento delle spedizioni.</w:t>
      </w:r>
    </w:p>
    <w:p w14:paraId="173AA1C4" w14:textId="77777777" w:rsidR="0018361D" w:rsidRPr="00E55010" w:rsidRDefault="0018361D" w:rsidP="0018361D"/>
    <w:p w14:paraId="3F5C887C" w14:textId="77777777" w:rsidR="0018361D" w:rsidRPr="00E55010" w:rsidRDefault="0018361D" w:rsidP="0018361D">
      <w:r w:rsidRPr="00E55010">
        <w:t>Il CAP è consultabile gratuitamente:</w:t>
      </w:r>
    </w:p>
    <w:p w14:paraId="5BECE44C" w14:textId="77777777" w:rsidR="0018361D" w:rsidRPr="00E55010" w:rsidRDefault="0018361D" w:rsidP="0018361D"/>
    <w:p w14:paraId="29FF1CFD" w14:textId="4C776622" w:rsidR="0018361D" w:rsidRPr="00E55010" w:rsidRDefault="0018361D" w:rsidP="000851A3">
      <w:pPr>
        <w:numPr>
          <w:ilvl w:val="0"/>
          <w:numId w:val="10"/>
        </w:numPr>
      </w:pPr>
      <w:r w:rsidRPr="00E55010">
        <w:t xml:space="preserve">nella sezione Cerca CAP del sito di Poste Italiane </w:t>
      </w:r>
      <w:r w:rsidR="0070595C">
        <w:rPr>
          <w:b/>
        </w:rPr>
        <w:t>P</w:t>
      </w:r>
      <w:r w:rsidRPr="00E55010">
        <w:rPr>
          <w:b/>
        </w:rPr>
        <w:t>oste.it</w:t>
      </w:r>
    </w:p>
    <w:p w14:paraId="3B07E689" w14:textId="77777777" w:rsidR="0018361D" w:rsidRPr="00E55010" w:rsidRDefault="0018361D" w:rsidP="000851A3">
      <w:pPr>
        <w:numPr>
          <w:ilvl w:val="0"/>
          <w:numId w:val="10"/>
        </w:numPr>
      </w:pPr>
      <w:r w:rsidRPr="00E55010">
        <w:t>presso uno dei 14.000</w:t>
      </w:r>
      <w:r w:rsidRPr="00E55010">
        <w:rPr>
          <w:b/>
        </w:rPr>
        <w:t xml:space="preserve"> Uffici Postali</w:t>
      </w:r>
    </w:p>
    <w:p w14:paraId="3923DA54" w14:textId="02C6C264" w:rsidR="0018361D" w:rsidRPr="00E55010" w:rsidRDefault="0018361D" w:rsidP="000851A3">
      <w:pPr>
        <w:numPr>
          <w:ilvl w:val="0"/>
          <w:numId w:val="10"/>
        </w:numPr>
      </w:pPr>
      <w:r w:rsidRPr="00E55010">
        <w:t xml:space="preserve">chiamando il </w:t>
      </w:r>
      <w:r w:rsidRPr="00E55010">
        <w:rPr>
          <w:b/>
        </w:rPr>
        <w:t>Numero Verde</w:t>
      </w:r>
      <w:r w:rsidRPr="00E55010">
        <w:t xml:space="preserve"> gratuito 803.160</w:t>
      </w:r>
      <w:r w:rsidR="00943881">
        <w:t>.</w:t>
      </w:r>
    </w:p>
    <w:p w14:paraId="2F7BAA13" w14:textId="77777777" w:rsidR="0018361D" w:rsidRPr="00E55010" w:rsidRDefault="0018361D" w:rsidP="0018361D"/>
    <w:p w14:paraId="36386169" w14:textId="77777777" w:rsidR="0018361D" w:rsidRPr="00E55010" w:rsidRDefault="0018361D" w:rsidP="0018361D">
      <w:pPr>
        <w:jc w:val="center"/>
      </w:pPr>
      <w:r w:rsidRPr="00E55010">
        <w:rPr>
          <w:noProof/>
        </w:rPr>
        <w:lastRenderedPageBreak/>
        <w:drawing>
          <wp:inline distT="0" distB="0" distL="0" distR="0" wp14:anchorId="6A2612CB" wp14:editId="51ABD32E">
            <wp:extent cx="1441450" cy="1648199"/>
            <wp:effectExtent l="0" t="0" r="6350" b="9525"/>
            <wp:docPr id="30" name="Immagine 3" descr="Descrizione: nuovo_c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Descrizione: nuovo_cap"/>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445816" cy="1653191"/>
                    </a:xfrm>
                    <a:prstGeom prst="rect">
                      <a:avLst/>
                    </a:prstGeom>
                    <a:noFill/>
                    <a:ln>
                      <a:noFill/>
                    </a:ln>
                  </pic:spPr>
                </pic:pic>
              </a:graphicData>
            </a:graphic>
          </wp:inline>
        </w:drawing>
      </w:r>
    </w:p>
    <w:p w14:paraId="2BFDD010" w14:textId="77777777" w:rsidR="0018361D" w:rsidRPr="00E55010" w:rsidRDefault="0018361D" w:rsidP="0018361D"/>
    <w:p w14:paraId="4323C443" w14:textId="77777777" w:rsidR="0018361D" w:rsidRPr="00E55010" w:rsidRDefault="0018361D" w:rsidP="0018361D">
      <w:pPr>
        <w:jc w:val="left"/>
      </w:pPr>
      <w:r w:rsidRPr="00E55010">
        <w:t>Il Codice di Avviamento Postale è inoltre disponibile in formato Access nelle seguenti modalità:</w:t>
      </w:r>
    </w:p>
    <w:p w14:paraId="4E2D1EFF" w14:textId="77777777" w:rsidR="0018361D" w:rsidRPr="00E55010" w:rsidRDefault="0018361D" w:rsidP="000851A3">
      <w:pPr>
        <w:numPr>
          <w:ilvl w:val="1"/>
          <w:numId w:val="9"/>
        </w:numPr>
      </w:pPr>
      <w:r w:rsidRPr="00E55010">
        <w:t xml:space="preserve">Banca dati </w:t>
      </w:r>
      <w:r w:rsidRPr="00E55010">
        <w:rPr>
          <w:b/>
        </w:rPr>
        <w:t>"CAP Professional</w:t>
      </w:r>
      <w:r w:rsidRPr="00E55010">
        <w:t>", il database che contiene i CAP di tutte le località italiane e i dati toponomastici (località, denominazione urbanistica generica, numero civico, CAP) relativi a 41 città divise in zone CAP;</w:t>
      </w:r>
    </w:p>
    <w:p w14:paraId="340B029D" w14:textId="77777777" w:rsidR="0018361D" w:rsidRPr="00E55010" w:rsidRDefault="0018361D" w:rsidP="000851A3">
      <w:pPr>
        <w:numPr>
          <w:ilvl w:val="1"/>
          <w:numId w:val="9"/>
        </w:numPr>
      </w:pPr>
      <w:r w:rsidRPr="00E55010">
        <w:t xml:space="preserve">Banca dati </w:t>
      </w:r>
      <w:r w:rsidRPr="00E55010">
        <w:rPr>
          <w:b/>
        </w:rPr>
        <w:t>“CAP Street File”,</w:t>
      </w:r>
      <w:r w:rsidRPr="00E55010">
        <w:t xml:space="preserve"> il database che completa le informazioni contenute in CAP Professional con i dati toponomastici di ulteriori 468 città per fornire uno stradario complessivo di 509 città italiane.</w:t>
      </w:r>
    </w:p>
    <w:p w14:paraId="2570230B" w14:textId="77777777" w:rsidR="0018361D" w:rsidRPr="00E55010" w:rsidRDefault="0018361D" w:rsidP="0018361D"/>
    <w:p w14:paraId="59FD26F3" w14:textId="77777777" w:rsidR="0018361D" w:rsidRPr="00E55010" w:rsidRDefault="0018361D" w:rsidP="0018361D">
      <w:pPr>
        <w:rPr>
          <w:b/>
          <w:lang w:eastAsia="ko-KR"/>
        </w:rPr>
      </w:pPr>
      <w:r w:rsidRPr="00E55010">
        <w:rPr>
          <w:b/>
          <w:lang w:eastAsia="ko-KR"/>
        </w:rPr>
        <w:t>Nota</w:t>
      </w:r>
    </w:p>
    <w:p w14:paraId="5FCC1CD4" w14:textId="77777777" w:rsidR="0018361D" w:rsidRPr="00E55010" w:rsidRDefault="0018361D" w:rsidP="0018361D">
      <w:pPr>
        <w:autoSpaceDE w:val="0"/>
        <w:autoSpaceDN w:val="0"/>
        <w:adjustRightInd w:val="0"/>
      </w:pPr>
      <w:r w:rsidRPr="00E55010">
        <w:rPr>
          <w:lang w:eastAsia="ko-KR"/>
        </w:rPr>
        <w:t xml:space="preserve">Si ricorda che per le città suddivise in zone postali non è ammesso l’utilizzo dei CAP generici </w:t>
      </w:r>
      <w:r w:rsidRPr="00E55010">
        <w:t>(es. 00100 Roma)</w:t>
      </w:r>
      <w:r w:rsidRPr="00E55010">
        <w:rPr>
          <w:lang w:eastAsia="ko-KR"/>
        </w:rPr>
        <w:t xml:space="preserve">, </w:t>
      </w:r>
      <w:r w:rsidRPr="00E55010">
        <w:t>ma deve essere indicato il CAP specifico associato alla via e al numero civico del destinatario desumibile dal Codice di Avviamento Postale in vigore.</w:t>
      </w:r>
    </w:p>
    <w:p w14:paraId="2120A019" w14:textId="06C2166F" w:rsidR="00E55010" w:rsidRDefault="0018361D" w:rsidP="00BD333E">
      <w:pPr>
        <w:autoSpaceDE w:val="0"/>
        <w:autoSpaceDN w:val="0"/>
        <w:adjustRightInd w:val="0"/>
      </w:pPr>
      <w:r w:rsidRPr="00E55010">
        <w:t>Le uniche eccezioni sono costituite dal caso in cui la strada in cui è ubicato il destinatario non sia pubblicata nel Codice di Avviamento Postale e dal caso di oggetti destinati a Caselle Postali di cui non si conosca il CAP specifico.</w:t>
      </w:r>
      <w:bookmarkStart w:id="1504" w:name="_Toc180402630"/>
      <w:bookmarkEnd w:id="1504"/>
    </w:p>
    <w:p w14:paraId="5EE358F8" w14:textId="004707BA" w:rsidR="00971C0F" w:rsidRDefault="00971C0F" w:rsidP="00BD333E">
      <w:pPr>
        <w:autoSpaceDE w:val="0"/>
        <w:autoSpaceDN w:val="0"/>
        <w:adjustRightInd w:val="0"/>
      </w:pPr>
    </w:p>
    <w:p w14:paraId="2176E105" w14:textId="77777777" w:rsidR="00971C0F" w:rsidRDefault="00971C0F" w:rsidP="00971C0F">
      <w:pPr>
        <w:autoSpaceDE w:val="0"/>
        <w:autoSpaceDN w:val="0"/>
        <w:adjustRightInd w:val="0"/>
      </w:pPr>
    </w:p>
    <w:p w14:paraId="68A338AF" w14:textId="77777777" w:rsidR="00971C0F" w:rsidRDefault="00971C0F" w:rsidP="002A7E73">
      <w:pPr>
        <w:pStyle w:val="Stile1"/>
        <w:ind w:left="426"/>
      </w:pPr>
      <w:bookmarkStart w:id="1505" w:name="_Toc535831644"/>
      <w:bookmarkStart w:id="1506" w:name="_Toc51241857"/>
      <w:r>
        <w:t>CARATTERISTICHE STANDARD DEGLI INVII INTERNAZIONALI</w:t>
      </w:r>
      <w:bookmarkEnd w:id="1505"/>
      <w:bookmarkEnd w:id="1506"/>
    </w:p>
    <w:p w14:paraId="58C2706F" w14:textId="77777777" w:rsidR="00971C0F" w:rsidRPr="00E55010" w:rsidRDefault="00971C0F" w:rsidP="00971C0F">
      <w:pPr>
        <w:autoSpaceDE w:val="0"/>
        <w:autoSpaceDN w:val="0"/>
        <w:adjustRightInd w:val="0"/>
        <w:rPr>
          <w:b/>
          <w:bCs/>
        </w:rPr>
      </w:pPr>
    </w:p>
    <w:p w14:paraId="36602A84" w14:textId="77777777" w:rsidR="00971C0F" w:rsidRPr="00466FAF" w:rsidRDefault="00971C0F" w:rsidP="00971C0F">
      <w:pPr>
        <w:pStyle w:val="Titolo2"/>
        <w:ind w:left="851" w:hanging="567"/>
      </w:pPr>
      <w:bookmarkStart w:id="1507" w:name="_Toc535831645"/>
      <w:bookmarkStart w:id="1508" w:name="_Toc51241858"/>
      <w:r w:rsidRPr="00EE37B9">
        <w:t>MODALITÀ</w:t>
      </w:r>
      <w:r w:rsidRPr="00466FAF">
        <w:t xml:space="preserve"> DI CONFEZIONAMENTO DEGLI INVII DI POSTA INDESCRITTA</w:t>
      </w:r>
      <w:r>
        <w:t xml:space="preserve"> INTERNAZIONALE</w:t>
      </w:r>
      <w:bookmarkEnd w:id="1507"/>
      <w:bookmarkEnd w:id="1508"/>
    </w:p>
    <w:p w14:paraId="224BDBC7" w14:textId="77777777" w:rsidR="00971C0F" w:rsidRDefault="00971C0F" w:rsidP="00971C0F"/>
    <w:p w14:paraId="533B2241" w14:textId="77777777" w:rsidR="00971C0F" w:rsidRDefault="00971C0F" w:rsidP="00971C0F">
      <w:r w:rsidRPr="00A86E61">
        <w:t>Per garantire che il prodotto venga lavorato correttamente e con la massima velocità in tutte le fasi di attraversamento della catena logistica</w:t>
      </w:r>
      <w:r>
        <w:t>,</w:t>
      </w:r>
      <w:r w:rsidRPr="00A86E61">
        <w:t xml:space="preserve"> è necessario che i Clienti adottino le modalità di preparazione delle spedizioni di seguito indicate.</w:t>
      </w:r>
    </w:p>
    <w:p w14:paraId="1E9E03F6" w14:textId="77777777" w:rsidR="00971C0F" w:rsidRDefault="00971C0F" w:rsidP="00971C0F">
      <w:r>
        <w:t xml:space="preserve">Gli invii di posta </w:t>
      </w:r>
      <w:proofErr w:type="spellStart"/>
      <w:r>
        <w:t>indescritta</w:t>
      </w:r>
      <w:proofErr w:type="spellEnd"/>
      <w:r>
        <w:t xml:space="preserve"> possono essere confezionati:</w:t>
      </w:r>
    </w:p>
    <w:p w14:paraId="4F4A9380" w14:textId="77777777" w:rsidR="003C15D9" w:rsidRDefault="003C15D9" w:rsidP="003C15D9">
      <w:pPr>
        <w:pStyle w:val="Paragrafoelenco"/>
        <w:numPr>
          <w:ilvl w:val="0"/>
          <w:numId w:val="27"/>
        </w:numPr>
        <w:contextualSpacing/>
      </w:pPr>
      <w:r>
        <w:t>in busta cartacea</w:t>
      </w:r>
    </w:p>
    <w:p w14:paraId="7B0968E4" w14:textId="77777777" w:rsidR="003C15D9" w:rsidRDefault="003C15D9" w:rsidP="003C15D9">
      <w:pPr>
        <w:pStyle w:val="Paragrafoelenco"/>
        <w:numPr>
          <w:ilvl w:val="0"/>
          <w:numId w:val="27"/>
        </w:numPr>
        <w:contextualSpacing/>
      </w:pPr>
      <w:r>
        <w:t>cartolina</w:t>
      </w:r>
    </w:p>
    <w:p w14:paraId="3309F967" w14:textId="77777777" w:rsidR="003C15D9" w:rsidRDefault="003C15D9" w:rsidP="003C15D9">
      <w:pPr>
        <w:pStyle w:val="Paragrafoelenco"/>
        <w:numPr>
          <w:ilvl w:val="0"/>
          <w:numId w:val="27"/>
        </w:numPr>
        <w:contextualSpacing/>
      </w:pPr>
      <w:r>
        <w:t>in cellophane</w:t>
      </w:r>
    </w:p>
    <w:p w14:paraId="20B1A096" w14:textId="77777777" w:rsidR="003C15D9" w:rsidRDefault="003C15D9" w:rsidP="003C15D9">
      <w:pPr>
        <w:pStyle w:val="Paragrafoelenco"/>
        <w:numPr>
          <w:ilvl w:val="0"/>
          <w:numId w:val="27"/>
        </w:numPr>
        <w:contextualSpacing/>
      </w:pPr>
      <w:r>
        <w:t>invii auto formanti</w:t>
      </w:r>
    </w:p>
    <w:p w14:paraId="1E683B70" w14:textId="77777777" w:rsidR="00971C0F" w:rsidRDefault="00971C0F" w:rsidP="00971C0F"/>
    <w:p w14:paraId="1FBD0278" w14:textId="77777777" w:rsidR="00971C0F" w:rsidRDefault="00971C0F" w:rsidP="00971C0F">
      <w:r>
        <w:t>I formati e le modalità di confezionamento ammessi per ciascuna tipologia di prodotto sono indicati all’interno di ciascuna scheda tecnica di prodotto.</w:t>
      </w:r>
    </w:p>
    <w:p w14:paraId="78A7D6D8" w14:textId="0E263E68" w:rsidR="00971C0F" w:rsidRDefault="00971C0F" w:rsidP="00971C0F">
      <w:r>
        <w:t xml:space="preserve">Gli invii di Posta </w:t>
      </w:r>
      <w:proofErr w:type="spellStart"/>
      <w:r>
        <w:t>Indescritta</w:t>
      </w:r>
      <w:proofErr w:type="spellEnd"/>
      <w:r>
        <w:t xml:space="preserve"> possono essere meccanizzabili e non meccanizzabili in base alle caratteristiche proprie di ciascun prodotto. Le caratteristiche di </w:t>
      </w:r>
      <w:proofErr w:type="spellStart"/>
      <w:r>
        <w:t>meccanizzabilità</w:t>
      </w:r>
      <w:proofErr w:type="spellEnd"/>
      <w:r>
        <w:t xml:space="preserve"> verranno descritte nel </w:t>
      </w:r>
      <w:r w:rsidRPr="006F1A4E">
        <w:rPr>
          <w:i/>
        </w:rPr>
        <w:t xml:space="preserve">paragrafo </w:t>
      </w:r>
      <w:r w:rsidR="004016E0">
        <w:rPr>
          <w:i/>
        </w:rPr>
        <w:t>2.</w:t>
      </w:r>
      <w:r w:rsidR="00E979AA">
        <w:rPr>
          <w:i/>
        </w:rPr>
        <w:t>2</w:t>
      </w:r>
      <w:r>
        <w:rPr>
          <w:i/>
        </w:rPr>
        <w:t>.</w:t>
      </w:r>
    </w:p>
    <w:p w14:paraId="59EA127B" w14:textId="77777777" w:rsidR="00971C0F" w:rsidRPr="003F5845" w:rsidRDefault="00971C0F" w:rsidP="003D7CA8">
      <w:pPr>
        <w:pStyle w:val="Titolo3"/>
      </w:pPr>
      <w:bookmarkStart w:id="1509" w:name="_Toc535831646"/>
      <w:bookmarkStart w:id="1510" w:name="_Toc51241859"/>
      <w:r w:rsidRPr="003F5845">
        <w:lastRenderedPageBreak/>
        <w:t>CONFEZIONAMENTO IN BUSTA CARTACEA/CARTOLINA</w:t>
      </w:r>
      <w:bookmarkEnd w:id="1509"/>
      <w:bookmarkEnd w:id="1510"/>
    </w:p>
    <w:p w14:paraId="03D3D5D3" w14:textId="77777777" w:rsidR="00971C0F" w:rsidRDefault="00971C0F" w:rsidP="00971C0F"/>
    <w:p w14:paraId="70BEAAA9" w14:textId="77777777" w:rsidR="00971C0F" w:rsidRDefault="00971C0F" w:rsidP="00971C0F">
      <w:r>
        <w:t xml:space="preserve">Gli invii di Posta </w:t>
      </w:r>
      <w:proofErr w:type="spellStart"/>
      <w:r>
        <w:t>Indescritta</w:t>
      </w:r>
      <w:proofErr w:type="spellEnd"/>
      <w:r>
        <w:t xml:space="preserve"> confezionati in busta o in formato cartolina sono caratterizzati dal layout riportato in figura seguente:</w:t>
      </w:r>
    </w:p>
    <w:p w14:paraId="5DA5F946" w14:textId="77777777" w:rsidR="00971C0F" w:rsidRDefault="00971C0F" w:rsidP="00971C0F"/>
    <w:p w14:paraId="4358D137" w14:textId="77777777" w:rsidR="00971C0F" w:rsidRDefault="00971C0F" w:rsidP="00971C0F">
      <w:pPr>
        <w:pStyle w:val="Didascalia"/>
        <w:tabs>
          <w:tab w:val="left" w:pos="4320"/>
        </w:tabs>
        <w:jc w:val="center"/>
        <w:rPr>
          <w:sz w:val="16"/>
          <w:szCs w:val="16"/>
        </w:rPr>
      </w:pPr>
      <w:r w:rsidRPr="005A3E7F">
        <w:rPr>
          <w:noProof/>
          <w:szCs w:val="22"/>
        </w:rPr>
        <w:drawing>
          <wp:inline distT="0" distB="0" distL="0" distR="0" wp14:anchorId="529FF6BB" wp14:editId="5DC94005">
            <wp:extent cx="4048125" cy="2615865"/>
            <wp:effectExtent l="0" t="0" r="0" b="0"/>
            <wp:docPr id="2946" name="Immagine 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051405" cy="2617984"/>
                    </a:xfrm>
                    <a:prstGeom prst="rect">
                      <a:avLst/>
                    </a:prstGeom>
                    <a:noFill/>
                    <a:ln>
                      <a:noFill/>
                    </a:ln>
                  </pic:spPr>
                </pic:pic>
              </a:graphicData>
            </a:graphic>
          </wp:inline>
        </w:drawing>
      </w:r>
    </w:p>
    <w:p w14:paraId="415EFC34" w14:textId="0BB7F7B6" w:rsidR="00971C0F" w:rsidRPr="000E75D8" w:rsidRDefault="00971C0F" w:rsidP="00971C0F">
      <w:pPr>
        <w:pStyle w:val="Didascalia"/>
        <w:jc w:val="center"/>
        <w:rPr>
          <w:sz w:val="16"/>
          <w:szCs w:val="16"/>
        </w:rPr>
      </w:pPr>
      <w:r w:rsidRPr="000E75D8">
        <w:rPr>
          <w:sz w:val="16"/>
          <w:szCs w:val="16"/>
        </w:rPr>
        <w:t>Esempio di fronte di un invio</w:t>
      </w:r>
    </w:p>
    <w:p w14:paraId="73FE2CD5" w14:textId="77777777" w:rsidR="00971C0F" w:rsidRDefault="00971C0F" w:rsidP="00971C0F">
      <w:pPr>
        <w:rPr>
          <w:color w:val="005CAC"/>
        </w:rPr>
      </w:pPr>
    </w:p>
    <w:p w14:paraId="790ACE54" w14:textId="77777777" w:rsidR="00971C0F" w:rsidRDefault="00971C0F" w:rsidP="00971C0F">
      <w:pPr>
        <w:widowControl w:val="0"/>
        <w:autoSpaceDE w:val="0"/>
        <w:autoSpaceDN w:val="0"/>
        <w:adjustRightInd w:val="0"/>
      </w:pPr>
      <w:r w:rsidRPr="00BA5988">
        <w:t>Sul fronte dell’invio dovranno essere presenti</w:t>
      </w:r>
      <w:r>
        <w:t xml:space="preserve"> i seguenti elementi</w:t>
      </w:r>
      <w:r w:rsidRPr="00BA5988">
        <w:t>:</w:t>
      </w:r>
    </w:p>
    <w:p w14:paraId="2E9A5C89" w14:textId="77777777" w:rsidR="00971C0F" w:rsidRPr="00CD6D35" w:rsidRDefault="00971C0F" w:rsidP="00971C0F">
      <w:pPr>
        <w:widowControl w:val="0"/>
        <w:numPr>
          <w:ilvl w:val="0"/>
          <w:numId w:val="2"/>
        </w:numPr>
        <w:autoSpaceDE w:val="0"/>
        <w:autoSpaceDN w:val="0"/>
        <w:adjustRightInd w:val="0"/>
      </w:pPr>
      <w:r w:rsidRPr="00CD6D35">
        <w:t>il blocco indirizzo destinatario;</w:t>
      </w:r>
    </w:p>
    <w:p w14:paraId="72DCBC86" w14:textId="35D9B4D1" w:rsidR="00971C0F" w:rsidRDefault="00971C0F" w:rsidP="00971C0F">
      <w:pPr>
        <w:widowControl w:val="0"/>
        <w:numPr>
          <w:ilvl w:val="0"/>
          <w:numId w:val="2"/>
        </w:numPr>
        <w:autoSpaceDE w:val="0"/>
        <w:autoSpaceDN w:val="0"/>
        <w:adjustRightInd w:val="0"/>
      </w:pPr>
      <w:r w:rsidRPr="00CD6D35">
        <w:t>il blocco indirizzo mittente con eventuale Logo;</w:t>
      </w:r>
    </w:p>
    <w:p w14:paraId="78766886" w14:textId="0487DFDC" w:rsidR="003D7CA8" w:rsidRDefault="003D7CA8" w:rsidP="00971C0F">
      <w:pPr>
        <w:widowControl w:val="0"/>
        <w:numPr>
          <w:ilvl w:val="0"/>
          <w:numId w:val="2"/>
        </w:numPr>
        <w:autoSpaceDE w:val="0"/>
        <w:autoSpaceDN w:val="0"/>
        <w:adjustRightInd w:val="0"/>
      </w:pPr>
      <w:r w:rsidRPr="00CD6D35">
        <w:t>l’affrancatura</w:t>
      </w:r>
      <w:r>
        <w:t>;</w:t>
      </w:r>
    </w:p>
    <w:p w14:paraId="193948D5" w14:textId="5C6BA0A0" w:rsidR="00971C0F" w:rsidRPr="00CD6D35" w:rsidRDefault="00971C0F" w:rsidP="00971C0F">
      <w:pPr>
        <w:widowControl w:val="0"/>
        <w:numPr>
          <w:ilvl w:val="0"/>
          <w:numId w:val="2"/>
        </w:numPr>
        <w:autoSpaceDE w:val="0"/>
        <w:autoSpaceDN w:val="0"/>
        <w:adjustRightInd w:val="0"/>
      </w:pPr>
      <w:r w:rsidRPr="00CD6D35">
        <w:t>un eventuale codice aggiuntivo ad uso del cliente</w:t>
      </w:r>
      <w:r w:rsidR="003D7CA8">
        <w:t>.</w:t>
      </w:r>
    </w:p>
    <w:p w14:paraId="6CC17128" w14:textId="77777777" w:rsidR="00971C0F" w:rsidRPr="00EE37B9" w:rsidRDefault="00971C0F" w:rsidP="002A7E73">
      <w:pPr>
        <w:pStyle w:val="Titolo3"/>
        <w:ind w:left="1560"/>
      </w:pPr>
      <w:bookmarkStart w:id="1511" w:name="_Toc535831647"/>
      <w:bookmarkStart w:id="1512" w:name="_Toc51241860"/>
      <w:r w:rsidRPr="00C76E67">
        <w:rPr>
          <w:szCs w:val="20"/>
        </w:rPr>
        <w:t>Blocco</w:t>
      </w:r>
      <w:r w:rsidRPr="00EE37B9">
        <w:t xml:space="preserve"> Indirizzo </w:t>
      </w:r>
      <w:r w:rsidRPr="00612C55">
        <w:t>destinatario</w:t>
      </w:r>
      <w:bookmarkEnd w:id="1511"/>
      <w:bookmarkEnd w:id="1512"/>
    </w:p>
    <w:p w14:paraId="541EF2B5" w14:textId="77777777" w:rsidR="00971C0F" w:rsidRPr="00BA5988" w:rsidRDefault="00971C0F" w:rsidP="00971C0F">
      <w:r w:rsidRPr="00BA5988">
        <w:t>Si definisce “blocco indirizzo” l’insieme delle righe che compongono l’indirizzo</w:t>
      </w:r>
      <w:r>
        <w:t xml:space="preserve"> del destinatario o del mittente</w:t>
      </w:r>
      <w:r w:rsidRPr="00BA5988">
        <w:t>.</w:t>
      </w:r>
    </w:p>
    <w:p w14:paraId="4251E83D" w14:textId="3D4153CE" w:rsidR="00971C0F" w:rsidRDefault="00971C0F" w:rsidP="00971C0F">
      <w:r w:rsidRPr="00BA5988">
        <w:t xml:space="preserve">Per comodità, nel seguito ci riferiamo al blocco indirizzo come al rettangolo che circoscrive le righe dell’indirizzo, come mostrato </w:t>
      </w:r>
      <w:r>
        <w:t>nell’esempio seguente</w:t>
      </w:r>
      <w:r w:rsidRPr="00BA5988">
        <w:t>:</w:t>
      </w:r>
    </w:p>
    <w:p w14:paraId="0E38E406" w14:textId="7EB21A6A" w:rsidR="00433628" w:rsidRDefault="00433628" w:rsidP="00971C0F"/>
    <w:p w14:paraId="5B4747DF" w14:textId="77777777" w:rsidR="00971C0F" w:rsidRPr="00D134E9" w:rsidRDefault="00971C0F" w:rsidP="00971C0F">
      <w:pPr>
        <w:rPr>
          <w:sz w:val="20"/>
          <w:szCs w:val="20"/>
        </w:rPr>
      </w:pPr>
      <w:r>
        <w:rPr>
          <w:noProof/>
          <w:sz w:val="18"/>
          <w:szCs w:val="18"/>
        </w:rPr>
        <mc:AlternateContent>
          <mc:Choice Requires="wps">
            <w:drawing>
              <wp:anchor distT="0" distB="0" distL="114300" distR="114300" simplePos="0" relativeHeight="251684352" behindDoc="1" locked="0" layoutInCell="1" allowOverlap="1" wp14:anchorId="0CA9E2BA" wp14:editId="6C6BA40D">
                <wp:simplePos x="0" y="0"/>
                <wp:positionH relativeFrom="column">
                  <wp:posOffset>-34290</wp:posOffset>
                </wp:positionH>
                <wp:positionV relativeFrom="paragraph">
                  <wp:posOffset>153669</wp:posOffset>
                </wp:positionV>
                <wp:extent cx="1754505" cy="657225"/>
                <wp:effectExtent l="0" t="0" r="17145" b="28575"/>
                <wp:wrapNone/>
                <wp:docPr id="47" name="Rettangolo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54505" cy="6572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E3C48B" id="Rettangolo 47" o:spid="_x0000_s1026" style="position:absolute;margin-left:-2.7pt;margin-top:12.1pt;width:138.15pt;height:51.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"/>
            </w:pict>
          </mc:Fallback>
        </mc:AlternateContent>
      </w:r>
    </w:p>
    <w:p w14:paraId="589D1C70" w14:textId="77777777" w:rsidR="00971C0F" w:rsidRPr="00733CAE" w:rsidRDefault="00971C0F" w:rsidP="00971C0F">
      <w:pPr>
        <w:tabs>
          <w:tab w:val="left" w:pos="357"/>
          <w:tab w:val="left" w:pos="567"/>
          <w:tab w:val="left" w:pos="851"/>
          <w:tab w:val="left" w:pos="1134"/>
          <w:tab w:val="right" w:pos="8505"/>
        </w:tabs>
        <w:spacing w:before="60" w:after="60"/>
        <w:jc w:val="left"/>
        <w:rPr>
          <w:sz w:val="18"/>
          <w:szCs w:val="18"/>
        </w:rPr>
      </w:pPr>
      <w:r w:rsidRPr="00733CAE">
        <w:rPr>
          <w:sz w:val="18"/>
          <w:szCs w:val="18"/>
        </w:rPr>
        <w:t>UNIVERSITÄT KONSTANZ</w:t>
      </w:r>
    </w:p>
    <w:p w14:paraId="1E58DA25" w14:textId="77777777" w:rsidR="00971C0F" w:rsidRPr="00733CAE" w:rsidRDefault="00971C0F" w:rsidP="00971C0F">
      <w:pPr>
        <w:tabs>
          <w:tab w:val="left" w:pos="357"/>
          <w:tab w:val="left" w:pos="567"/>
          <w:tab w:val="left" w:pos="851"/>
          <w:tab w:val="left" w:pos="1134"/>
          <w:tab w:val="right" w:pos="8505"/>
        </w:tabs>
        <w:spacing w:before="60" w:after="60"/>
        <w:jc w:val="left"/>
        <w:rPr>
          <w:sz w:val="18"/>
          <w:szCs w:val="18"/>
        </w:rPr>
      </w:pPr>
      <w:r w:rsidRPr="00733CAE">
        <w:rPr>
          <w:sz w:val="18"/>
          <w:szCs w:val="18"/>
        </w:rPr>
        <w:t>UNIVERSITATSSTRASSE 10</w:t>
      </w:r>
      <w:r w:rsidRPr="00733CAE">
        <w:rPr>
          <w:sz w:val="18"/>
          <w:szCs w:val="18"/>
        </w:rPr>
        <w:br/>
        <w:t>78464 KONSTANZ</w:t>
      </w:r>
    </w:p>
    <w:p w14:paraId="51B56EAB" w14:textId="77777777" w:rsidR="00971C0F" w:rsidRPr="00733CAE" w:rsidRDefault="00971C0F" w:rsidP="00971C0F">
      <w:pPr>
        <w:tabs>
          <w:tab w:val="left" w:pos="357"/>
          <w:tab w:val="left" w:pos="567"/>
          <w:tab w:val="left" w:pos="851"/>
          <w:tab w:val="left" w:pos="1134"/>
          <w:tab w:val="right" w:pos="8505"/>
        </w:tabs>
        <w:spacing w:before="60" w:after="60"/>
        <w:jc w:val="left"/>
        <w:rPr>
          <w:sz w:val="18"/>
          <w:szCs w:val="18"/>
        </w:rPr>
      </w:pPr>
      <w:r w:rsidRPr="00733CAE">
        <w:rPr>
          <w:sz w:val="18"/>
          <w:szCs w:val="18"/>
        </w:rPr>
        <w:t>GERMANY</w:t>
      </w:r>
    </w:p>
    <w:p w14:paraId="38637CEC" w14:textId="77777777" w:rsidR="00971C0F" w:rsidRPr="00DF2F0E" w:rsidRDefault="00971C0F" w:rsidP="00971C0F">
      <w:pPr>
        <w:widowControl w:val="0"/>
        <w:autoSpaceDE w:val="0"/>
        <w:autoSpaceDN w:val="0"/>
        <w:adjustRightInd w:val="0"/>
      </w:pPr>
    </w:p>
    <w:p w14:paraId="5BBC4BAA" w14:textId="65DBBE70" w:rsidR="00971C0F" w:rsidRDefault="00971C0F" w:rsidP="00971C0F">
      <w:r w:rsidRPr="005726F5">
        <w:t>Gli standard per la composizione indirizzi e le caratteristiche tipografiche sono ripor</w:t>
      </w:r>
      <w:r>
        <w:t xml:space="preserve">tati sul sito di Poste Italiane </w:t>
      </w:r>
      <w:r w:rsidR="00C8160D">
        <w:t>Poste.it.</w:t>
      </w:r>
    </w:p>
    <w:p w14:paraId="61AFA21B" w14:textId="77777777" w:rsidR="00971C0F" w:rsidRPr="00091972" w:rsidRDefault="00971C0F" w:rsidP="00971C0F"/>
    <w:p w14:paraId="29EACE7C" w14:textId="77777777" w:rsidR="00971C0F" w:rsidRPr="005726F5" w:rsidRDefault="00971C0F" w:rsidP="00971C0F">
      <w:r w:rsidRPr="005726F5">
        <w:t>Per gli invii confezionati in busta cartacea/cartolina, il blocco indirizzo può essere:</w:t>
      </w:r>
    </w:p>
    <w:p w14:paraId="30003B5F" w14:textId="77777777" w:rsidR="00971C0F" w:rsidRPr="005726F5" w:rsidRDefault="00971C0F" w:rsidP="00971C0F">
      <w:pPr>
        <w:numPr>
          <w:ilvl w:val="0"/>
          <w:numId w:val="3"/>
        </w:numPr>
        <w:tabs>
          <w:tab w:val="clear" w:pos="360"/>
          <w:tab w:val="num" w:pos="851"/>
        </w:tabs>
        <w:ind w:left="709"/>
      </w:pPr>
      <w:r w:rsidRPr="005726F5">
        <w:rPr>
          <w:bCs/>
        </w:rPr>
        <w:t>stampato direttamente sull’invio</w:t>
      </w:r>
      <w:r w:rsidRPr="005726F5">
        <w:t>, in apposita area a sfondo bianco</w:t>
      </w:r>
      <w:r w:rsidRPr="005726F5">
        <w:rPr>
          <w:bCs/>
        </w:rPr>
        <w:t>;</w:t>
      </w:r>
    </w:p>
    <w:p w14:paraId="13F27A90" w14:textId="77777777" w:rsidR="00971C0F" w:rsidRPr="005726F5" w:rsidRDefault="00971C0F" w:rsidP="00971C0F">
      <w:pPr>
        <w:numPr>
          <w:ilvl w:val="0"/>
          <w:numId w:val="3"/>
        </w:numPr>
        <w:tabs>
          <w:tab w:val="clear" w:pos="360"/>
          <w:tab w:val="num" w:pos="851"/>
        </w:tabs>
        <w:ind w:left="709"/>
      </w:pPr>
      <w:r w:rsidRPr="005726F5">
        <w:t>stampato su opportuna etichetta applicata successivamente sulla busta dell’invio;</w:t>
      </w:r>
    </w:p>
    <w:p w14:paraId="5854B1FD" w14:textId="02033ED3" w:rsidR="00971C0F" w:rsidRPr="005726F5" w:rsidRDefault="00971C0F" w:rsidP="00971C0F">
      <w:pPr>
        <w:numPr>
          <w:ilvl w:val="0"/>
          <w:numId w:val="3"/>
        </w:numPr>
        <w:tabs>
          <w:tab w:val="clear" w:pos="360"/>
          <w:tab w:val="num" w:pos="851"/>
        </w:tabs>
        <w:ind w:left="709"/>
      </w:pPr>
      <w:r w:rsidRPr="005726F5">
        <w:lastRenderedPageBreak/>
        <w:t xml:space="preserve">collocato all’interno dell’invio e visibile attraverso finestra trasparente il cui materiale rispetti le caratteristiche definite al </w:t>
      </w:r>
      <w:r w:rsidRPr="005726F5">
        <w:rPr>
          <w:i/>
        </w:rPr>
        <w:t>par</w:t>
      </w:r>
      <w:r w:rsidR="004016E0">
        <w:rPr>
          <w:i/>
        </w:rPr>
        <w:t>.1.</w:t>
      </w:r>
      <w:r w:rsidR="007E7D1F">
        <w:rPr>
          <w:i/>
        </w:rPr>
        <w:t>3.11.</w:t>
      </w:r>
    </w:p>
    <w:p w14:paraId="443D2248" w14:textId="77777777" w:rsidR="00971C0F" w:rsidRPr="005726F5" w:rsidRDefault="00971C0F" w:rsidP="00971C0F">
      <w:pPr>
        <w:numPr>
          <w:ilvl w:val="0"/>
          <w:numId w:val="3"/>
        </w:numPr>
        <w:tabs>
          <w:tab w:val="clear" w:pos="360"/>
          <w:tab w:val="num" w:pos="851"/>
          <w:tab w:val="left" w:pos="6804"/>
        </w:tabs>
        <w:ind w:left="709"/>
      </w:pPr>
      <w:r w:rsidRPr="005726F5">
        <w:t xml:space="preserve">scritto manualmente in stampatello </w:t>
      </w:r>
      <w:r>
        <w:t xml:space="preserve">maiuscolo </w:t>
      </w:r>
      <w:r w:rsidRPr="005726F5">
        <w:t>colore scuro.</w:t>
      </w:r>
    </w:p>
    <w:p w14:paraId="0AC13E0B" w14:textId="77777777" w:rsidR="00971C0F" w:rsidRPr="00466FAF" w:rsidRDefault="00971C0F" w:rsidP="003D7CA8">
      <w:pPr>
        <w:pStyle w:val="Titolo3"/>
      </w:pPr>
      <w:bookmarkStart w:id="1513" w:name="_Toc535831648"/>
      <w:bookmarkStart w:id="1514" w:name="_Toc51241861"/>
      <w:r>
        <w:t>Posizionamento b</w:t>
      </w:r>
      <w:r w:rsidRPr="00466FAF">
        <w:t>locco Indirizzo destinatario</w:t>
      </w:r>
      <w:bookmarkEnd w:id="1513"/>
      <w:bookmarkEnd w:id="1514"/>
    </w:p>
    <w:p w14:paraId="3275DEE0" w14:textId="77777777" w:rsidR="00971C0F" w:rsidRPr="00BA5988" w:rsidRDefault="00971C0F" w:rsidP="00971C0F">
      <w:r w:rsidRPr="00BA5988">
        <w:t xml:space="preserve">Il blocco indirizzo </w:t>
      </w:r>
      <w:r>
        <w:t xml:space="preserve">del destinatario </w:t>
      </w:r>
      <w:r w:rsidRPr="00BA5988">
        <w:t>deve essere posizionato sull’invio (vedi figura sotto):</w:t>
      </w:r>
    </w:p>
    <w:p w14:paraId="6EF3F7A9" w14:textId="77777777" w:rsidR="00971C0F" w:rsidRPr="00BA5988" w:rsidRDefault="00971C0F" w:rsidP="00971C0F">
      <w:pPr>
        <w:numPr>
          <w:ilvl w:val="0"/>
          <w:numId w:val="3"/>
        </w:numPr>
      </w:pPr>
      <w:r w:rsidRPr="00BA5988">
        <w:t>nell’area di dimensioni 140x140 mm a partire dall’angolo in basso a destra nel caso sia parallelo al lato lungo dell’inv</w:t>
      </w:r>
      <w:r>
        <w:t>io</w:t>
      </w:r>
    </w:p>
    <w:p w14:paraId="207108C1" w14:textId="77777777" w:rsidR="00971C0F" w:rsidRPr="00BA5988" w:rsidRDefault="00971C0F" w:rsidP="00971C0F">
      <w:pPr>
        <w:numPr>
          <w:ilvl w:val="0"/>
          <w:numId w:val="3"/>
        </w:numPr>
      </w:pPr>
      <w:r w:rsidRPr="00BA5988">
        <w:t>nell’area di dimensioni 140x140 mm a partire dall’angolo in alto a destra nel caso sia par</w:t>
      </w:r>
      <w:r>
        <w:t>allelo al lato corto dell’invio</w:t>
      </w:r>
    </w:p>
    <w:p w14:paraId="2B699F6B" w14:textId="77777777" w:rsidR="00971C0F" w:rsidRDefault="00971C0F" w:rsidP="00971C0F">
      <w:pPr>
        <w:numPr>
          <w:ilvl w:val="0"/>
          <w:numId w:val="3"/>
        </w:numPr>
      </w:pPr>
      <w:r w:rsidRPr="00BA5988">
        <w:t>ad una distanza di almeno 15 mm</w:t>
      </w:r>
      <w:r>
        <w:t xml:space="preserve"> dai bordi.</w:t>
      </w:r>
    </w:p>
    <w:p w14:paraId="0E159468" w14:textId="77777777" w:rsidR="00971C0F" w:rsidRPr="00BA5988" w:rsidRDefault="00971C0F" w:rsidP="00971C0F">
      <w:pPr>
        <w:ind w:left="360"/>
      </w:pPr>
    </w:p>
    <w:p w14:paraId="6CEB06A9" w14:textId="77777777" w:rsidR="00971C0F" w:rsidRDefault="00971C0F" w:rsidP="00971C0F">
      <w:pPr>
        <w:jc w:val="center"/>
        <w:rPr>
          <w:color w:val="005CAC"/>
          <w:sz w:val="20"/>
          <w:szCs w:val="20"/>
        </w:rPr>
      </w:pPr>
      <w:r>
        <w:rPr>
          <w:noProof/>
          <w:color w:val="005CAC"/>
          <w:sz w:val="20"/>
          <w:szCs w:val="20"/>
        </w:rPr>
        <w:drawing>
          <wp:inline distT="0" distB="0" distL="0" distR="0" wp14:anchorId="7881868C" wp14:editId="373882D4">
            <wp:extent cx="4423410" cy="2062480"/>
            <wp:effectExtent l="19050" t="19050" r="15240" b="13970"/>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23410" cy="2062480"/>
                    </a:xfrm>
                    <a:prstGeom prst="rect">
                      <a:avLst/>
                    </a:prstGeom>
                    <a:noFill/>
                    <a:ln w="9525" cmpd="sng">
                      <a:solidFill>
                        <a:srgbClr val="000000"/>
                      </a:solidFill>
                      <a:miter lim="800000"/>
                      <a:headEnd/>
                      <a:tailEnd/>
                    </a:ln>
                    <a:effectLst/>
                  </pic:spPr>
                </pic:pic>
              </a:graphicData>
            </a:graphic>
          </wp:inline>
        </w:drawing>
      </w:r>
    </w:p>
    <w:p w14:paraId="0F6B7A08" w14:textId="77777777" w:rsidR="00971C0F" w:rsidRPr="00466FAF" w:rsidRDefault="00971C0F" w:rsidP="003D7CA8">
      <w:pPr>
        <w:pStyle w:val="Titolo3"/>
      </w:pPr>
      <w:bookmarkStart w:id="1515" w:name="_Toc535831649"/>
      <w:bookmarkStart w:id="1516" w:name="_Toc51241862"/>
      <w:r w:rsidRPr="00466FAF">
        <w:t>Specifiche tipografiche del blocco indirizzo</w:t>
      </w:r>
      <w:bookmarkEnd w:id="1515"/>
      <w:bookmarkEnd w:id="1516"/>
    </w:p>
    <w:p w14:paraId="29354978" w14:textId="77777777" w:rsidR="00971C0F" w:rsidRDefault="00971C0F" w:rsidP="00971C0F">
      <w:r w:rsidRPr="009746BC">
        <w:t xml:space="preserve">Il blocco indirizzo </w:t>
      </w:r>
      <w:r>
        <w:t>deve</w:t>
      </w:r>
      <w:r w:rsidRPr="009746BC">
        <w:t xml:space="preserve"> essere:</w:t>
      </w:r>
    </w:p>
    <w:p w14:paraId="7C503BC9" w14:textId="77777777" w:rsidR="00971C0F" w:rsidRPr="009746BC" w:rsidRDefault="00971C0F" w:rsidP="00971C0F">
      <w:pPr>
        <w:numPr>
          <w:ilvl w:val="1"/>
          <w:numId w:val="11"/>
        </w:numPr>
        <w:tabs>
          <w:tab w:val="clear" w:pos="4188"/>
          <w:tab w:val="num" w:pos="851"/>
        </w:tabs>
        <w:ind w:left="1134" w:hanging="283"/>
      </w:pPr>
      <w:r w:rsidRPr="009746BC">
        <w:t>dattiloscritto con inchiostro nero su area bianca</w:t>
      </w:r>
      <w:r>
        <w:t>;</w:t>
      </w:r>
    </w:p>
    <w:p w14:paraId="2D127AE4" w14:textId="77777777" w:rsidR="00971C0F" w:rsidRDefault="00971C0F" w:rsidP="00971C0F">
      <w:pPr>
        <w:numPr>
          <w:ilvl w:val="1"/>
          <w:numId w:val="11"/>
        </w:numPr>
        <w:tabs>
          <w:tab w:val="clear" w:pos="4188"/>
          <w:tab w:val="num" w:pos="851"/>
        </w:tabs>
        <w:ind w:left="1134" w:hanging="283"/>
      </w:pPr>
      <w:r w:rsidRPr="009746BC">
        <w:t>stampato direttamente sull’invio;</w:t>
      </w:r>
    </w:p>
    <w:p w14:paraId="390153D2" w14:textId="77777777" w:rsidR="00971C0F" w:rsidRDefault="00971C0F" w:rsidP="00971C0F">
      <w:pPr>
        <w:numPr>
          <w:ilvl w:val="1"/>
          <w:numId w:val="11"/>
        </w:numPr>
        <w:tabs>
          <w:tab w:val="clear" w:pos="4188"/>
          <w:tab w:val="num" w:pos="851"/>
        </w:tabs>
        <w:ind w:left="1134" w:hanging="283"/>
      </w:pPr>
      <w:r w:rsidRPr="009746BC">
        <w:t>stampato su opportuna etichetta applicata successivamente sulla busta dell’invio;</w:t>
      </w:r>
    </w:p>
    <w:p w14:paraId="02F974B6" w14:textId="097084AB" w:rsidR="00971C0F" w:rsidRDefault="00971C0F" w:rsidP="00971C0F">
      <w:pPr>
        <w:numPr>
          <w:ilvl w:val="1"/>
          <w:numId w:val="11"/>
        </w:numPr>
        <w:tabs>
          <w:tab w:val="clear" w:pos="4188"/>
          <w:tab w:val="num" w:pos="851"/>
        </w:tabs>
        <w:ind w:left="1134" w:hanging="283"/>
      </w:pPr>
      <w:r w:rsidRPr="009746BC">
        <w:t>collocato all’interno dell’invio e visibile attraverso una finestra trasparente il cui materiale rispetti le caratt</w:t>
      </w:r>
      <w:r>
        <w:t xml:space="preserve">eristiche definite al </w:t>
      </w:r>
      <w:r w:rsidRPr="007D6592">
        <w:rPr>
          <w:i/>
        </w:rPr>
        <w:t xml:space="preserve">par. </w:t>
      </w:r>
      <w:r w:rsidR="004016E0">
        <w:rPr>
          <w:i/>
        </w:rPr>
        <w:t>1.</w:t>
      </w:r>
      <w:r w:rsidR="009C7E17">
        <w:rPr>
          <w:i/>
        </w:rPr>
        <w:t>3.11;</w:t>
      </w:r>
    </w:p>
    <w:p w14:paraId="36FF204B" w14:textId="77777777" w:rsidR="00971C0F" w:rsidRDefault="00971C0F" w:rsidP="00971C0F">
      <w:pPr>
        <w:numPr>
          <w:ilvl w:val="1"/>
          <w:numId w:val="11"/>
        </w:numPr>
        <w:tabs>
          <w:tab w:val="clear" w:pos="4188"/>
          <w:tab w:val="num" w:pos="851"/>
        </w:tabs>
        <w:ind w:left="1134" w:hanging="283"/>
      </w:pPr>
      <w:r w:rsidRPr="009746BC">
        <w:t xml:space="preserve">libero da logotipi o scritte estranee (marchi di fabbrica, fincature, scritte in </w:t>
      </w:r>
      <w:proofErr w:type="spellStart"/>
      <w:r w:rsidRPr="009746BC">
        <w:t>microcaratteri</w:t>
      </w:r>
      <w:proofErr w:type="spellEnd"/>
      <w:r w:rsidRPr="009746BC">
        <w:t>, referenti commerciali, codici</w:t>
      </w:r>
      <w:r>
        <w:t xml:space="preserve">, </w:t>
      </w:r>
      <w:proofErr w:type="spellStart"/>
      <w:r w:rsidRPr="009746BC">
        <w:t>etc</w:t>
      </w:r>
      <w:proofErr w:type="spellEnd"/>
      <w:r w:rsidRPr="009746BC">
        <w:t>)</w:t>
      </w:r>
      <w:r>
        <w:t>;</w:t>
      </w:r>
    </w:p>
    <w:p w14:paraId="74869D3C" w14:textId="77777777" w:rsidR="00971C0F" w:rsidRPr="00696AB5" w:rsidRDefault="00971C0F" w:rsidP="00971C0F">
      <w:pPr>
        <w:numPr>
          <w:ilvl w:val="1"/>
          <w:numId w:val="11"/>
        </w:numPr>
        <w:tabs>
          <w:tab w:val="clear" w:pos="4188"/>
          <w:tab w:val="num" w:pos="851"/>
        </w:tabs>
        <w:ind w:left="1134" w:hanging="283"/>
      </w:pPr>
      <w:r w:rsidRPr="00696AB5">
        <w:t>La distanza tra due parole successive deve esse</w:t>
      </w:r>
      <w:r>
        <w:t>re compresa tra 1 e 3 caratteri;</w:t>
      </w:r>
    </w:p>
    <w:p w14:paraId="6B4AFC48" w14:textId="77777777" w:rsidR="00971C0F" w:rsidRPr="00696AB5" w:rsidRDefault="00971C0F" w:rsidP="00971C0F">
      <w:pPr>
        <w:numPr>
          <w:ilvl w:val="1"/>
          <w:numId w:val="11"/>
        </w:numPr>
        <w:tabs>
          <w:tab w:val="clear" w:pos="4188"/>
          <w:tab w:val="num" w:pos="851"/>
        </w:tabs>
        <w:ind w:left="1134" w:hanging="283"/>
      </w:pPr>
      <w:r w:rsidRPr="00696AB5">
        <w:t>L’interlinea deve essere singola e costante pe</w:t>
      </w:r>
      <w:r>
        <w:t>r tutte le linee dell’indirizzo;</w:t>
      </w:r>
    </w:p>
    <w:p w14:paraId="36BD4F2B" w14:textId="77777777" w:rsidR="00971C0F" w:rsidRPr="00696AB5" w:rsidRDefault="00971C0F" w:rsidP="00971C0F">
      <w:pPr>
        <w:numPr>
          <w:ilvl w:val="1"/>
          <w:numId w:val="11"/>
        </w:numPr>
        <w:tabs>
          <w:tab w:val="clear" w:pos="4188"/>
          <w:tab w:val="num" w:pos="851"/>
        </w:tabs>
        <w:ind w:left="1134" w:hanging="283"/>
      </w:pPr>
      <w:r w:rsidRPr="00696AB5">
        <w:t>Le righe dell’in</w:t>
      </w:r>
      <w:r>
        <w:t>dirizzo devono essere parallele;</w:t>
      </w:r>
    </w:p>
    <w:p w14:paraId="1792E596" w14:textId="77777777" w:rsidR="00971C0F" w:rsidRPr="00696AB5" w:rsidRDefault="00971C0F" w:rsidP="00971C0F">
      <w:pPr>
        <w:numPr>
          <w:ilvl w:val="1"/>
          <w:numId w:val="11"/>
        </w:numPr>
        <w:tabs>
          <w:tab w:val="clear" w:pos="4188"/>
          <w:tab w:val="num" w:pos="851"/>
        </w:tabs>
        <w:ind w:left="1134" w:hanging="283"/>
      </w:pPr>
      <w:r w:rsidRPr="00696AB5">
        <w:t>Le righe dell’indirizzo devo</w:t>
      </w:r>
      <w:r>
        <w:t>no essere allineate a sinistra;</w:t>
      </w:r>
    </w:p>
    <w:p w14:paraId="797E7179" w14:textId="77777777" w:rsidR="00971C0F" w:rsidRDefault="00971C0F" w:rsidP="00971C0F">
      <w:pPr>
        <w:numPr>
          <w:ilvl w:val="1"/>
          <w:numId w:val="11"/>
        </w:numPr>
        <w:tabs>
          <w:tab w:val="clear" w:pos="4188"/>
          <w:tab w:val="num" w:pos="851"/>
        </w:tabs>
        <w:ind w:left="1134" w:hanging="283"/>
      </w:pPr>
      <w:r w:rsidRPr="00696AB5">
        <w:t>L’inclinazione delle righe indirizzo rispetto alla base della lettera deve essere c</w:t>
      </w:r>
      <w:r>
        <w:t>ontenuta entro un angolo di 5°;</w:t>
      </w:r>
    </w:p>
    <w:p w14:paraId="02D421D3" w14:textId="77777777" w:rsidR="00971C0F" w:rsidRPr="00696AB5" w:rsidRDefault="00971C0F" w:rsidP="00971C0F">
      <w:pPr>
        <w:numPr>
          <w:ilvl w:val="1"/>
          <w:numId w:val="11"/>
        </w:numPr>
        <w:tabs>
          <w:tab w:val="clear" w:pos="4188"/>
          <w:tab w:val="num" w:pos="851"/>
        </w:tabs>
        <w:ind w:left="1134" w:hanging="283"/>
      </w:pPr>
      <w:r>
        <w:t>Carattere (font) utilizzabili:</w:t>
      </w:r>
    </w:p>
    <w:p w14:paraId="1F2260AA" w14:textId="77777777" w:rsidR="00971C0F" w:rsidRDefault="00971C0F" w:rsidP="00971C0F">
      <w:pPr>
        <w:ind w:left="1134"/>
      </w:pPr>
    </w:p>
    <w:p w14:paraId="04E31867" w14:textId="4F690426" w:rsidR="00971C0F" w:rsidRDefault="000E75D8" w:rsidP="00971C0F">
      <w:pPr>
        <w:tabs>
          <w:tab w:val="num" w:pos="4188"/>
        </w:tabs>
        <w:jc w:val="center"/>
      </w:pPr>
      <w:r>
        <w:rPr>
          <w:noProof/>
        </w:rPr>
        <w:lastRenderedPageBreak/>
        <w:drawing>
          <wp:inline distT="0" distB="0" distL="0" distR="0" wp14:anchorId="7C7F2AE0" wp14:editId="2A14E3C8">
            <wp:extent cx="5076825" cy="3076575"/>
            <wp:effectExtent l="0" t="0" r="9525" b="9525"/>
            <wp:docPr id="2957" name="Immagine 2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62">
                      <a:extLst>
                        <a:ext uri="{28A0092B-C50C-407E-A947-70E740481C1C}">
                          <a14:useLocalDpi xmlns:a14="http://schemas.microsoft.com/office/drawing/2010/main" val="0"/>
                        </a:ext>
                      </a:extLst>
                    </a:blip>
                    <a:srcRect r="1830" b="3563"/>
                    <a:stretch/>
                  </pic:blipFill>
                  <pic:spPr bwMode="auto">
                    <a:xfrm>
                      <a:off x="0" y="0"/>
                      <a:ext cx="5076825" cy="3076575"/>
                    </a:xfrm>
                    <a:prstGeom prst="rect">
                      <a:avLst/>
                    </a:prstGeom>
                    <a:noFill/>
                    <a:ln>
                      <a:noFill/>
                    </a:ln>
                    <a:extLst>
                      <a:ext uri="{53640926-AAD7-44D8-BBD7-CCE9431645EC}">
                        <a14:shadowObscured xmlns:a14="http://schemas.microsoft.com/office/drawing/2010/main"/>
                      </a:ext>
                    </a:extLst>
                  </pic:spPr>
                </pic:pic>
              </a:graphicData>
            </a:graphic>
          </wp:inline>
        </w:drawing>
      </w:r>
    </w:p>
    <w:p w14:paraId="172BEC34" w14:textId="77777777" w:rsidR="00971C0F" w:rsidRDefault="00971C0F" w:rsidP="00971C0F">
      <w:pPr>
        <w:ind w:left="360"/>
      </w:pPr>
    </w:p>
    <w:p w14:paraId="0B1156FE" w14:textId="77777777" w:rsidR="00971C0F" w:rsidRPr="001B1739" w:rsidRDefault="00971C0F" w:rsidP="00971C0F">
      <w:pPr>
        <w:tabs>
          <w:tab w:val="num" w:pos="4188"/>
        </w:tabs>
      </w:pPr>
      <w:r>
        <w:t xml:space="preserve">Per i soli invii </w:t>
      </w:r>
      <w:r w:rsidRPr="00696AB5">
        <w:rPr>
          <w:u w:val="single"/>
        </w:rPr>
        <w:t>non meccanizzabili</w:t>
      </w:r>
      <w:r>
        <w:t xml:space="preserve"> è ammesso anche l’indirizzo </w:t>
      </w:r>
      <w:r w:rsidRPr="00696AB5">
        <w:rPr>
          <w:u w:val="single"/>
        </w:rPr>
        <w:t>scritto manualmente</w:t>
      </w:r>
      <w:r>
        <w:t>, in ogni caso in stampatello maiuscolo con colore scuro.</w:t>
      </w:r>
    </w:p>
    <w:p w14:paraId="3343086B" w14:textId="77777777" w:rsidR="00971C0F" w:rsidRPr="00612C55" w:rsidRDefault="00971C0F" w:rsidP="003D7CA8">
      <w:pPr>
        <w:pStyle w:val="Titolo3"/>
      </w:pPr>
      <w:bookmarkStart w:id="1517" w:name="_Toc535831650"/>
      <w:bookmarkStart w:id="1518" w:name="_Toc51241863"/>
      <w:r w:rsidRPr="00612C55">
        <w:t>Blocco indirizzo mittente</w:t>
      </w:r>
      <w:bookmarkEnd w:id="1517"/>
      <w:bookmarkEnd w:id="1518"/>
    </w:p>
    <w:p w14:paraId="2DA6C8EA" w14:textId="77777777" w:rsidR="00971C0F" w:rsidRPr="001B1739" w:rsidRDefault="00971C0F" w:rsidP="00971C0F">
      <w:pPr>
        <w:rPr>
          <w:bCs/>
        </w:rPr>
      </w:pPr>
      <w:r w:rsidRPr="001B1739">
        <w:t xml:space="preserve">Il blocco indirizzo del mittente va apposto, se previsto dal prodotto specifico, </w:t>
      </w:r>
      <w:r w:rsidRPr="001B1739">
        <w:rPr>
          <w:bCs/>
        </w:rPr>
        <w:t>sul fronte dell’invio nell’angolo in alto a sinistra.</w:t>
      </w:r>
    </w:p>
    <w:p w14:paraId="72767CE4" w14:textId="77777777" w:rsidR="00971C0F" w:rsidRPr="001B1739" w:rsidRDefault="00971C0F" w:rsidP="00971C0F">
      <w:pPr>
        <w:rPr>
          <w:b/>
          <w:bCs/>
        </w:rPr>
      </w:pPr>
    </w:p>
    <w:p w14:paraId="46A22665" w14:textId="77777777" w:rsidR="00971C0F" w:rsidRPr="001B1739" w:rsidRDefault="00971C0F" w:rsidP="00971C0F">
      <w:r w:rsidRPr="001B1739">
        <w:t>La composizione dell’indirizzo mittente segue le medesime regole dell’indirizzo del destinatario per ciò che attiene il contenuto informativo dell’indirizzo stesso (Destinatario, Via, Civico, CAP, Città</w:t>
      </w:r>
      <w:r>
        <w:t>, Stato Estero</w:t>
      </w:r>
      <w:r w:rsidRPr="001B1739">
        <w:t xml:space="preserve">). Per ciò che concerne le specifiche tipografiche dell’indirizzo mittente, si consigliano le medesime del blocco indirizzo destinatario; in ogni caso queste devono assicurare la leggibilità del blocco indirizzo stesso. </w:t>
      </w:r>
    </w:p>
    <w:p w14:paraId="23BDB64D" w14:textId="32333BCE" w:rsidR="00971C0F" w:rsidRDefault="00971C0F" w:rsidP="00971C0F">
      <w:pPr>
        <w:spacing w:line="280" w:lineRule="exact"/>
      </w:pPr>
      <w:r w:rsidRPr="001B1739">
        <w:t>All’interno del blocco indirizzo mittente può essere inse</w:t>
      </w:r>
      <w:r w:rsidRPr="000F2EA0">
        <w:t>rito anche il logo del Cliente purché rispetti le specifiche sopra descritte</w:t>
      </w:r>
      <w:r w:rsidRPr="0040485F">
        <w:t>.</w:t>
      </w:r>
    </w:p>
    <w:p w14:paraId="40076BA2" w14:textId="77777777" w:rsidR="00971C0F" w:rsidRPr="00FF207D" w:rsidRDefault="00971C0F" w:rsidP="003D7CA8">
      <w:pPr>
        <w:pStyle w:val="Titolo3"/>
        <w:rPr>
          <w:lang w:eastAsia="ko-KR"/>
        </w:rPr>
      </w:pPr>
      <w:bookmarkStart w:id="1519" w:name="_Toc535831651"/>
      <w:bookmarkStart w:id="1520" w:name="_Toc51241864"/>
      <w:r>
        <w:t>Codici</w:t>
      </w:r>
      <w:bookmarkEnd w:id="1519"/>
      <w:bookmarkEnd w:id="1520"/>
    </w:p>
    <w:p w14:paraId="77B90083" w14:textId="77777777" w:rsidR="00971C0F" w:rsidRDefault="00971C0F" w:rsidP="00971C0F">
      <w:r w:rsidRPr="00FF207D">
        <w:t xml:space="preserve">È data facoltà al Cliente di apporre sui propri invii un codice ad </w:t>
      </w:r>
      <w:r w:rsidRPr="00FF207D">
        <w:rPr>
          <w:b/>
        </w:rPr>
        <w:t>uso proprio</w:t>
      </w:r>
      <w:r w:rsidRPr="00FF207D">
        <w:t xml:space="preserve">. </w:t>
      </w:r>
    </w:p>
    <w:p w14:paraId="0F55998E" w14:textId="77777777" w:rsidR="00971C0F" w:rsidRDefault="00971C0F" w:rsidP="00971C0F">
      <w:r>
        <w:t xml:space="preserve">Nel caso si scelga di apporre un codice del tipo 2DCOMM </w:t>
      </w:r>
      <w:r w:rsidRPr="00FF207D">
        <w:t>i primi due campi del codice devono essere implementati con il carattere “</w:t>
      </w:r>
      <w:r>
        <w:t>XX</w:t>
      </w:r>
      <w:r w:rsidRPr="00FF207D">
        <w:t>”.</w:t>
      </w:r>
    </w:p>
    <w:p w14:paraId="61F088B8" w14:textId="77777777" w:rsidR="00971C0F" w:rsidRDefault="00971C0F" w:rsidP="00971C0F">
      <w:r>
        <w:t>Per le altre tipologie di codice, in fase di omologazione, verrà effettuata una verifica ad hoc per verificarne eventuali impatti sui sistemi di tracciatura di Poste Italiane.</w:t>
      </w:r>
    </w:p>
    <w:p w14:paraId="343BCB68" w14:textId="77777777" w:rsidR="00B15CD1" w:rsidRDefault="00B15CD1" w:rsidP="00433628">
      <w:pPr>
        <w:pStyle w:val="Paragrafoelenco1"/>
        <w:ind w:left="0"/>
      </w:pPr>
    </w:p>
    <w:p w14:paraId="14C9E32E" w14:textId="5E1AC908" w:rsidR="00C8160D" w:rsidRDefault="00C8160D" w:rsidP="00C8160D">
      <w:pPr>
        <w:pStyle w:val="Paragrafoelenco1"/>
        <w:ind w:left="0"/>
      </w:pPr>
      <w:r>
        <w:t xml:space="preserve">Gli invii di posta </w:t>
      </w:r>
      <w:proofErr w:type="spellStart"/>
      <w:r>
        <w:t>indescritta</w:t>
      </w:r>
      <w:proofErr w:type="spellEnd"/>
      <w:r>
        <w:t xml:space="preserve"> internazionale contenenti merce e destinati in paesi Extra UE dovranno essere dotati di un codice a barre</w:t>
      </w:r>
      <w:r w:rsidR="009C7E17">
        <w:t>, detto S10 e obbligatorio dal 01 Gennaio 2021,</w:t>
      </w:r>
      <w:r>
        <w:t xml:space="preserve"> utile, non ai fini della tracciatura dell’oggetto, ma ai soli fini doganali. Tale </w:t>
      </w:r>
      <w:proofErr w:type="spellStart"/>
      <w:r>
        <w:t>barcode</w:t>
      </w:r>
      <w:proofErr w:type="spellEnd"/>
      <w:r>
        <w:t xml:space="preserve"> sarà univoco e verrà rappresentato sia con una numerazione </w:t>
      </w:r>
      <w:r w:rsidRPr="00760BE8">
        <w:t>alfanumerica che da un codice a barre che permette la lettura automatica o semiautomatica</w:t>
      </w:r>
      <w:r>
        <w:t xml:space="preserve"> durante le fasi di lavorazione doganale in Italia e all’estero.</w:t>
      </w:r>
    </w:p>
    <w:p w14:paraId="6C34F1AD" w14:textId="5A52ADAA" w:rsidR="00090536" w:rsidRDefault="00C8160D" w:rsidP="00C8160D">
      <w:pPr>
        <w:pStyle w:val="Paragrafoelenco1"/>
        <w:ind w:left="0"/>
        <w:rPr>
          <w:i/>
          <w:iCs/>
        </w:rPr>
      </w:pPr>
      <w:r>
        <w:lastRenderedPageBreak/>
        <w:t xml:space="preserve">Per i dettagli sulla tipologia di codice previsto si rimanda alla </w:t>
      </w:r>
      <w:r w:rsidRPr="005320E8">
        <w:rPr>
          <w:i/>
          <w:iCs/>
        </w:rPr>
        <w:t xml:space="preserve">Scheda Tecnica Prodotto per Codici S10 da applicare su spedizioni di posta </w:t>
      </w:r>
      <w:proofErr w:type="spellStart"/>
      <w:r w:rsidRPr="005320E8">
        <w:rPr>
          <w:i/>
          <w:iCs/>
        </w:rPr>
        <w:t>indescritta</w:t>
      </w:r>
      <w:proofErr w:type="spellEnd"/>
      <w:r w:rsidRPr="005320E8">
        <w:rPr>
          <w:i/>
          <w:iCs/>
        </w:rPr>
        <w:t xml:space="preserve"> internazionale contenti mer</w:t>
      </w:r>
      <w:r w:rsidRPr="00433628">
        <w:rPr>
          <w:i/>
          <w:iCs/>
        </w:rPr>
        <w:t xml:space="preserve">ce destinate in nazioni </w:t>
      </w:r>
      <w:r w:rsidR="009C7E17">
        <w:rPr>
          <w:i/>
          <w:iCs/>
        </w:rPr>
        <w:t>E</w:t>
      </w:r>
      <w:r w:rsidRPr="00433628">
        <w:rPr>
          <w:i/>
          <w:iCs/>
        </w:rPr>
        <w:t xml:space="preserve">xtra </w:t>
      </w:r>
      <w:r w:rsidR="009C7E17">
        <w:rPr>
          <w:i/>
          <w:iCs/>
        </w:rPr>
        <w:t>UE.</w:t>
      </w:r>
      <w:r w:rsidRPr="00433628">
        <w:rPr>
          <w:i/>
          <w:iCs/>
        </w:rPr>
        <w:t>.</w:t>
      </w:r>
    </w:p>
    <w:p w14:paraId="168C3CC1" w14:textId="77777777" w:rsidR="00090536" w:rsidRDefault="00090536" w:rsidP="00C8160D">
      <w:pPr>
        <w:pStyle w:val="Paragrafoelenco1"/>
        <w:ind w:left="0"/>
        <w:rPr>
          <w:i/>
          <w:iCs/>
        </w:rPr>
      </w:pPr>
    </w:p>
    <w:p w14:paraId="5F068808" w14:textId="057C0656" w:rsidR="00090536" w:rsidRPr="002A7E73" w:rsidRDefault="00090536" w:rsidP="002A7E73">
      <w:pPr>
        <w:pStyle w:val="Titolo3"/>
        <w:ind w:left="1560" w:hanging="993"/>
      </w:pPr>
      <w:bookmarkStart w:id="1521" w:name="_Toc30596347"/>
      <w:bookmarkStart w:id="1522" w:name="_Toc51241865"/>
      <w:r>
        <w:t>Box Mancato Recapito (CN15)</w:t>
      </w:r>
      <w:bookmarkEnd w:id="1521"/>
      <w:bookmarkEnd w:id="1522"/>
    </w:p>
    <w:p w14:paraId="189D74BF" w14:textId="77777777" w:rsidR="00090536" w:rsidRDefault="00090536" w:rsidP="00090536">
      <w:bookmarkStart w:id="1523" w:name="_Hlk41465758"/>
      <w:r>
        <w:t>Laddove sia richiesto, è necessario stampare preferibilmente sul fronte dell’invio, con inchiostro nero, il box mancato recapito sotto riportato che il portalettere compilerà in caso di mancata consegna dell’invio con la relativa causale:</w:t>
      </w:r>
    </w:p>
    <w:p w14:paraId="6B94950E" w14:textId="77777777" w:rsidR="00090536" w:rsidRDefault="00090536" w:rsidP="00090536">
      <w:pPr>
        <w:numPr>
          <w:ilvl w:val="0"/>
          <w:numId w:val="125"/>
        </w:numPr>
      </w:pPr>
      <w:r>
        <w:t>invio rifiutato</w:t>
      </w:r>
    </w:p>
    <w:p w14:paraId="3E2739D7" w14:textId="312CCDEF" w:rsidR="00090536" w:rsidRDefault="009C7E17" w:rsidP="00090536">
      <w:pPr>
        <w:numPr>
          <w:ilvl w:val="0"/>
          <w:numId w:val="125"/>
        </w:numPr>
      </w:pPr>
      <w:r>
        <w:t>i</w:t>
      </w:r>
      <w:r w:rsidR="00090536">
        <w:t>ndirizzo inesatto, inesistente, insufficiente</w:t>
      </w:r>
    </w:p>
    <w:p w14:paraId="01E2BB69" w14:textId="5725E779" w:rsidR="00090536" w:rsidRDefault="009C7E17" w:rsidP="00090536">
      <w:pPr>
        <w:numPr>
          <w:ilvl w:val="0"/>
          <w:numId w:val="125"/>
        </w:numPr>
      </w:pPr>
      <w:r>
        <w:t>d</w:t>
      </w:r>
      <w:r w:rsidR="00090536">
        <w:t>estinatario sconosciuto, irreperibile, deceduto, trasferito.</w:t>
      </w:r>
    </w:p>
    <w:p w14:paraId="723C5780" w14:textId="729003A8" w:rsidR="00090536" w:rsidRDefault="00090536" w:rsidP="00090536"/>
    <w:p w14:paraId="19E92A29" w14:textId="26B21633" w:rsidR="003D7CA8" w:rsidRDefault="003D7CA8" w:rsidP="003D7CA8">
      <w:pPr>
        <w:jc w:val="center"/>
      </w:pPr>
      <w:r>
        <w:rPr>
          <w:noProof/>
        </w:rPr>
        <w:drawing>
          <wp:inline distT="0" distB="0" distL="0" distR="0" wp14:anchorId="190A73AD" wp14:editId="66525EC7">
            <wp:extent cx="2073668" cy="2051685"/>
            <wp:effectExtent l="19050" t="19050" r="22225" b="24765"/>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srcRect t="2062" b="1718"/>
                    <a:stretch/>
                  </pic:blipFill>
                  <pic:spPr bwMode="auto">
                    <a:xfrm>
                      <a:off x="0" y="0"/>
                      <a:ext cx="2073986" cy="2052000"/>
                    </a:xfrm>
                    <a:prstGeom prst="rect">
                      <a:avLst/>
                    </a:prstGeom>
                    <a:ln w="19050">
                      <a:solidFill>
                        <a:schemeClr val="tx1"/>
                      </a:solidFill>
                    </a:ln>
                    <a:extLst>
                      <a:ext uri="{53640926-AAD7-44D8-BBD7-CCE9431645EC}">
                        <a14:shadowObscured xmlns:a14="http://schemas.microsoft.com/office/drawing/2010/main"/>
                      </a:ext>
                    </a:extLst>
                  </pic:spPr>
                </pic:pic>
              </a:graphicData>
            </a:graphic>
          </wp:inline>
        </w:drawing>
      </w:r>
    </w:p>
    <w:p w14:paraId="0FF5B7BA" w14:textId="77777777" w:rsidR="00090536" w:rsidRDefault="00090536" w:rsidP="00090536">
      <w:pPr>
        <w:jc w:val="left"/>
      </w:pPr>
    </w:p>
    <w:p w14:paraId="6096061A" w14:textId="4477D54E" w:rsidR="00090536" w:rsidRDefault="00090536" w:rsidP="00090536">
      <w:pPr>
        <w:jc w:val="center"/>
        <w:rPr>
          <w:noProof/>
        </w:rPr>
      </w:pPr>
    </w:p>
    <w:p w14:paraId="3A5FAC6B" w14:textId="551383A2" w:rsidR="00090536" w:rsidRDefault="00090536" w:rsidP="00090536">
      <w:r>
        <w:t>Il box mancato recapito dovrà avere dimensioni massime pari a 52 X 52 mm e dovrà essere posizionato nel layout dell’invio in maniera tale che le aree definite come zone di rispetto siano libere.</w:t>
      </w:r>
    </w:p>
    <w:p w14:paraId="6A7B5DD5" w14:textId="22A78F24" w:rsidR="00C32731" w:rsidRPr="00DF2F0E" w:rsidRDefault="00D620DA" w:rsidP="002A7E73">
      <w:pPr>
        <w:pStyle w:val="Titolo3"/>
        <w:ind w:left="1560" w:hanging="993"/>
      </w:pPr>
      <w:bookmarkStart w:id="1524" w:name="_Toc40171584"/>
      <w:bookmarkStart w:id="1525" w:name="_Toc51241866"/>
      <w:bookmarkStart w:id="1526" w:name="_Hlk41465767"/>
      <w:bookmarkEnd w:id="1523"/>
      <w:r>
        <w:t>F</w:t>
      </w:r>
      <w:r w:rsidR="00C32731" w:rsidRPr="00DF2F0E">
        <w:t>ermo posta</w:t>
      </w:r>
      <w:bookmarkEnd w:id="1524"/>
      <w:bookmarkEnd w:id="1525"/>
    </w:p>
    <w:p w14:paraId="19CBB509" w14:textId="77777777" w:rsidR="00C32731" w:rsidRDefault="00C32731" w:rsidP="00C32731"/>
    <w:p w14:paraId="36ECC907" w14:textId="77777777" w:rsidR="00C32731" w:rsidRPr="00DF2F0E" w:rsidRDefault="00C32731" w:rsidP="00C32731">
      <w:pPr>
        <w:spacing w:before="120"/>
      </w:pPr>
      <w:r w:rsidRPr="00DF2F0E">
        <w:t>L’indirizzo degli invii spediti in fermo posta deve indicare il nome del destinatario, della località e se possibile, dell’ufficio postale dove sarà ritirato.</w:t>
      </w:r>
    </w:p>
    <w:p w14:paraId="34E8D235" w14:textId="77777777" w:rsidR="00C32731" w:rsidRDefault="00C32731" w:rsidP="00C32731">
      <w:r w:rsidRPr="00DF2F0E">
        <w:t>La dicitura “POSTE RESTANTE” (fermo posta) deve essere scritta in grassetto, all’interno del blocco indirizzo destinatario. Non è ammesso per tali invii l’uso di iniziali, cifre, semplici nomi propri, nomi fittizi o segni convenzionali di alcun tipo”</w:t>
      </w:r>
      <w:r>
        <w:t>.</w:t>
      </w:r>
    </w:p>
    <w:bookmarkEnd w:id="1526"/>
    <w:p w14:paraId="201D2764" w14:textId="462863DF" w:rsidR="00C8160D" w:rsidRDefault="00C8160D" w:rsidP="00C8160D">
      <w:pPr>
        <w:pStyle w:val="Paragrafoelenco1"/>
        <w:ind w:left="0"/>
      </w:pPr>
    </w:p>
    <w:p w14:paraId="6A65D80A" w14:textId="77777777" w:rsidR="00971C0F" w:rsidRDefault="00971C0F" w:rsidP="003D7CA8">
      <w:pPr>
        <w:pStyle w:val="Titolo3"/>
      </w:pPr>
      <w:bookmarkStart w:id="1527" w:name="_Toc535831652"/>
      <w:bookmarkStart w:id="1528" w:name="_Toc51241867"/>
      <w:r w:rsidRPr="00466FAF">
        <w:t>Affrancatura</w:t>
      </w:r>
      <w:bookmarkEnd w:id="1527"/>
      <w:bookmarkEnd w:id="1528"/>
    </w:p>
    <w:p w14:paraId="601DE9BF" w14:textId="385A385A" w:rsidR="00971C0F" w:rsidRDefault="00971C0F" w:rsidP="00971C0F">
      <w:r w:rsidRPr="00E877FE">
        <w:t>L’affrancatura deve essere sempre collocat</w:t>
      </w:r>
      <w:r>
        <w:t>a</w:t>
      </w:r>
      <w:r w:rsidRPr="00E877FE">
        <w:t xml:space="preserve"> sul medesimo lato del blocco indirizzo nell’angolo in alto a destra dell’invio</w:t>
      </w:r>
      <w:r>
        <w:t>;</w:t>
      </w:r>
      <w:r w:rsidRPr="00E877FE">
        <w:t xml:space="preserve"> </w:t>
      </w:r>
      <w:r>
        <w:t xml:space="preserve">Nella figura seguente sono definite le dimensioni dell’area in cui apporre l’affrancatura; per comodità, nella stessa figura è riportata un’affrancatura di tipo SMA ma le dimensioni dell’area sono le medesime anche per le altre tipologie di affrancatura. Per ciascun prodotto le tipologie di affrancatura permesse sono definite </w:t>
      </w:r>
      <w:r w:rsidR="009C7E17">
        <w:t>nella</w:t>
      </w:r>
      <w:r>
        <w:t xml:space="preserve"> scheda tecnica di prodotto.</w:t>
      </w:r>
    </w:p>
    <w:p w14:paraId="769D36B9" w14:textId="77777777" w:rsidR="00971C0F" w:rsidRDefault="00971C0F" w:rsidP="00971C0F"/>
    <w:p w14:paraId="08495E75" w14:textId="77777777" w:rsidR="00971C0F" w:rsidRPr="00E877FE" w:rsidRDefault="00971C0F" w:rsidP="00971C0F">
      <w:pPr>
        <w:jc w:val="center"/>
      </w:pPr>
      <w:r>
        <w:rPr>
          <w:noProof/>
        </w:rPr>
        <w:lastRenderedPageBreak/>
        <w:drawing>
          <wp:inline distT="0" distB="0" distL="0" distR="0" wp14:anchorId="7F37A6A2" wp14:editId="15009AE7">
            <wp:extent cx="5796280" cy="2926080"/>
            <wp:effectExtent l="0" t="0" r="0" b="7620"/>
            <wp:docPr id="2945" name="Immagine 2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96280" cy="2926080"/>
                    </a:xfrm>
                    <a:prstGeom prst="rect">
                      <a:avLst/>
                    </a:prstGeom>
                    <a:noFill/>
                    <a:ln>
                      <a:noFill/>
                    </a:ln>
                  </pic:spPr>
                </pic:pic>
              </a:graphicData>
            </a:graphic>
          </wp:inline>
        </w:drawing>
      </w:r>
    </w:p>
    <w:p w14:paraId="3F2774E9" w14:textId="7972E191" w:rsidR="00971C0F" w:rsidRDefault="00971C0F" w:rsidP="00430467">
      <w:pPr>
        <w:widowControl w:val="0"/>
        <w:autoSpaceDE w:val="0"/>
        <w:autoSpaceDN w:val="0"/>
        <w:adjustRightInd w:val="0"/>
        <w:jc w:val="center"/>
        <w:rPr>
          <w:b/>
          <w:sz w:val="18"/>
          <w:szCs w:val="18"/>
        </w:rPr>
      </w:pPr>
      <w:r w:rsidRPr="00EC27B3">
        <w:rPr>
          <w:b/>
          <w:sz w:val="18"/>
          <w:szCs w:val="18"/>
        </w:rPr>
        <w:t>Posizionamento logo sull’invio</w:t>
      </w:r>
    </w:p>
    <w:p w14:paraId="67BCD59A" w14:textId="77777777" w:rsidR="00971C0F" w:rsidRDefault="00971C0F" w:rsidP="00971C0F"/>
    <w:p w14:paraId="525B6650" w14:textId="77777777" w:rsidR="00971C0F" w:rsidRPr="00FF207D" w:rsidRDefault="00971C0F" w:rsidP="00971C0F"/>
    <w:p w14:paraId="1770DE16" w14:textId="77777777" w:rsidR="00971C0F" w:rsidRDefault="00971C0F" w:rsidP="00971C0F">
      <w:pPr>
        <w:autoSpaceDE w:val="0"/>
        <w:autoSpaceDN w:val="0"/>
        <w:adjustRightInd w:val="0"/>
      </w:pPr>
      <w:r w:rsidRPr="003256AB">
        <w:t xml:space="preserve">Di seguito si riporta la tabella in cui sono riportati gli </w:t>
      </w:r>
      <w:r w:rsidRPr="003256AB">
        <w:rPr>
          <w:b/>
        </w:rPr>
        <w:t xml:space="preserve">standard </w:t>
      </w:r>
      <w:r w:rsidRPr="003256AB">
        <w:t>di prodotto degli invii meccanizzabili relativamente al materiale, ai requisiti degli indirizzi e alle specifiche di stampa:</w:t>
      </w:r>
    </w:p>
    <w:p w14:paraId="6004AF5B" w14:textId="77777777" w:rsidR="00971C0F" w:rsidRDefault="00971C0F" w:rsidP="00971C0F">
      <w:pPr>
        <w:autoSpaceDE w:val="0"/>
        <w:autoSpaceDN w:val="0"/>
        <w:adjustRightInd w:val="0"/>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60"/>
        <w:gridCol w:w="1684"/>
        <w:gridCol w:w="5812"/>
      </w:tblGrid>
      <w:tr w:rsidR="00971C0F" w:rsidRPr="003256AB" w14:paraId="6F77C4BF" w14:textId="77777777" w:rsidTr="00971C0F">
        <w:trPr>
          <w:trHeight w:val="557"/>
          <w:jc w:val="center"/>
        </w:trPr>
        <w:tc>
          <w:tcPr>
            <w:tcW w:w="1860" w:type="dxa"/>
            <w:shd w:val="clear" w:color="auto" w:fill="FFFFFF"/>
            <w:vAlign w:val="center"/>
          </w:tcPr>
          <w:p w14:paraId="2EC82D32" w14:textId="77777777" w:rsidR="00971C0F" w:rsidRPr="003256AB" w:rsidRDefault="00971C0F" w:rsidP="00971C0F">
            <w:pPr>
              <w:jc w:val="left"/>
              <w:rPr>
                <w:b/>
                <w:bCs/>
                <w:sz w:val="20"/>
              </w:rPr>
            </w:pPr>
            <w:r w:rsidRPr="003256AB">
              <w:rPr>
                <w:b/>
                <w:bCs/>
                <w:sz w:val="20"/>
              </w:rPr>
              <w:t xml:space="preserve">Materiale </w:t>
            </w:r>
          </w:p>
        </w:tc>
        <w:tc>
          <w:tcPr>
            <w:tcW w:w="1684" w:type="dxa"/>
            <w:shd w:val="clear" w:color="auto" w:fill="FFFFFF"/>
            <w:vAlign w:val="center"/>
          </w:tcPr>
          <w:p w14:paraId="507AA9A9" w14:textId="77777777" w:rsidR="00971C0F" w:rsidRPr="003256AB" w:rsidRDefault="00971C0F" w:rsidP="00971C0F">
            <w:pPr>
              <w:jc w:val="left"/>
              <w:rPr>
                <w:b/>
                <w:bCs/>
                <w:sz w:val="20"/>
              </w:rPr>
            </w:pPr>
            <w:r w:rsidRPr="003256AB">
              <w:rPr>
                <w:b/>
                <w:bCs/>
                <w:sz w:val="20"/>
              </w:rPr>
              <w:t>Carta</w:t>
            </w:r>
          </w:p>
        </w:tc>
        <w:tc>
          <w:tcPr>
            <w:tcW w:w="5812" w:type="dxa"/>
            <w:shd w:val="clear" w:color="auto" w:fill="FFFFFF"/>
            <w:vAlign w:val="center"/>
          </w:tcPr>
          <w:p w14:paraId="0CCB91B6" w14:textId="77777777" w:rsidR="00971C0F" w:rsidRPr="003256AB" w:rsidRDefault="00971C0F" w:rsidP="00971C0F">
            <w:pPr>
              <w:jc w:val="left"/>
              <w:rPr>
                <w:sz w:val="20"/>
              </w:rPr>
            </w:pPr>
            <w:r w:rsidRPr="003256AB">
              <w:rPr>
                <w:sz w:val="20"/>
              </w:rPr>
              <w:t>Buste: bianche o comunque chiare.</w:t>
            </w:r>
          </w:p>
          <w:p w14:paraId="78A1BA5F" w14:textId="711C2848" w:rsidR="00971C0F" w:rsidRPr="003256AB" w:rsidRDefault="00971C0F" w:rsidP="00971C0F">
            <w:pPr>
              <w:jc w:val="left"/>
              <w:rPr>
                <w:sz w:val="20"/>
              </w:rPr>
            </w:pPr>
            <w:r w:rsidRPr="003256AB">
              <w:rPr>
                <w:sz w:val="20"/>
              </w:rPr>
              <w:t>Se cartoline: grammatura min: 190g/m</w:t>
            </w:r>
            <w:r w:rsidR="00740BAF">
              <w:rPr>
                <w:sz w:val="20"/>
                <w:vertAlign w:val="superscript"/>
              </w:rPr>
              <w:t>2.</w:t>
            </w:r>
            <w:r w:rsidRPr="003256AB">
              <w:rPr>
                <w:sz w:val="20"/>
              </w:rPr>
              <w:t>.</w:t>
            </w:r>
          </w:p>
        </w:tc>
      </w:tr>
      <w:tr w:rsidR="00971C0F" w:rsidRPr="003256AB" w14:paraId="75E3F4CE" w14:textId="77777777" w:rsidTr="00971C0F">
        <w:trPr>
          <w:trHeight w:val="565"/>
          <w:jc w:val="center"/>
        </w:trPr>
        <w:tc>
          <w:tcPr>
            <w:tcW w:w="1860" w:type="dxa"/>
            <w:vMerge w:val="restart"/>
            <w:vAlign w:val="center"/>
          </w:tcPr>
          <w:p w14:paraId="60C3C580" w14:textId="77777777" w:rsidR="00971C0F" w:rsidRPr="003256AB" w:rsidRDefault="00971C0F" w:rsidP="00971C0F">
            <w:pPr>
              <w:jc w:val="left"/>
              <w:rPr>
                <w:b/>
                <w:bCs/>
                <w:sz w:val="20"/>
              </w:rPr>
            </w:pPr>
            <w:r w:rsidRPr="003256AB">
              <w:rPr>
                <w:b/>
                <w:bCs/>
                <w:sz w:val="20"/>
              </w:rPr>
              <w:t xml:space="preserve">Requisiti </w:t>
            </w:r>
          </w:p>
          <w:p w14:paraId="517CB1EA" w14:textId="77777777" w:rsidR="00971C0F" w:rsidRPr="003256AB" w:rsidRDefault="00971C0F" w:rsidP="00971C0F">
            <w:pPr>
              <w:jc w:val="left"/>
              <w:rPr>
                <w:sz w:val="20"/>
              </w:rPr>
            </w:pPr>
            <w:r w:rsidRPr="003256AB">
              <w:rPr>
                <w:b/>
                <w:bCs/>
                <w:sz w:val="20"/>
              </w:rPr>
              <w:t>indirizzo</w:t>
            </w:r>
          </w:p>
        </w:tc>
        <w:tc>
          <w:tcPr>
            <w:tcW w:w="1684" w:type="dxa"/>
            <w:vAlign w:val="center"/>
          </w:tcPr>
          <w:p w14:paraId="37C245DC" w14:textId="77777777" w:rsidR="00971C0F" w:rsidRPr="003256AB" w:rsidRDefault="00971C0F" w:rsidP="00971C0F">
            <w:pPr>
              <w:jc w:val="left"/>
              <w:rPr>
                <w:b/>
                <w:bCs/>
                <w:sz w:val="20"/>
              </w:rPr>
            </w:pPr>
            <w:r w:rsidRPr="003256AB">
              <w:rPr>
                <w:b/>
                <w:bCs/>
                <w:sz w:val="20"/>
              </w:rPr>
              <w:t>Zona bianca</w:t>
            </w:r>
          </w:p>
        </w:tc>
        <w:tc>
          <w:tcPr>
            <w:tcW w:w="5812" w:type="dxa"/>
            <w:shd w:val="clear" w:color="auto" w:fill="FFFFFF"/>
            <w:vAlign w:val="center"/>
          </w:tcPr>
          <w:p w14:paraId="32FED952" w14:textId="77777777" w:rsidR="00971C0F" w:rsidRPr="003256AB" w:rsidRDefault="00971C0F" w:rsidP="00971C0F">
            <w:pPr>
              <w:jc w:val="left"/>
              <w:rPr>
                <w:sz w:val="20"/>
              </w:rPr>
            </w:pPr>
            <w:r w:rsidRPr="003256AB">
              <w:rPr>
                <w:sz w:val="20"/>
              </w:rPr>
              <w:t xml:space="preserve">Fascia di 25mm sul margine inferiore della busta ridotta a </w:t>
            </w:r>
            <w:smartTag w:uri="urn:schemas-microsoft-com:office:smarttags" w:element="metricconverter">
              <w:smartTagPr>
                <w:attr w:name="ProductID" w:val="15 mm"/>
              </w:smartTagPr>
              <w:r w:rsidRPr="003256AB">
                <w:rPr>
                  <w:sz w:val="20"/>
                </w:rPr>
                <w:t>15 mm</w:t>
              </w:r>
            </w:smartTag>
            <w:r w:rsidRPr="003256AB">
              <w:rPr>
                <w:sz w:val="20"/>
              </w:rPr>
              <w:t xml:space="preserve"> in corrispondenza dell’indirizzo</w:t>
            </w:r>
          </w:p>
        </w:tc>
      </w:tr>
      <w:tr w:rsidR="00971C0F" w:rsidRPr="003256AB" w14:paraId="31569336" w14:textId="77777777" w:rsidTr="00971C0F">
        <w:trPr>
          <w:trHeight w:val="546"/>
          <w:jc w:val="center"/>
        </w:trPr>
        <w:tc>
          <w:tcPr>
            <w:tcW w:w="1860" w:type="dxa"/>
            <w:vMerge/>
            <w:shd w:val="clear" w:color="auto" w:fill="FFFFFF"/>
            <w:vAlign w:val="center"/>
          </w:tcPr>
          <w:p w14:paraId="453370C1" w14:textId="77777777" w:rsidR="00971C0F" w:rsidRPr="003256AB" w:rsidRDefault="00971C0F" w:rsidP="00971C0F">
            <w:pPr>
              <w:jc w:val="left"/>
              <w:rPr>
                <w:sz w:val="20"/>
              </w:rPr>
            </w:pPr>
          </w:p>
        </w:tc>
        <w:tc>
          <w:tcPr>
            <w:tcW w:w="1684" w:type="dxa"/>
            <w:shd w:val="clear" w:color="auto" w:fill="FFFFFF"/>
            <w:vAlign w:val="center"/>
          </w:tcPr>
          <w:p w14:paraId="617987EF" w14:textId="77777777" w:rsidR="00971C0F" w:rsidRPr="003256AB" w:rsidRDefault="00971C0F" w:rsidP="00971C0F">
            <w:pPr>
              <w:jc w:val="left"/>
              <w:rPr>
                <w:b/>
                <w:bCs/>
                <w:sz w:val="20"/>
              </w:rPr>
            </w:pPr>
            <w:r w:rsidRPr="003256AB">
              <w:rPr>
                <w:b/>
                <w:bCs/>
                <w:sz w:val="20"/>
              </w:rPr>
              <w:t>Posizionamento</w:t>
            </w:r>
          </w:p>
        </w:tc>
        <w:tc>
          <w:tcPr>
            <w:tcW w:w="5812" w:type="dxa"/>
            <w:shd w:val="clear" w:color="auto" w:fill="FFFFFF"/>
            <w:vAlign w:val="center"/>
          </w:tcPr>
          <w:p w14:paraId="0E60C447" w14:textId="77777777" w:rsidR="00971C0F" w:rsidRPr="003256AB" w:rsidRDefault="00971C0F" w:rsidP="00971C0F">
            <w:pPr>
              <w:jc w:val="left"/>
              <w:rPr>
                <w:sz w:val="20"/>
              </w:rPr>
            </w:pPr>
            <w:r w:rsidRPr="003256AB">
              <w:rPr>
                <w:sz w:val="20"/>
              </w:rPr>
              <w:t>In basso a destra rispettando la zona bianca.</w:t>
            </w:r>
          </w:p>
        </w:tc>
      </w:tr>
      <w:tr w:rsidR="00971C0F" w:rsidRPr="003256AB" w14:paraId="6C56EEF4" w14:textId="77777777" w:rsidTr="00971C0F">
        <w:trPr>
          <w:trHeight w:val="2410"/>
          <w:jc w:val="center"/>
        </w:trPr>
        <w:tc>
          <w:tcPr>
            <w:tcW w:w="1860" w:type="dxa"/>
            <w:vMerge/>
            <w:shd w:val="clear" w:color="auto" w:fill="FFFFFF"/>
            <w:vAlign w:val="center"/>
          </w:tcPr>
          <w:p w14:paraId="615A5A07" w14:textId="77777777" w:rsidR="00971C0F" w:rsidRPr="003256AB" w:rsidRDefault="00971C0F" w:rsidP="00971C0F">
            <w:pPr>
              <w:jc w:val="left"/>
              <w:rPr>
                <w:sz w:val="20"/>
              </w:rPr>
            </w:pPr>
          </w:p>
        </w:tc>
        <w:tc>
          <w:tcPr>
            <w:tcW w:w="1684" w:type="dxa"/>
            <w:shd w:val="clear" w:color="auto" w:fill="auto"/>
            <w:vAlign w:val="center"/>
          </w:tcPr>
          <w:p w14:paraId="623CAF75" w14:textId="77777777" w:rsidR="00971C0F" w:rsidRPr="00E373BC" w:rsidRDefault="00971C0F" w:rsidP="00971C0F">
            <w:pPr>
              <w:jc w:val="left"/>
              <w:rPr>
                <w:b/>
                <w:bCs/>
                <w:sz w:val="20"/>
                <w:szCs w:val="20"/>
              </w:rPr>
            </w:pPr>
            <w:r w:rsidRPr="00E373BC">
              <w:rPr>
                <w:b/>
                <w:bCs/>
                <w:sz w:val="20"/>
                <w:szCs w:val="20"/>
              </w:rPr>
              <w:t>Struttura</w:t>
            </w:r>
          </w:p>
        </w:tc>
        <w:tc>
          <w:tcPr>
            <w:tcW w:w="5812" w:type="dxa"/>
            <w:shd w:val="clear" w:color="auto" w:fill="auto"/>
            <w:vAlign w:val="center"/>
          </w:tcPr>
          <w:p w14:paraId="4D241171" w14:textId="77777777" w:rsidR="00971C0F" w:rsidRPr="00E373BC" w:rsidRDefault="00971C0F" w:rsidP="00971C0F">
            <w:pPr>
              <w:rPr>
                <w:sz w:val="20"/>
                <w:szCs w:val="20"/>
              </w:rPr>
            </w:pPr>
            <w:r w:rsidRPr="00E373BC">
              <w:rPr>
                <w:sz w:val="20"/>
                <w:szCs w:val="20"/>
              </w:rPr>
              <w:t xml:space="preserve">Un indirizzo deve contenere da tre a cinque righe. </w:t>
            </w:r>
          </w:p>
          <w:p w14:paraId="7BBDF224" w14:textId="77777777" w:rsidR="00971C0F" w:rsidRPr="00E373BC" w:rsidRDefault="00971C0F" w:rsidP="00971C0F">
            <w:pPr>
              <w:numPr>
                <w:ilvl w:val="0"/>
                <w:numId w:val="1"/>
              </w:numPr>
              <w:rPr>
                <w:sz w:val="20"/>
                <w:szCs w:val="20"/>
              </w:rPr>
            </w:pPr>
            <w:r w:rsidRPr="00E373BC">
              <w:rPr>
                <w:sz w:val="20"/>
                <w:szCs w:val="20"/>
              </w:rPr>
              <w:t xml:space="preserve">1° riga: destinatario </w:t>
            </w:r>
          </w:p>
          <w:p w14:paraId="40FF43F7" w14:textId="77777777" w:rsidR="00971C0F" w:rsidRPr="00E373BC" w:rsidRDefault="00971C0F" w:rsidP="00971C0F">
            <w:pPr>
              <w:numPr>
                <w:ilvl w:val="0"/>
                <w:numId w:val="1"/>
              </w:numPr>
              <w:jc w:val="left"/>
              <w:rPr>
                <w:sz w:val="20"/>
                <w:szCs w:val="20"/>
              </w:rPr>
            </w:pPr>
            <w:r w:rsidRPr="00E373BC">
              <w:rPr>
                <w:sz w:val="20"/>
                <w:szCs w:val="20"/>
              </w:rPr>
              <w:t xml:space="preserve">2° riga: facoltativa per informazioni aggiuntive sul destinatario   </w:t>
            </w:r>
          </w:p>
          <w:p w14:paraId="1BDF425C" w14:textId="77777777" w:rsidR="00971C0F" w:rsidRPr="00E373BC" w:rsidRDefault="00971C0F" w:rsidP="00971C0F">
            <w:pPr>
              <w:numPr>
                <w:ilvl w:val="0"/>
                <w:numId w:val="1"/>
              </w:numPr>
              <w:jc w:val="left"/>
              <w:rPr>
                <w:sz w:val="20"/>
                <w:szCs w:val="20"/>
              </w:rPr>
            </w:pPr>
            <w:r w:rsidRPr="00E373BC">
              <w:rPr>
                <w:sz w:val="20"/>
                <w:szCs w:val="20"/>
              </w:rPr>
              <w:t xml:space="preserve">3° riga: facoltativa per informazioni aggiuntive sull'edificio (scala, piano, interno)   </w:t>
            </w:r>
          </w:p>
          <w:p w14:paraId="5F017EEA" w14:textId="77777777" w:rsidR="00971C0F" w:rsidRPr="00E373BC" w:rsidRDefault="00971C0F" w:rsidP="00971C0F">
            <w:pPr>
              <w:numPr>
                <w:ilvl w:val="0"/>
                <w:numId w:val="1"/>
              </w:numPr>
              <w:spacing w:line="280" w:lineRule="exact"/>
              <w:rPr>
                <w:sz w:val="20"/>
                <w:szCs w:val="20"/>
              </w:rPr>
            </w:pPr>
            <w:r w:rsidRPr="00E373BC">
              <w:rPr>
                <w:sz w:val="20"/>
                <w:szCs w:val="20"/>
              </w:rPr>
              <w:t xml:space="preserve">5° riga: </w:t>
            </w:r>
            <w:proofErr w:type="spellStart"/>
            <w:r w:rsidRPr="00E373BC">
              <w:rPr>
                <w:sz w:val="20"/>
                <w:szCs w:val="20"/>
              </w:rPr>
              <w:t>cap</w:t>
            </w:r>
            <w:proofErr w:type="spellEnd"/>
            <w:r w:rsidRPr="00E373BC">
              <w:rPr>
                <w:sz w:val="20"/>
                <w:szCs w:val="20"/>
              </w:rPr>
              <w:t xml:space="preserve">, località, sigla provincia   </w:t>
            </w:r>
          </w:p>
          <w:p w14:paraId="576EB963" w14:textId="77777777" w:rsidR="00971C0F" w:rsidRPr="00E373BC" w:rsidRDefault="00971C0F" w:rsidP="00971C0F">
            <w:pPr>
              <w:numPr>
                <w:ilvl w:val="0"/>
                <w:numId w:val="1"/>
              </w:numPr>
              <w:rPr>
                <w:sz w:val="20"/>
                <w:szCs w:val="20"/>
              </w:rPr>
            </w:pPr>
            <w:r w:rsidRPr="00E373BC">
              <w:rPr>
                <w:sz w:val="20"/>
                <w:szCs w:val="20"/>
              </w:rPr>
              <w:t xml:space="preserve">6° riga: Stato Estero </w:t>
            </w:r>
          </w:p>
          <w:p w14:paraId="4DCAF7C3" w14:textId="77777777" w:rsidR="00971C0F" w:rsidRPr="00E373BC" w:rsidRDefault="00971C0F" w:rsidP="00971C0F">
            <w:pPr>
              <w:jc w:val="left"/>
              <w:rPr>
                <w:sz w:val="20"/>
                <w:szCs w:val="20"/>
              </w:rPr>
            </w:pPr>
            <w:r w:rsidRPr="00E373BC">
              <w:rPr>
                <w:sz w:val="20"/>
                <w:szCs w:val="20"/>
              </w:rPr>
              <w:t>È necessario rispettare l’ordine delle righe.</w:t>
            </w:r>
          </w:p>
          <w:p w14:paraId="7E8FC3C9" w14:textId="77777777" w:rsidR="00971C0F" w:rsidRPr="00E373BC" w:rsidRDefault="00971C0F" w:rsidP="00971C0F">
            <w:pPr>
              <w:jc w:val="left"/>
              <w:rPr>
                <w:sz w:val="20"/>
                <w:szCs w:val="20"/>
              </w:rPr>
            </w:pPr>
            <w:r w:rsidRPr="00E373BC">
              <w:rPr>
                <w:sz w:val="20"/>
                <w:szCs w:val="20"/>
              </w:rPr>
              <w:t>La riga dello Stato Estero deve contenere il nome dello stato estero in lingua italiana o in lingua originale</w:t>
            </w:r>
            <w:r>
              <w:rPr>
                <w:sz w:val="20"/>
                <w:szCs w:val="20"/>
              </w:rPr>
              <w:t>.</w:t>
            </w:r>
          </w:p>
        </w:tc>
      </w:tr>
      <w:tr w:rsidR="00971C0F" w:rsidRPr="00901E43" w14:paraId="3DF1B1BD" w14:textId="77777777" w:rsidTr="00971C0F">
        <w:trPr>
          <w:trHeight w:val="1079"/>
          <w:jc w:val="center"/>
        </w:trPr>
        <w:tc>
          <w:tcPr>
            <w:tcW w:w="1860" w:type="dxa"/>
            <w:shd w:val="clear" w:color="auto" w:fill="FFFFFF"/>
            <w:vAlign w:val="center"/>
          </w:tcPr>
          <w:p w14:paraId="5E19E712" w14:textId="77777777" w:rsidR="00971C0F" w:rsidRPr="003256AB" w:rsidRDefault="00971C0F" w:rsidP="00971C0F">
            <w:pPr>
              <w:jc w:val="left"/>
              <w:rPr>
                <w:sz w:val="20"/>
              </w:rPr>
            </w:pPr>
            <w:r w:rsidRPr="003256AB">
              <w:rPr>
                <w:b/>
                <w:bCs/>
                <w:sz w:val="20"/>
              </w:rPr>
              <w:t>Contenuto degli invii</w:t>
            </w:r>
          </w:p>
        </w:tc>
        <w:tc>
          <w:tcPr>
            <w:tcW w:w="1684" w:type="dxa"/>
            <w:shd w:val="clear" w:color="auto" w:fill="FFFFFF"/>
            <w:vAlign w:val="center"/>
          </w:tcPr>
          <w:p w14:paraId="22C2950D" w14:textId="77777777" w:rsidR="00971C0F" w:rsidRPr="003256AB" w:rsidRDefault="00971C0F" w:rsidP="00971C0F">
            <w:pPr>
              <w:jc w:val="left"/>
              <w:rPr>
                <w:b/>
                <w:bCs/>
                <w:sz w:val="20"/>
              </w:rPr>
            </w:pPr>
          </w:p>
        </w:tc>
        <w:tc>
          <w:tcPr>
            <w:tcW w:w="5812" w:type="dxa"/>
            <w:shd w:val="clear" w:color="auto" w:fill="FFFFFF"/>
            <w:vAlign w:val="center"/>
          </w:tcPr>
          <w:p w14:paraId="1DDCE2B3" w14:textId="77777777" w:rsidR="00971C0F" w:rsidRPr="003256AB" w:rsidRDefault="00971C0F" w:rsidP="00971C0F">
            <w:pPr>
              <w:rPr>
                <w:sz w:val="20"/>
              </w:rPr>
            </w:pPr>
            <w:r w:rsidRPr="003256AB">
              <w:rPr>
                <w:sz w:val="20"/>
              </w:rPr>
              <w:t>Cartaceo e tessere plastificate.</w:t>
            </w:r>
          </w:p>
        </w:tc>
      </w:tr>
    </w:tbl>
    <w:p w14:paraId="7C7F8824" w14:textId="77777777" w:rsidR="009C7E17" w:rsidRDefault="009C7E17" w:rsidP="00971C0F"/>
    <w:p w14:paraId="1E2D34D5" w14:textId="7830A038" w:rsidR="00971C0F" w:rsidRDefault="00971C0F" w:rsidP="00971C0F">
      <w:r w:rsidRPr="004365D0">
        <w:t>Non è consentito l’inserimento/apposizione di spille, fermagli, punti metallici, monete, etc.</w:t>
      </w:r>
    </w:p>
    <w:p w14:paraId="47509DC1" w14:textId="77777777" w:rsidR="00971C0F" w:rsidRDefault="00971C0F" w:rsidP="00971C0F">
      <w:r>
        <w:t>Possono essere spedite anche cartoline, anch’esse di materiale cartaceo, purché non presentino fori.</w:t>
      </w:r>
    </w:p>
    <w:p w14:paraId="7AC0CECD" w14:textId="77777777" w:rsidR="00971C0F" w:rsidRDefault="00971C0F" w:rsidP="00971C0F">
      <w:r w:rsidRPr="004365D0">
        <w:lastRenderedPageBreak/>
        <w:t xml:space="preserve">Il materiale e il confezionamento dell’invio devono rispettare gli standard tecnici di Poste Italiane </w:t>
      </w:r>
      <w:r>
        <w:t>di seguito riportati nel seguente documento.</w:t>
      </w:r>
    </w:p>
    <w:p w14:paraId="3B60C2F3" w14:textId="0879B57F" w:rsidR="007740F0" w:rsidRDefault="00971C0F" w:rsidP="00971C0F">
      <w:pPr>
        <w:widowControl w:val="0"/>
        <w:autoSpaceDE w:val="0"/>
        <w:autoSpaceDN w:val="0"/>
        <w:adjustRightInd w:val="0"/>
      </w:pPr>
      <w:r w:rsidRPr="008E3318">
        <w:t>Ogni invio deve essere perfe</w:t>
      </w:r>
      <w:r>
        <w:t>ttamente chiuso su tutti i lati in mod</w:t>
      </w:r>
      <w:r w:rsidR="009C7E17">
        <w:t>o</w:t>
      </w:r>
      <w:r>
        <w:t xml:space="preserve"> da garantire l’integrità e l’inaccessibilità al contenuto ed il confezionamento non deve deteriorarsi durante il processo di recapito. </w:t>
      </w:r>
    </w:p>
    <w:p w14:paraId="320517B2" w14:textId="2D9B6952" w:rsidR="007740F0" w:rsidRDefault="007740F0" w:rsidP="002A7E73">
      <w:pPr>
        <w:pStyle w:val="Titolo3"/>
        <w:ind w:left="1560"/>
      </w:pPr>
      <w:bookmarkStart w:id="1529" w:name="_Toc51241868"/>
      <w:r>
        <w:t xml:space="preserve">AUTORIZZAZIONE ALLA STAMPA IN PROPRIO </w:t>
      </w:r>
      <w:r w:rsidR="00D816A3">
        <w:t xml:space="preserve">del </w:t>
      </w:r>
      <w:r>
        <w:t>CODICE S10</w:t>
      </w:r>
      <w:bookmarkEnd w:id="1529"/>
    </w:p>
    <w:p w14:paraId="63560360" w14:textId="0EB9ED80" w:rsidR="007740F0" w:rsidRDefault="007740F0" w:rsidP="00FD4E64">
      <w:r>
        <w:t>I Clienti che</w:t>
      </w:r>
      <w:r w:rsidR="00D816A3">
        <w:t xml:space="preserve">, invece di utilizzare le etichette dotate di codice S10, fornite da Poste Italiane secondo le indicazioni riportate all’interno delle Specifiche Tecniche di prodotto, </w:t>
      </w:r>
      <w:r>
        <w:t xml:space="preserve"> intendono stampare in proprio il codice S10 sugli invii di posta </w:t>
      </w:r>
      <w:proofErr w:type="spellStart"/>
      <w:r>
        <w:t>Indescritta</w:t>
      </w:r>
      <w:proofErr w:type="spellEnd"/>
      <w:r w:rsidR="00D816A3">
        <w:t xml:space="preserve"> </w:t>
      </w:r>
      <w:r>
        <w:t xml:space="preserve">, devono attenersi alla “Processo e Procedura di Autorizzazione Stampa in Proprio Codice S10 per Posta </w:t>
      </w:r>
      <w:proofErr w:type="spellStart"/>
      <w:r>
        <w:t>Indescritta</w:t>
      </w:r>
      <w:proofErr w:type="spellEnd"/>
      <w:r w:rsidR="00D816A3">
        <w:t xml:space="preserve"> Internazionale</w:t>
      </w:r>
      <w:r>
        <w:t>”, disponibile insieme ai Moduli di attivazione del processo di autorizzazione alla stampa (Mod. ASP per codice S10) sul sito di Poste Italiane Poste.it.</w:t>
      </w:r>
    </w:p>
    <w:p w14:paraId="75CC6BB0" w14:textId="77777777" w:rsidR="007740F0" w:rsidRDefault="007740F0" w:rsidP="00FD4E64"/>
    <w:p w14:paraId="77D0D6CC" w14:textId="5A3718F7" w:rsidR="007740F0" w:rsidRDefault="007740F0" w:rsidP="00FD4E64">
      <w:r>
        <w:t xml:space="preserve">La Procedura di Autorizzazione ha lo scopo di verificare in via preventiva il rispetto degli standard di Prodotto definiti da Poste Italiane. </w:t>
      </w:r>
    </w:p>
    <w:p w14:paraId="21CD51F6" w14:textId="77777777" w:rsidR="007740F0" w:rsidRDefault="007740F0" w:rsidP="007740F0">
      <w:pPr>
        <w:widowControl w:val="0"/>
        <w:autoSpaceDE w:val="0"/>
        <w:autoSpaceDN w:val="0"/>
        <w:adjustRightInd w:val="0"/>
      </w:pPr>
    </w:p>
    <w:p w14:paraId="5CCE1BF6" w14:textId="2A449AB6" w:rsidR="007740F0" w:rsidRDefault="007740F0" w:rsidP="007740F0">
      <w:pPr>
        <w:widowControl w:val="0"/>
        <w:autoSpaceDE w:val="0"/>
        <w:autoSpaceDN w:val="0"/>
        <w:adjustRightInd w:val="0"/>
      </w:pPr>
      <w:r>
        <w:t xml:space="preserve">A completamento del processo di autorizzazione il </w:t>
      </w:r>
      <w:r w:rsidR="00FB0A54">
        <w:t xml:space="preserve">Centro Omologazione </w:t>
      </w:r>
      <w:r w:rsidR="00FB0A54" w:rsidRPr="00FB0A54">
        <w:t>Prodotto (</w:t>
      </w:r>
      <w:r w:rsidRPr="00FB0A54">
        <w:t>COP</w:t>
      </w:r>
      <w:r w:rsidR="00FB0A54" w:rsidRPr="00FB0A54">
        <w:t>)</w:t>
      </w:r>
      <w:r>
        <w:t xml:space="preserve"> rilascia:</w:t>
      </w:r>
    </w:p>
    <w:p w14:paraId="6A13A526" w14:textId="77777777" w:rsidR="007740F0" w:rsidRDefault="007740F0" w:rsidP="007740F0">
      <w:pPr>
        <w:widowControl w:val="0"/>
        <w:autoSpaceDE w:val="0"/>
        <w:autoSpaceDN w:val="0"/>
        <w:adjustRightInd w:val="0"/>
      </w:pPr>
    </w:p>
    <w:p w14:paraId="0EB39B84" w14:textId="5CE8234F" w:rsidR="007740F0" w:rsidRDefault="007740F0" w:rsidP="00FD4E64">
      <w:pPr>
        <w:pStyle w:val="Paragrafoelenco"/>
        <w:widowControl w:val="0"/>
        <w:numPr>
          <w:ilvl w:val="0"/>
          <w:numId w:val="120"/>
        </w:numPr>
        <w:autoSpaceDE w:val="0"/>
        <w:autoSpaceDN w:val="0"/>
        <w:adjustRightInd w:val="0"/>
      </w:pPr>
      <w:r>
        <w:t>il codice di autorizzazione alla stampa in proprio,</w:t>
      </w:r>
    </w:p>
    <w:p w14:paraId="1B61E255" w14:textId="77777777" w:rsidR="007740F0" w:rsidRDefault="007740F0" w:rsidP="007740F0">
      <w:pPr>
        <w:widowControl w:val="0"/>
        <w:autoSpaceDE w:val="0"/>
        <w:autoSpaceDN w:val="0"/>
        <w:adjustRightInd w:val="0"/>
      </w:pPr>
    </w:p>
    <w:p w14:paraId="1534A661" w14:textId="498E992C" w:rsidR="007740F0" w:rsidRDefault="007740F0" w:rsidP="00FD4E64">
      <w:pPr>
        <w:pStyle w:val="Paragrafoelenco"/>
        <w:widowControl w:val="0"/>
        <w:numPr>
          <w:ilvl w:val="0"/>
          <w:numId w:val="120"/>
        </w:numPr>
        <w:autoSpaceDE w:val="0"/>
        <w:autoSpaceDN w:val="0"/>
        <w:adjustRightInd w:val="0"/>
      </w:pPr>
      <w:r>
        <w:t>il range utile alla personalizzazione dei codici S10 da stampare su ogni invio</w:t>
      </w:r>
    </w:p>
    <w:p w14:paraId="6AC93336" w14:textId="77777777" w:rsidR="007740F0" w:rsidRDefault="007740F0" w:rsidP="007740F0">
      <w:pPr>
        <w:widowControl w:val="0"/>
        <w:autoSpaceDE w:val="0"/>
        <w:autoSpaceDN w:val="0"/>
        <w:adjustRightInd w:val="0"/>
      </w:pPr>
    </w:p>
    <w:p w14:paraId="4B3DA64B" w14:textId="63A870D6" w:rsidR="006E2CB9" w:rsidRDefault="007740F0" w:rsidP="006E2CB9">
      <w:r>
        <w:t>In particolare, il codice di autorizzazione rilasciato deve obbligatoriamente essere riportato in maniera chiara e leggibile:</w:t>
      </w:r>
      <w:r w:rsidR="006E2CB9">
        <w:t xml:space="preserve"> </w:t>
      </w:r>
    </w:p>
    <w:p w14:paraId="17217A71" w14:textId="77777777" w:rsidR="006E2CB9" w:rsidRDefault="006E2CB9" w:rsidP="006E2CB9"/>
    <w:p w14:paraId="7A6309CE" w14:textId="77777777" w:rsidR="006E2CB9" w:rsidRDefault="006E2CB9" w:rsidP="006E2CB9"/>
    <w:p w14:paraId="1D8B13BC" w14:textId="3AA5B26E" w:rsidR="006E2CB9" w:rsidRDefault="007C6213" w:rsidP="006E2CB9">
      <w:r>
        <w:rPr>
          <w:noProof/>
        </w:rPr>
        <w:drawing>
          <wp:anchor distT="0" distB="0" distL="114300" distR="114300" simplePos="0" relativeHeight="251718144" behindDoc="0" locked="0" layoutInCell="1" allowOverlap="1" wp14:anchorId="11D4099F" wp14:editId="459BFA32">
            <wp:simplePos x="0" y="0"/>
            <wp:positionH relativeFrom="column">
              <wp:posOffset>4124325</wp:posOffset>
            </wp:positionH>
            <wp:positionV relativeFrom="paragraph">
              <wp:posOffset>217805</wp:posOffset>
            </wp:positionV>
            <wp:extent cx="1608455" cy="1073785"/>
            <wp:effectExtent l="0" t="0" r="0" b="0"/>
            <wp:wrapSquare wrapText="bothSides"/>
            <wp:docPr id="2955" name="Immagine 2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608455" cy="1073785"/>
                    </a:xfrm>
                    <a:prstGeom prst="rect">
                      <a:avLst/>
                    </a:prstGeom>
                    <a:noFill/>
                    <a:ln>
                      <a:noFill/>
                    </a:ln>
                  </pic:spPr>
                </pic:pic>
              </a:graphicData>
            </a:graphic>
            <wp14:sizeRelH relativeFrom="page">
              <wp14:pctWidth>0</wp14:pctWidth>
            </wp14:sizeRelH>
            <wp14:sizeRelV relativeFrom="page">
              <wp14:pctHeight>0</wp14:pctHeight>
            </wp14:sizeRelV>
          </wp:anchor>
        </w:drawing>
      </w:r>
      <w:r w:rsidR="006E2CB9">
        <w:t xml:space="preserve">1. Preferibilmente </w:t>
      </w:r>
      <w:r w:rsidR="006E2CB9" w:rsidRPr="009165CC">
        <w:t xml:space="preserve">all’interno del logo </w:t>
      </w:r>
      <w:r w:rsidR="006E2CB9">
        <w:t>prodotto</w:t>
      </w:r>
      <w:r w:rsidR="006E2CB9" w:rsidRPr="00C76658">
        <w:rPr>
          <w:u w:color="365F91"/>
        </w:rPr>
        <w:t xml:space="preserve">, </w:t>
      </w:r>
      <w:r w:rsidR="006E2CB9">
        <w:t xml:space="preserve">appena al di sotto del </w:t>
      </w:r>
      <w:r w:rsidR="006E2CB9" w:rsidRPr="008F6657">
        <w:t>numero di autorizzazione SMA</w:t>
      </w:r>
      <w:r w:rsidR="006E2CB9">
        <w:t>, come evidenziato nella figura seguente</w:t>
      </w:r>
    </w:p>
    <w:p w14:paraId="7B80D11C" w14:textId="0D741DBE" w:rsidR="006E2CB9" w:rsidRDefault="006E2CB9" w:rsidP="006E2CB9"/>
    <w:p w14:paraId="17E319C2" w14:textId="3CD4E37C" w:rsidR="006E2CB9" w:rsidRDefault="006E2CB9" w:rsidP="006E2CB9">
      <w:pPr>
        <w:jc w:val="left"/>
      </w:pPr>
    </w:p>
    <w:p w14:paraId="7E5FE13E" w14:textId="48CCE367" w:rsidR="006E2CB9" w:rsidRDefault="006E2CB9" w:rsidP="006E2CB9"/>
    <w:p w14:paraId="22E45945" w14:textId="68E7B2CD" w:rsidR="006E2CB9" w:rsidRDefault="006E2CB9" w:rsidP="002A7E73">
      <w:r>
        <w:t>Codice di omologazione/autorizzazione stampa in proprio</w:t>
      </w:r>
    </w:p>
    <w:p w14:paraId="2D417366" w14:textId="77777777" w:rsidR="006E2CB9" w:rsidRDefault="006E2CB9" w:rsidP="002A7E73">
      <w:r>
        <w:t>Numero di autorizzazione SMA</w:t>
      </w:r>
    </w:p>
    <w:p w14:paraId="42F4E6E6" w14:textId="77777777" w:rsidR="006E2CB9" w:rsidRDefault="006E2CB9" w:rsidP="006E2CB9">
      <w:pPr>
        <w:ind w:left="780"/>
      </w:pPr>
    </w:p>
    <w:p w14:paraId="484ACD09" w14:textId="77777777" w:rsidR="006E2CB9" w:rsidRDefault="006E2CB9" w:rsidP="006E2CB9">
      <w:pPr>
        <w:ind w:left="780"/>
      </w:pPr>
      <w:r>
        <w:rPr>
          <w:noProof/>
        </w:rPr>
        <mc:AlternateContent>
          <mc:Choice Requires="wps">
            <w:drawing>
              <wp:anchor distT="4294967294" distB="4294967294" distL="114300" distR="114300" simplePos="0" relativeHeight="251716096" behindDoc="0" locked="1" layoutInCell="1" allowOverlap="1" wp14:anchorId="7885C95F" wp14:editId="786AB3D2">
                <wp:simplePos x="0" y="0"/>
                <wp:positionH relativeFrom="column">
                  <wp:posOffset>3596640</wp:posOffset>
                </wp:positionH>
                <wp:positionV relativeFrom="paragraph">
                  <wp:posOffset>-231775</wp:posOffset>
                </wp:positionV>
                <wp:extent cx="354965" cy="0"/>
                <wp:effectExtent l="0" t="76200" r="26035" b="95250"/>
                <wp:wrapNone/>
                <wp:docPr id="20" name="Line 2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4965" cy="0"/>
                        </a:xfrm>
                        <a:prstGeom prst="line">
                          <a:avLst/>
                        </a:prstGeom>
                        <a:noFill/>
                        <a:ln w="19050">
                          <a:solidFill>
                            <a:srgbClr val="3366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82CEBD" id="Line 2925" o:spid="_x0000_s1026" style="position:absolute;z-index:25171609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83.2pt,-18.25pt" to="311.15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" strokecolor="#36f" strokeweight="1.5pt">
                <v:stroke endarrow="block"/>
                <w10:anchorlock/>
              </v:line>
            </w:pict>
          </mc:Fallback>
        </mc:AlternateContent>
      </w:r>
    </w:p>
    <w:p w14:paraId="69425F20" w14:textId="38771710" w:rsidR="007740F0" w:rsidRDefault="006E2CB9" w:rsidP="002A7E73">
      <w:pPr>
        <w:widowControl w:val="0"/>
        <w:autoSpaceDE w:val="0"/>
        <w:autoSpaceDN w:val="0"/>
        <w:adjustRightInd w:val="0"/>
        <w:jc w:val="right"/>
      </w:pPr>
      <w:r>
        <w:rPr>
          <w:noProof/>
        </w:rPr>
        <mc:AlternateContent>
          <mc:Choice Requires="wps">
            <w:drawing>
              <wp:anchor distT="4294967294" distB="4294967294" distL="114300" distR="114300" simplePos="0" relativeHeight="251715072" behindDoc="0" locked="1" layoutInCell="1" allowOverlap="1" wp14:anchorId="5E16E79F" wp14:editId="726A9E46">
                <wp:simplePos x="0" y="0"/>
                <wp:positionH relativeFrom="column">
                  <wp:posOffset>3596640</wp:posOffset>
                </wp:positionH>
                <wp:positionV relativeFrom="paragraph">
                  <wp:posOffset>-542290</wp:posOffset>
                </wp:positionV>
                <wp:extent cx="354965" cy="0"/>
                <wp:effectExtent l="0" t="76200" r="26035" b="95250"/>
                <wp:wrapNone/>
                <wp:docPr id="36" name="Line 29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4965" cy="0"/>
                        </a:xfrm>
                        <a:prstGeom prst="line">
                          <a:avLst/>
                        </a:prstGeom>
                        <a:noFill/>
                        <a:ln w="19050">
                          <a:solidFill>
                            <a:srgbClr val="3366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968B4B" id="Line 2924" o:spid="_x0000_s1026" style="position:absolute;z-index:2517150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83.2pt,-42.7pt" to="311.15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" strokecolor="#36f" strokeweight="1.5pt">
                <v:stroke endarrow="block"/>
                <w10:anchorlock/>
              </v:line>
            </w:pict>
          </mc:Fallback>
        </mc:AlternateContent>
      </w:r>
    </w:p>
    <w:p w14:paraId="5CA5AA35" w14:textId="77777777" w:rsidR="00DA1286" w:rsidRPr="00DA1286" w:rsidRDefault="00DA1286" w:rsidP="002A7E73">
      <w:pPr>
        <w:spacing w:line="276" w:lineRule="auto"/>
      </w:pPr>
      <w:r w:rsidRPr="00DA1286">
        <w:t>Il codice all’interno del logo deve essere stampato in caratteri maiuscoli, nel riquadro in basso a sinistra del logo, con contrasto nero su bianco e una clear zone di almeno 1mm e può essere riportato solo nella versione in positivo.</w:t>
      </w:r>
    </w:p>
    <w:p w14:paraId="5104AEF7" w14:textId="49493E1A" w:rsidR="00DA1286" w:rsidRDefault="00DA1286" w:rsidP="007740F0">
      <w:pPr>
        <w:widowControl w:val="0"/>
        <w:autoSpaceDE w:val="0"/>
        <w:autoSpaceDN w:val="0"/>
        <w:adjustRightInd w:val="0"/>
      </w:pPr>
      <w:r w:rsidRPr="00DA1286">
        <w:t xml:space="preserve">I caratteri che compongono il codice di omologazione devono avere una spaziatura </w:t>
      </w:r>
      <w:proofErr w:type="spellStart"/>
      <w:r w:rsidRPr="00DA1286">
        <w:t>intercarattere</w:t>
      </w:r>
      <w:proofErr w:type="spellEnd"/>
      <w:r w:rsidRPr="00DA1286">
        <w:t xml:space="preserve"> compresa tra 0.25 mm (2 pixel) e 0.5 mm (4 pixel) e un’altezza compresa tra 1.5 mm (12 pixel) e 2.5 mm (20 pixel), come evidenziato nella figura sopra riportata</w:t>
      </w:r>
    </w:p>
    <w:p w14:paraId="3BB9125F" w14:textId="77777777" w:rsidR="00DA1286" w:rsidRDefault="00DA1286" w:rsidP="007740F0">
      <w:pPr>
        <w:widowControl w:val="0"/>
        <w:autoSpaceDE w:val="0"/>
        <w:autoSpaceDN w:val="0"/>
        <w:adjustRightInd w:val="0"/>
      </w:pPr>
    </w:p>
    <w:p w14:paraId="432DE89C" w14:textId="63F77786" w:rsidR="007740F0" w:rsidRDefault="007740F0" w:rsidP="007740F0">
      <w:pPr>
        <w:pStyle w:val="Paragrafoelenco"/>
        <w:widowControl w:val="0"/>
        <w:numPr>
          <w:ilvl w:val="0"/>
          <w:numId w:val="120"/>
        </w:numPr>
        <w:autoSpaceDE w:val="0"/>
        <w:autoSpaceDN w:val="0"/>
        <w:adjustRightInd w:val="0"/>
      </w:pPr>
      <w:r>
        <w:t>In alternativa può essere stampato all’interno del blocco indirizzo destinatario preferibilmente separato da una riga bianca dallo stesso; in questo caso si suggerisce di utilizzare il font Times New Roman 8pt.</w:t>
      </w:r>
    </w:p>
    <w:p w14:paraId="27B14D1D" w14:textId="77777777" w:rsidR="00132584" w:rsidRDefault="00132584" w:rsidP="00FD4E64">
      <w:pPr>
        <w:pStyle w:val="Paragrafoelenco"/>
        <w:widowControl w:val="0"/>
        <w:autoSpaceDE w:val="0"/>
        <w:autoSpaceDN w:val="0"/>
        <w:adjustRightInd w:val="0"/>
      </w:pPr>
    </w:p>
    <w:p w14:paraId="68039702" w14:textId="36A29565" w:rsidR="00132584" w:rsidRPr="00EC68F6" w:rsidRDefault="00132584" w:rsidP="002A7E73">
      <w:pPr>
        <w:jc w:val="left"/>
      </w:pPr>
      <w:r>
        <w:rPr>
          <w:noProof/>
        </w:rPr>
        <w:lastRenderedPageBreak/>
        <mc:AlternateContent>
          <mc:Choice Requires="wps">
            <w:drawing>
              <wp:anchor distT="4294967291" distB="4294967291" distL="114300" distR="114300" simplePos="0" relativeHeight="251702784" behindDoc="0" locked="1" layoutInCell="1" allowOverlap="1" wp14:anchorId="1AB334F7" wp14:editId="18E583D4">
                <wp:simplePos x="0" y="0"/>
                <wp:positionH relativeFrom="column">
                  <wp:posOffset>3646805</wp:posOffset>
                </wp:positionH>
                <wp:positionV relativeFrom="paragraph">
                  <wp:posOffset>130175</wp:posOffset>
                </wp:positionV>
                <wp:extent cx="557530" cy="0"/>
                <wp:effectExtent l="0" t="76200" r="13970" b="95250"/>
                <wp:wrapNone/>
                <wp:docPr id="2948" name="Connettore diritto 29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7530" cy="0"/>
                        </a:xfrm>
                        <a:prstGeom prst="line">
                          <a:avLst/>
                        </a:prstGeom>
                        <a:noFill/>
                        <a:ln w="19050">
                          <a:solidFill>
                            <a:srgbClr val="3366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684334" id="Connettore diritto 2948" o:spid="_x0000_s1026" style="position:absolute;z-index:25170278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287.15pt,10.25pt" to="331.05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" strokecolor="#36f" strokeweight="1.5pt">
                <v:stroke endarrow="block"/>
                <w10:anchorlock/>
              </v:line>
            </w:pict>
          </mc:Fallback>
        </mc:AlternateContent>
      </w:r>
      <w:r w:rsidRPr="00EC68F6">
        <w:t xml:space="preserve">Codice di </w:t>
      </w:r>
      <w:r w:rsidR="00D816A3">
        <w:t>omologazione/</w:t>
      </w:r>
      <w:r w:rsidRPr="00EC68F6">
        <w:t>autorizzazione stampa in proprio</w:t>
      </w:r>
    </w:p>
    <w:p w14:paraId="20F0A54D" w14:textId="1C84CEBE" w:rsidR="00132584" w:rsidRDefault="00132584" w:rsidP="00132584">
      <w:pPr>
        <w:widowControl w:val="0"/>
        <w:autoSpaceDE w:val="0"/>
        <w:autoSpaceDN w:val="0"/>
        <w:adjustRightInd w:val="0"/>
      </w:pPr>
    </w:p>
    <w:p w14:paraId="2DFBFEE7" w14:textId="285DE9E4" w:rsidR="00132584" w:rsidRDefault="00132584" w:rsidP="00132584">
      <w:pPr>
        <w:widowControl w:val="0"/>
        <w:autoSpaceDE w:val="0"/>
        <w:autoSpaceDN w:val="0"/>
        <w:adjustRightInd w:val="0"/>
      </w:pPr>
      <w:r>
        <w:rPr>
          <w:noProof/>
        </w:rPr>
        <mc:AlternateContent>
          <mc:Choice Requires="wps">
            <w:drawing>
              <wp:anchor distT="0" distB="0" distL="114300" distR="114300" simplePos="0" relativeHeight="251707904" behindDoc="0" locked="1" layoutInCell="1" allowOverlap="1" wp14:anchorId="35E2A82B" wp14:editId="2938B846">
                <wp:simplePos x="0" y="0"/>
                <wp:positionH relativeFrom="column">
                  <wp:posOffset>4261485</wp:posOffset>
                </wp:positionH>
                <wp:positionV relativeFrom="paragraph">
                  <wp:posOffset>-297180</wp:posOffset>
                </wp:positionV>
                <wp:extent cx="1924050" cy="1009650"/>
                <wp:effectExtent l="0" t="0" r="19050" b="19050"/>
                <wp:wrapNone/>
                <wp:docPr id="2949" name="Casella di testo 29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4050" cy="1009650"/>
                        </a:xfrm>
                        <a:prstGeom prst="rect">
                          <a:avLst/>
                        </a:prstGeom>
                        <a:solidFill>
                          <a:srgbClr val="FFFFFF"/>
                        </a:solidFill>
                        <a:ln w="9525">
                          <a:solidFill>
                            <a:srgbClr val="000000"/>
                          </a:solidFill>
                          <a:miter lim="800000"/>
                          <a:headEnd/>
                          <a:tailEnd/>
                        </a:ln>
                      </wps:spPr>
                      <wps:txbx>
                        <w:txbxContent>
                          <w:p w14:paraId="7DF022CA" w14:textId="061949F6" w:rsidR="00476196" w:rsidRPr="00F8538A" w:rsidRDefault="00476196" w:rsidP="00132584">
                            <w:pPr>
                              <w:rPr>
                                <w:rFonts w:ascii="Times New Roman" w:hAnsi="Times New Roman"/>
                                <w:sz w:val="16"/>
                                <w:szCs w:val="16"/>
                              </w:rPr>
                            </w:pPr>
                            <w:r w:rsidRPr="00F8538A">
                              <w:rPr>
                                <w:rFonts w:ascii="Times New Roman" w:hAnsi="Times New Roman"/>
                                <w:sz w:val="16"/>
                                <w:szCs w:val="16"/>
                              </w:rPr>
                              <w:t>DCO</w:t>
                            </w:r>
                            <w:r>
                              <w:rPr>
                                <w:rFonts w:ascii="Times New Roman" w:hAnsi="Times New Roman"/>
                                <w:sz w:val="16"/>
                                <w:szCs w:val="16"/>
                              </w:rPr>
                              <w:t>XXXXXX</w:t>
                            </w:r>
                          </w:p>
                          <w:p w14:paraId="0073AA9B" w14:textId="77777777" w:rsidR="00476196" w:rsidRDefault="00476196" w:rsidP="00132584">
                            <w:pPr>
                              <w:rPr>
                                <w:sz w:val="20"/>
                              </w:rPr>
                            </w:pPr>
                          </w:p>
                          <w:p w14:paraId="68DDAA9B" w14:textId="77777777" w:rsidR="00476196" w:rsidRPr="00191C1C" w:rsidRDefault="00476196" w:rsidP="00191C1C">
                            <w:pPr>
                              <w:rPr>
                                <w:sz w:val="20"/>
                              </w:rPr>
                            </w:pPr>
                            <w:r w:rsidRPr="00191C1C">
                              <w:rPr>
                                <w:sz w:val="20"/>
                              </w:rPr>
                              <w:t>UNIVERSITÄT KONSTANZ</w:t>
                            </w:r>
                          </w:p>
                          <w:p w14:paraId="1AE6DC5F" w14:textId="77777777" w:rsidR="00476196" w:rsidRPr="00191C1C" w:rsidRDefault="00476196" w:rsidP="00191C1C">
                            <w:pPr>
                              <w:rPr>
                                <w:sz w:val="20"/>
                              </w:rPr>
                            </w:pPr>
                            <w:r w:rsidRPr="00191C1C">
                              <w:rPr>
                                <w:sz w:val="20"/>
                              </w:rPr>
                              <w:t>UNIVERSITATSSTRASSE 10</w:t>
                            </w:r>
                          </w:p>
                          <w:p w14:paraId="25A0D6BF" w14:textId="77777777" w:rsidR="00476196" w:rsidRPr="00191C1C" w:rsidRDefault="00476196" w:rsidP="00191C1C">
                            <w:pPr>
                              <w:rPr>
                                <w:sz w:val="20"/>
                              </w:rPr>
                            </w:pPr>
                            <w:r w:rsidRPr="00191C1C">
                              <w:rPr>
                                <w:sz w:val="20"/>
                              </w:rPr>
                              <w:t>78464 KONSTANZ</w:t>
                            </w:r>
                          </w:p>
                          <w:p w14:paraId="7F1D76A7" w14:textId="7656D856" w:rsidR="00476196" w:rsidRDefault="00476196" w:rsidP="00191C1C">
                            <w:r w:rsidRPr="00191C1C">
                              <w:rPr>
                                <w:sz w:val="20"/>
                              </w:rPr>
                              <w:t>GERMANY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E2A82B" id="Casella di testo 2949" o:spid="_x0000_s1050" type="#_x0000_t202" style="position:absolute;left:0;text-align:left;margin-left:335.55pt;margin-top:-23.4pt;width:151.5pt;height:79.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">
                <v:textbox>
                  <w:txbxContent>
                    <w:p w14:paraId="7DF022CA" w14:textId="061949F6" w:rsidR="00476196" w:rsidRPr="00F8538A" w:rsidRDefault="00476196" w:rsidP="00132584">
                      <w:pPr>
                        <w:rPr>
                          <w:rFonts w:ascii="Times New Roman" w:hAnsi="Times New Roman"/>
                          <w:sz w:val="16"/>
                          <w:szCs w:val="16"/>
                        </w:rPr>
                      </w:pPr>
                      <w:r w:rsidRPr="00F8538A">
                        <w:rPr>
                          <w:rFonts w:ascii="Times New Roman" w:hAnsi="Times New Roman"/>
                          <w:sz w:val="16"/>
                          <w:szCs w:val="16"/>
                        </w:rPr>
                        <w:t>DCO</w:t>
                      </w:r>
                      <w:r>
                        <w:rPr>
                          <w:rFonts w:ascii="Times New Roman" w:hAnsi="Times New Roman"/>
                          <w:sz w:val="16"/>
                          <w:szCs w:val="16"/>
                        </w:rPr>
                        <w:t>XXXXXX</w:t>
                      </w:r>
                    </w:p>
                    <w:p w14:paraId="0073AA9B" w14:textId="77777777" w:rsidR="00476196" w:rsidRDefault="00476196" w:rsidP="00132584">
                      <w:pPr>
                        <w:rPr>
                          <w:sz w:val="20"/>
                        </w:rPr>
                      </w:pPr>
                    </w:p>
                    <w:p w14:paraId="68DDAA9B" w14:textId="77777777" w:rsidR="00476196" w:rsidRPr="00191C1C" w:rsidRDefault="00476196" w:rsidP="00191C1C">
                      <w:pPr>
                        <w:rPr>
                          <w:sz w:val="20"/>
                        </w:rPr>
                      </w:pPr>
                      <w:r w:rsidRPr="00191C1C">
                        <w:rPr>
                          <w:sz w:val="20"/>
                        </w:rPr>
                        <w:t>UNIVERSITÄT KONSTANZ</w:t>
                      </w:r>
                    </w:p>
                    <w:p w14:paraId="1AE6DC5F" w14:textId="77777777" w:rsidR="00476196" w:rsidRPr="00191C1C" w:rsidRDefault="00476196" w:rsidP="00191C1C">
                      <w:pPr>
                        <w:rPr>
                          <w:sz w:val="20"/>
                        </w:rPr>
                      </w:pPr>
                      <w:r w:rsidRPr="00191C1C">
                        <w:rPr>
                          <w:sz w:val="20"/>
                        </w:rPr>
                        <w:t>UNIVERSITATSSTRASSE 10</w:t>
                      </w:r>
                    </w:p>
                    <w:p w14:paraId="25A0D6BF" w14:textId="77777777" w:rsidR="00476196" w:rsidRPr="00191C1C" w:rsidRDefault="00476196" w:rsidP="00191C1C">
                      <w:pPr>
                        <w:rPr>
                          <w:sz w:val="20"/>
                        </w:rPr>
                      </w:pPr>
                      <w:r w:rsidRPr="00191C1C">
                        <w:rPr>
                          <w:sz w:val="20"/>
                        </w:rPr>
                        <w:t>78464 KONSTANZ</w:t>
                      </w:r>
                    </w:p>
                    <w:p w14:paraId="7F1D76A7" w14:textId="7656D856" w:rsidR="00476196" w:rsidRDefault="00476196" w:rsidP="00191C1C">
                      <w:r w:rsidRPr="00191C1C">
                        <w:rPr>
                          <w:sz w:val="20"/>
                        </w:rPr>
                        <w:t>GERMANY</w:t>
                      </w:r>
                    </w:p>
                  </w:txbxContent>
                </v:textbox>
                <w10:anchorlock/>
              </v:shape>
            </w:pict>
          </mc:Fallback>
        </mc:AlternateContent>
      </w:r>
    </w:p>
    <w:p w14:paraId="61EB777C" w14:textId="2153B9FF" w:rsidR="00132584" w:rsidRDefault="00132584" w:rsidP="00132584">
      <w:pPr>
        <w:widowControl w:val="0"/>
        <w:autoSpaceDE w:val="0"/>
        <w:autoSpaceDN w:val="0"/>
        <w:adjustRightInd w:val="0"/>
      </w:pPr>
    </w:p>
    <w:p w14:paraId="24133F55" w14:textId="1171759A" w:rsidR="00132584" w:rsidRDefault="00132584" w:rsidP="00132584">
      <w:pPr>
        <w:widowControl w:val="0"/>
        <w:autoSpaceDE w:val="0"/>
        <w:autoSpaceDN w:val="0"/>
        <w:adjustRightInd w:val="0"/>
      </w:pPr>
    </w:p>
    <w:p w14:paraId="48B940A1" w14:textId="05F1365C" w:rsidR="00132584" w:rsidRDefault="00132584" w:rsidP="00132584">
      <w:pPr>
        <w:widowControl w:val="0"/>
        <w:autoSpaceDE w:val="0"/>
        <w:autoSpaceDN w:val="0"/>
        <w:adjustRightInd w:val="0"/>
      </w:pPr>
    </w:p>
    <w:p w14:paraId="11BF210B" w14:textId="6C63709F" w:rsidR="00132584" w:rsidRDefault="00132584" w:rsidP="00132584">
      <w:pPr>
        <w:widowControl w:val="0"/>
        <w:autoSpaceDE w:val="0"/>
        <w:autoSpaceDN w:val="0"/>
        <w:adjustRightInd w:val="0"/>
      </w:pPr>
    </w:p>
    <w:p w14:paraId="3DE4647F" w14:textId="77777777" w:rsidR="00132584" w:rsidRDefault="00132584" w:rsidP="00132584">
      <w:pPr>
        <w:widowControl w:val="0"/>
        <w:autoSpaceDE w:val="0"/>
        <w:autoSpaceDN w:val="0"/>
        <w:adjustRightInd w:val="0"/>
      </w:pPr>
    </w:p>
    <w:p w14:paraId="395A1768" w14:textId="77777777" w:rsidR="007740F0" w:rsidRDefault="007740F0" w:rsidP="007740F0">
      <w:pPr>
        <w:widowControl w:val="0"/>
        <w:autoSpaceDE w:val="0"/>
        <w:autoSpaceDN w:val="0"/>
        <w:adjustRightInd w:val="0"/>
      </w:pPr>
    </w:p>
    <w:p w14:paraId="6DF31F23" w14:textId="5B56DBF7" w:rsidR="007740F0" w:rsidRDefault="007740F0" w:rsidP="007740F0">
      <w:pPr>
        <w:widowControl w:val="0"/>
        <w:autoSpaceDE w:val="0"/>
        <w:autoSpaceDN w:val="0"/>
        <w:adjustRightInd w:val="0"/>
      </w:pPr>
      <w:r>
        <w:t xml:space="preserve">La struttura di Poste Italiane a cui rivolgersi per attivare la procedura è il Centro Omologazione Prodotto struttura </w:t>
      </w:r>
      <w:r w:rsidRPr="000C7608">
        <w:t>centrale</w:t>
      </w:r>
      <w:r w:rsidR="007F3C94" w:rsidRPr="000C7608">
        <w:t xml:space="preserve"> (COP)</w:t>
      </w:r>
      <w:r w:rsidRPr="000C7608">
        <w:t>:</w:t>
      </w:r>
      <w:r>
        <w:t xml:space="preserve"> </w:t>
      </w:r>
    </w:p>
    <w:p w14:paraId="22FE630C" w14:textId="77777777" w:rsidR="007740F0" w:rsidRDefault="007740F0" w:rsidP="007740F0">
      <w:pPr>
        <w:widowControl w:val="0"/>
        <w:autoSpaceDE w:val="0"/>
        <w:autoSpaceDN w:val="0"/>
        <w:adjustRightInd w:val="0"/>
      </w:pPr>
    </w:p>
    <w:p w14:paraId="4198824E" w14:textId="4040E354" w:rsidR="007740F0" w:rsidRDefault="007740F0" w:rsidP="007740F0">
      <w:pPr>
        <w:widowControl w:val="0"/>
        <w:autoSpaceDE w:val="0"/>
        <w:autoSpaceDN w:val="0"/>
        <w:adjustRightInd w:val="0"/>
      </w:pPr>
      <w:r>
        <w:t xml:space="preserve">Poste Italiane </w:t>
      </w:r>
      <w:proofErr w:type="spellStart"/>
      <w:r>
        <w:t>SpA</w:t>
      </w:r>
      <w:proofErr w:type="spellEnd"/>
    </w:p>
    <w:p w14:paraId="2BB3A0BB" w14:textId="145DF119" w:rsidR="007740F0" w:rsidRDefault="007740F0" w:rsidP="007740F0">
      <w:pPr>
        <w:widowControl w:val="0"/>
        <w:autoSpaceDE w:val="0"/>
        <w:autoSpaceDN w:val="0"/>
        <w:adjustRightInd w:val="0"/>
      </w:pPr>
      <w:r>
        <w:t>Posta, Comunicazione e Logistica</w:t>
      </w:r>
    </w:p>
    <w:p w14:paraId="5654AB77" w14:textId="72F70EEA" w:rsidR="007740F0" w:rsidRDefault="007740F0" w:rsidP="007740F0">
      <w:pPr>
        <w:widowControl w:val="0"/>
        <w:autoSpaceDE w:val="0"/>
        <w:autoSpaceDN w:val="0"/>
        <w:adjustRightInd w:val="0"/>
      </w:pPr>
      <w:r>
        <w:t>Centro Omologazione Prodotto</w:t>
      </w:r>
    </w:p>
    <w:p w14:paraId="62F9996F" w14:textId="0B04281D" w:rsidR="007740F0" w:rsidRDefault="007740F0" w:rsidP="007740F0">
      <w:pPr>
        <w:widowControl w:val="0"/>
        <w:autoSpaceDE w:val="0"/>
        <w:autoSpaceDN w:val="0"/>
        <w:adjustRightInd w:val="0"/>
      </w:pPr>
      <w:r>
        <w:t>VIALE EUROPA 175</w:t>
      </w:r>
    </w:p>
    <w:p w14:paraId="7A19332A" w14:textId="398392D0" w:rsidR="007740F0" w:rsidRDefault="007740F0" w:rsidP="007740F0">
      <w:pPr>
        <w:widowControl w:val="0"/>
        <w:autoSpaceDE w:val="0"/>
        <w:autoSpaceDN w:val="0"/>
        <w:adjustRightInd w:val="0"/>
      </w:pPr>
      <w:r>
        <w:t>00144 ROMA RM</w:t>
      </w:r>
    </w:p>
    <w:p w14:paraId="542B852E" w14:textId="07A40AD6" w:rsidR="007740F0" w:rsidRDefault="007740F0" w:rsidP="007740F0">
      <w:pPr>
        <w:widowControl w:val="0"/>
        <w:autoSpaceDE w:val="0"/>
        <w:autoSpaceDN w:val="0"/>
        <w:adjustRightInd w:val="0"/>
      </w:pPr>
      <w:r>
        <w:t>Tel 06 5958 4012 (lunedì – venerdì 09.00 – 15.00)</w:t>
      </w:r>
    </w:p>
    <w:p w14:paraId="55A71A50" w14:textId="3B405BFB" w:rsidR="007740F0" w:rsidRDefault="007740F0" w:rsidP="007740F0">
      <w:pPr>
        <w:widowControl w:val="0"/>
        <w:autoSpaceDE w:val="0"/>
        <w:autoSpaceDN w:val="0"/>
        <w:adjustRightInd w:val="0"/>
      </w:pPr>
      <w:r>
        <w:t>Fax 06 5958 8678</w:t>
      </w:r>
    </w:p>
    <w:p w14:paraId="17B75CC8" w14:textId="06A940BD" w:rsidR="007740F0" w:rsidRDefault="007740F0" w:rsidP="007740F0">
      <w:pPr>
        <w:widowControl w:val="0"/>
        <w:autoSpaceDE w:val="0"/>
        <w:autoSpaceDN w:val="0"/>
        <w:adjustRightInd w:val="0"/>
      </w:pPr>
      <w:r>
        <w:t>e-mail: infocat@posteitaliane.it</w:t>
      </w:r>
    </w:p>
    <w:p w14:paraId="5F805AAB" w14:textId="77777777" w:rsidR="00971C0F" w:rsidRDefault="00971C0F" w:rsidP="00971C0F">
      <w:pPr>
        <w:widowControl w:val="0"/>
        <w:autoSpaceDE w:val="0"/>
        <w:autoSpaceDN w:val="0"/>
        <w:adjustRightInd w:val="0"/>
      </w:pPr>
    </w:p>
    <w:p w14:paraId="5A2345F5" w14:textId="77777777" w:rsidR="00971C0F" w:rsidRDefault="00971C0F" w:rsidP="00C8160D">
      <w:pPr>
        <w:pStyle w:val="Titolo2"/>
        <w:ind w:left="851" w:hanging="567"/>
      </w:pPr>
      <w:bookmarkStart w:id="1530" w:name="_Toc535831653"/>
      <w:bookmarkStart w:id="1531" w:name="_Toc51241869"/>
      <w:r w:rsidRPr="00245EC8">
        <w:t>SPECIFICHE</w:t>
      </w:r>
      <w:r w:rsidRPr="00BD333E">
        <w:t xml:space="preserve"> FISICHE DI MECCANIZZABILITÀ</w:t>
      </w:r>
      <w:bookmarkEnd w:id="1530"/>
      <w:bookmarkEnd w:id="1531"/>
    </w:p>
    <w:p w14:paraId="163FC12A" w14:textId="77777777" w:rsidR="00971C0F" w:rsidRPr="003100FE" w:rsidRDefault="00971C0F" w:rsidP="00971C0F"/>
    <w:p w14:paraId="26E23716" w14:textId="69B49A2B" w:rsidR="00971C0F" w:rsidRDefault="00971C0F" w:rsidP="00971C0F">
      <w:pPr>
        <w:widowControl w:val="0"/>
        <w:autoSpaceDE w:val="0"/>
        <w:autoSpaceDN w:val="0"/>
        <w:adjustRightInd w:val="0"/>
      </w:pPr>
      <w:r>
        <w:t xml:space="preserve">Per le specifiche fisiche di </w:t>
      </w:r>
      <w:proofErr w:type="spellStart"/>
      <w:r>
        <w:t>meccanizzabilità</w:t>
      </w:r>
      <w:proofErr w:type="spellEnd"/>
      <w:r>
        <w:t xml:space="preserve"> si fa riferimento a quanto previsto per gli invii nazionali al p</w:t>
      </w:r>
      <w:r w:rsidR="00362D00">
        <w:t>ar</w:t>
      </w:r>
      <w:r w:rsidR="00F57202">
        <w:t>. 1.3</w:t>
      </w:r>
      <w:r w:rsidR="00362D00">
        <w:t xml:space="preserve"> del presente documento</w:t>
      </w:r>
      <w:r w:rsidR="00AB7579">
        <w:t>,</w:t>
      </w:r>
      <w:r w:rsidR="00362D00">
        <w:t xml:space="preserve"> ad eccezione delle specificità riportate nei seguenti paragrafi.</w:t>
      </w:r>
    </w:p>
    <w:p w14:paraId="4F67FDC4" w14:textId="77777777" w:rsidR="00971C0F" w:rsidRDefault="00971C0F" w:rsidP="00971C0F">
      <w:pPr>
        <w:widowControl w:val="0"/>
        <w:autoSpaceDE w:val="0"/>
        <w:autoSpaceDN w:val="0"/>
        <w:adjustRightInd w:val="0"/>
      </w:pPr>
    </w:p>
    <w:p w14:paraId="637F1993" w14:textId="5164368D" w:rsidR="00971C0F" w:rsidRPr="00182076" w:rsidRDefault="00362D00" w:rsidP="003D7CA8">
      <w:pPr>
        <w:pStyle w:val="Stile4"/>
      </w:pPr>
      <w:bookmarkStart w:id="1532" w:name="_Toc535227670"/>
      <w:bookmarkStart w:id="1533" w:name="_Toc535231104"/>
      <w:bookmarkStart w:id="1534" w:name="_Toc535314259"/>
      <w:bookmarkStart w:id="1535" w:name="_Toc535570626"/>
      <w:bookmarkStart w:id="1536" w:name="_Toc51241870"/>
      <w:r>
        <w:t>Formato normalizzato Internazionale meccanizzabile</w:t>
      </w:r>
      <w:bookmarkEnd w:id="1532"/>
      <w:bookmarkEnd w:id="1533"/>
      <w:bookmarkEnd w:id="1534"/>
      <w:bookmarkEnd w:id="1535"/>
      <w:bookmarkEnd w:id="1536"/>
    </w:p>
    <w:p w14:paraId="1895F4EF" w14:textId="01BCB827" w:rsidR="00FD4E64" w:rsidRDefault="00971C0F" w:rsidP="00971C0F">
      <w:pPr>
        <w:pStyle w:val="Rientronormale"/>
        <w:ind w:left="0"/>
        <w:rPr>
          <w:rFonts w:ascii="Arial" w:hAnsi="Arial" w:cs="Arial"/>
          <w:b/>
          <w:sz w:val="22"/>
          <w:szCs w:val="22"/>
        </w:rPr>
      </w:pPr>
      <w:r w:rsidRPr="00916505">
        <w:rPr>
          <w:rFonts w:ascii="Arial" w:hAnsi="Arial" w:cs="Arial"/>
          <w:sz w:val="22"/>
          <w:szCs w:val="22"/>
        </w:rPr>
        <w:t>Nella</w:t>
      </w:r>
      <w:r>
        <w:rPr>
          <w:rFonts w:ascii="Arial" w:hAnsi="Arial" w:cs="Arial"/>
          <w:sz w:val="22"/>
          <w:szCs w:val="22"/>
        </w:rPr>
        <w:t xml:space="preserve"> seguente tabella si riportano le specifiche del formato normalizzato </w:t>
      </w:r>
      <w:r w:rsidRPr="000F3488">
        <w:rPr>
          <w:rFonts w:ascii="Arial" w:hAnsi="Arial" w:cs="Arial"/>
          <w:sz w:val="22"/>
          <w:szCs w:val="22"/>
        </w:rPr>
        <w:t>meccanizzabile</w:t>
      </w:r>
      <w:r>
        <w:rPr>
          <w:rFonts w:ascii="Arial" w:hAnsi="Arial" w:cs="Arial"/>
          <w:b/>
          <w:sz w:val="22"/>
          <w:szCs w:val="22"/>
        </w:rPr>
        <w:t>:</w:t>
      </w:r>
    </w:p>
    <w:p w14:paraId="3D818B89" w14:textId="77777777" w:rsidR="00FD4E64" w:rsidRDefault="00FD4E64" w:rsidP="00971C0F">
      <w:pPr>
        <w:pStyle w:val="Rientronormale"/>
        <w:ind w:left="0"/>
        <w:rPr>
          <w:rFonts w:ascii="Arial" w:hAnsi="Arial" w:cs="Arial"/>
          <w:b/>
          <w:sz w:val="22"/>
          <w:szCs w:val="22"/>
        </w:rPr>
      </w:pPr>
    </w:p>
    <w:p w14:paraId="40E8A8DE" w14:textId="77777777" w:rsidR="00971C0F" w:rsidRPr="00916505" w:rsidRDefault="00971C0F" w:rsidP="00971C0F">
      <w:pPr>
        <w:pStyle w:val="Rientronormale"/>
        <w:ind w:left="0"/>
        <w:rPr>
          <w:rFonts w:ascii="Arial" w:hAnsi="Arial" w:cs="Arial"/>
          <w:sz w:val="22"/>
          <w:szCs w:val="22"/>
        </w:rPr>
      </w:pPr>
    </w:p>
    <w:tbl>
      <w:tblPr>
        <w:tblW w:w="5493" w:type="dxa"/>
        <w:jc w:val="center"/>
        <w:tblCellMar>
          <w:left w:w="70" w:type="dxa"/>
          <w:right w:w="70" w:type="dxa"/>
        </w:tblCellMar>
        <w:tblLook w:val="00A0" w:firstRow="1" w:lastRow="0" w:firstColumn="1" w:lastColumn="0" w:noHBand="0" w:noVBand="0"/>
      </w:tblPr>
      <w:tblGrid>
        <w:gridCol w:w="1771"/>
        <w:gridCol w:w="1625"/>
        <w:gridCol w:w="2080"/>
        <w:gridCol w:w="17"/>
      </w:tblGrid>
      <w:tr w:rsidR="00971C0F" w:rsidRPr="00554AE8" w14:paraId="506504C2" w14:textId="77777777" w:rsidTr="00C8160D">
        <w:trPr>
          <w:trHeight w:val="270"/>
          <w:jc w:val="center"/>
        </w:trPr>
        <w:tc>
          <w:tcPr>
            <w:tcW w:w="1771" w:type="dxa"/>
            <w:tcBorders>
              <w:top w:val="single" w:sz="8" w:space="0" w:color="auto"/>
              <w:left w:val="single" w:sz="8" w:space="0" w:color="auto"/>
              <w:bottom w:val="nil"/>
              <w:right w:val="single" w:sz="4" w:space="0" w:color="auto"/>
            </w:tcBorders>
            <w:vAlign w:val="bottom"/>
          </w:tcPr>
          <w:p w14:paraId="38A316E7" w14:textId="77777777" w:rsidR="00971C0F" w:rsidRPr="00554AE8" w:rsidRDefault="00971C0F" w:rsidP="00971C0F">
            <w:pPr>
              <w:jc w:val="center"/>
              <w:rPr>
                <w:sz w:val="20"/>
              </w:rPr>
            </w:pPr>
            <w:r w:rsidRPr="00554AE8">
              <w:rPr>
                <w:sz w:val="20"/>
              </w:rPr>
              <w:t>DIMENSIONI</w:t>
            </w:r>
          </w:p>
        </w:tc>
        <w:tc>
          <w:tcPr>
            <w:tcW w:w="3722" w:type="dxa"/>
            <w:gridSpan w:val="3"/>
            <w:tcBorders>
              <w:top w:val="single" w:sz="4" w:space="0" w:color="auto"/>
              <w:left w:val="single" w:sz="4" w:space="0" w:color="auto"/>
              <w:bottom w:val="single" w:sz="4" w:space="0" w:color="auto"/>
              <w:right w:val="single" w:sz="4" w:space="0" w:color="auto"/>
            </w:tcBorders>
            <w:shd w:val="clear" w:color="auto" w:fill="002060"/>
            <w:vAlign w:val="center"/>
          </w:tcPr>
          <w:p w14:paraId="63B275FB" w14:textId="77777777" w:rsidR="00971C0F" w:rsidRPr="00916505" w:rsidRDefault="00971C0F" w:rsidP="004016E0">
            <w:pPr>
              <w:jc w:val="center"/>
              <w:rPr>
                <w:b/>
                <w:bCs/>
                <w:color w:val="FFFFFF"/>
                <w:sz w:val="20"/>
              </w:rPr>
            </w:pPr>
            <w:r w:rsidRPr="00916505">
              <w:rPr>
                <w:b/>
                <w:color w:val="FFFFFF"/>
                <w:sz w:val="20"/>
              </w:rPr>
              <w:t xml:space="preserve">Formato </w:t>
            </w:r>
            <w:r>
              <w:rPr>
                <w:b/>
                <w:color w:val="FFFFFF"/>
                <w:sz w:val="20"/>
              </w:rPr>
              <w:t>Normalizzato</w:t>
            </w:r>
          </w:p>
        </w:tc>
      </w:tr>
      <w:tr w:rsidR="00971C0F" w:rsidRPr="00554AE8" w14:paraId="5D1C3A53" w14:textId="77777777" w:rsidTr="00C8160D">
        <w:trPr>
          <w:gridAfter w:val="1"/>
          <w:wAfter w:w="17" w:type="dxa"/>
          <w:trHeight w:val="270"/>
          <w:jc w:val="center"/>
        </w:trPr>
        <w:tc>
          <w:tcPr>
            <w:tcW w:w="1771" w:type="dxa"/>
            <w:tcBorders>
              <w:top w:val="nil"/>
              <w:left w:val="single" w:sz="8" w:space="0" w:color="auto"/>
              <w:bottom w:val="single" w:sz="8" w:space="0" w:color="auto"/>
              <w:right w:val="single" w:sz="8" w:space="0" w:color="auto"/>
            </w:tcBorders>
            <w:vAlign w:val="center"/>
          </w:tcPr>
          <w:p w14:paraId="4E7479DE" w14:textId="77777777" w:rsidR="00971C0F" w:rsidRPr="00554AE8" w:rsidRDefault="00971C0F" w:rsidP="004016E0">
            <w:pPr>
              <w:jc w:val="center"/>
              <w:rPr>
                <w:sz w:val="20"/>
              </w:rPr>
            </w:pPr>
            <w:r w:rsidRPr="008D5384">
              <w:rPr>
                <w:sz w:val="20"/>
              </w:rPr>
              <w:t>L ≥ 1,4 H</w:t>
            </w:r>
          </w:p>
        </w:tc>
        <w:tc>
          <w:tcPr>
            <w:tcW w:w="1625" w:type="dxa"/>
            <w:tcBorders>
              <w:top w:val="nil"/>
              <w:left w:val="nil"/>
              <w:bottom w:val="single" w:sz="8" w:space="0" w:color="auto"/>
              <w:right w:val="single" w:sz="4" w:space="0" w:color="auto"/>
            </w:tcBorders>
            <w:shd w:val="clear" w:color="000000" w:fill="99CCFF"/>
            <w:vAlign w:val="center"/>
          </w:tcPr>
          <w:p w14:paraId="657408FF" w14:textId="77777777" w:rsidR="00971C0F" w:rsidRPr="00554AE8" w:rsidRDefault="00971C0F" w:rsidP="00362D00">
            <w:pPr>
              <w:jc w:val="center"/>
              <w:rPr>
                <w:sz w:val="20"/>
              </w:rPr>
            </w:pPr>
            <w:r w:rsidRPr="00554AE8">
              <w:rPr>
                <w:sz w:val="20"/>
              </w:rPr>
              <w:t>Min</w:t>
            </w:r>
          </w:p>
        </w:tc>
        <w:tc>
          <w:tcPr>
            <w:tcW w:w="2080" w:type="dxa"/>
            <w:tcBorders>
              <w:top w:val="single" w:sz="4" w:space="0" w:color="auto"/>
              <w:left w:val="single" w:sz="4" w:space="0" w:color="auto"/>
              <w:bottom w:val="single" w:sz="4" w:space="0" w:color="auto"/>
              <w:right w:val="single" w:sz="4" w:space="0" w:color="auto"/>
            </w:tcBorders>
            <w:shd w:val="clear" w:color="000000" w:fill="99CCFF"/>
            <w:noWrap/>
            <w:vAlign w:val="center"/>
          </w:tcPr>
          <w:p w14:paraId="2F8A0630" w14:textId="77777777" w:rsidR="00971C0F" w:rsidRPr="00554AE8" w:rsidRDefault="00971C0F" w:rsidP="00362D00">
            <w:pPr>
              <w:jc w:val="center"/>
              <w:rPr>
                <w:sz w:val="20"/>
              </w:rPr>
            </w:pPr>
            <w:r w:rsidRPr="00554AE8">
              <w:rPr>
                <w:sz w:val="20"/>
              </w:rPr>
              <w:t>Max</w:t>
            </w:r>
          </w:p>
        </w:tc>
      </w:tr>
      <w:tr w:rsidR="00971C0F" w:rsidRPr="00554AE8" w14:paraId="509669FA" w14:textId="77777777" w:rsidTr="00C8160D">
        <w:trPr>
          <w:gridAfter w:val="1"/>
          <w:wAfter w:w="17" w:type="dxa"/>
          <w:trHeight w:val="270"/>
          <w:jc w:val="center"/>
        </w:trPr>
        <w:tc>
          <w:tcPr>
            <w:tcW w:w="1771" w:type="dxa"/>
            <w:tcBorders>
              <w:top w:val="nil"/>
              <w:left w:val="single" w:sz="8" w:space="0" w:color="auto"/>
              <w:bottom w:val="single" w:sz="8" w:space="0" w:color="auto"/>
              <w:right w:val="single" w:sz="8" w:space="0" w:color="auto"/>
            </w:tcBorders>
            <w:noWrap/>
            <w:vAlign w:val="center"/>
          </w:tcPr>
          <w:p w14:paraId="1EF668A8" w14:textId="77777777" w:rsidR="00971C0F" w:rsidRPr="00554AE8" w:rsidRDefault="00971C0F" w:rsidP="00C8160D">
            <w:pPr>
              <w:jc w:val="left"/>
              <w:rPr>
                <w:sz w:val="20"/>
              </w:rPr>
            </w:pPr>
            <w:r w:rsidRPr="00554AE8">
              <w:rPr>
                <w:sz w:val="20"/>
              </w:rPr>
              <w:t>L lunghezza (mm)</w:t>
            </w:r>
          </w:p>
        </w:tc>
        <w:tc>
          <w:tcPr>
            <w:tcW w:w="1625" w:type="dxa"/>
            <w:tcBorders>
              <w:top w:val="nil"/>
              <w:left w:val="nil"/>
              <w:bottom w:val="single" w:sz="8" w:space="0" w:color="auto"/>
              <w:right w:val="single" w:sz="4" w:space="0" w:color="auto"/>
            </w:tcBorders>
            <w:noWrap/>
            <w:vAlign w:val="center"/>
          </w:tcPr>
          <w:p w14:paraId="6E19BB16" w14:textId="77777777" w:rsidR="00971C0F" w:rsidRPr="00554AE8" w:rsidRDefault="00971C0F" w:rsidP="004016E0">
            <w:pPr>
              <w:jc w:val="center"/>
              <w:rPr>
                <w:sz w:val="20"/>
              </w:rPr>
            </w:pPr>
            <w:r w:rsidRPr="00554AE8">
              <w:rPr>
                <w:sz w:val="20"/>
              </w:rPr>
              <w:t>140</w:t>
            </w:r>
          </w:p>
        </w:tc>
        <w:tc>
          <w:tcPr>
            <w:tcW w:w="2080" w:type="dxa"/>
            <w:tcBorders>
              <w:top w:val="single" w:sz="4" w:space="0" w:color="auto"/>
              <w:left w:val="single" w:sz="4" w:space="0" w:color="auto"/>
              <w:bottom w:val="single" w:sz="4" w:space="0" w:color="auto"/>
              <w:right w:val="single" w:sz="4" w:space="0" w:color="auto"/>
            </w:tcBorders>
            <w:noWrap/>
            <w:vAlign w:val="center"/>
          </w:tcPr>
          <w:p w14:paraId="6C2B34D3" w14:textId="77777777" w:rsidR="00971C0F" w:rsidRPr="00554AE8" w:rsidRDefault="00971C0F" w:rsidP="004016E0">
            <w:pPr>
              <w:jc w:val="center"/>
              <w:rPr>
                <w:sz w:val="20"/>
              </w:rPr>
            </w:pPr>
            <w:r>
              <w:rPr>
                <w:sz w:val="20"/>
              </w:rPr>
              <w:t>24</w:t>
            </w:r>
            <w:r w:rsidRPr="00554AE8">
              <w:rPr>
                <w:sz w:val="20"/>
              </w:rPr>
              <w:t>5</w:t>
            </w:r>
          </w:p>
        </w:tc>
      </w:tr>
      <w:tr w:rsidR="00971C0F" w:rsidRPr="00554AE8" w14:paraId="35704230" w14:textId="77777777" w:rsidTr="00C8160D">
        <w:trPr>
          <w:gridAfter w:val="1"/>
          <w:wAfter w:w="17" w:type="dxa"/>
          <w:trHeight w:val="270"/>
          <w:jc w:val="center"/>
        </w:trPr>
        <w:tc>
          <w:tcPr>
            <w:tcW w:w="1771" w:type="dxa"/>
            <w:tcBorders>
              <w:top w:val="nil"/>
              <w:left w:val="single" w:sz="8" w:space="0" w:color="auto"/>
              <w:bottom w:val="single" w:sz="8" w:space="0" w:color="auto"/>
              <w:right w:val="single" w:sz="8" w:space="0" w:color="auto"/>
            </w:tcBorders>
            <w:noWrap/>
            <w:vAlign w:val="center"/>
          </w:tcPr>
          <w:p w14:paraId="356C883E" w14:textId="77777777" w:rsidR="00971C0F" w:rsidRPr="00554AE8" w:rsidRDefault="00971C0F" w:rsidP="00C8160D">
            <w:pPr>
              <w:jc w:val="left"/>
              <w:rPr>
                <w:sz w:val="20"/>
              </w:rPr>
            </w:pPr>
            <w:r w:rsidRPr="00554AE8">
              <w:rPr>
                <w:sz w:val="20"/>
              </w:rPr>
              <w:t>H altezza (mm)</w:t>
            </w:r>
          </w:p>
        </w:tc>
        <w:tc>
          <w:tcPr>
            <w:tcW w:w="1625" w:type="dxa"/>
            <w:tcBorders>
              <w:top w:val="nil"/>
              <w:left w:val="nil"/>
              <w:bottom w:val="single" w:sz="8" w:space="0" w:color="auto"/>
              <w:right w:val="single" w:sz="4" w:space="0" w:color="auto"/>
            </w:tcBorders>
            <w:noWrap/>
            <w:vAlign w:val="center"/>
          </w:tcPr>
          <w:p w14:paraId="1FB385FF" w14:textId="77777777" w:rsidR="00971C0F" w:rsidRPr="00554AE8" w:rsidRDefault="00971C0F" w:rsidP="004016E0">
            <w:pPr>
              <w:jc w:val="center"/>
              <w:rPr>
                <w:sz w:val="20"/>
              </w:rPr>
            </w:pPr>
            <w:r w:rsidRPr="00554AE8">
              <w:rPr>
                <w:sz w:val="20"/>
              </w:rPr>
              <w:t>90</w:t>
            </w:r>
          </w:p>
        </w:tc>
        <w:tc>
          <w:tcPr>
            <w:tcW w:w="2080" w:type="dxa"/>
            <w:tcBorders>
              <w:top w:val="single" w:sz="4" w:space="0" w:color="auto"/>
              <w:left w:val="single" w:sz="4" w:space="0" w:color="auto"/>
              <w:bottom w:val="single" w:sz="4" w:space="0" w:color="auto"/>
              <w:right w:val="single" w:sz="4" w:space="0" w:color="auto"/>
            </w:tcBorders>
            <w:noWrap/>
            <w:vAlign w:val="center"/>
          </w:tcPr>
          <w:p w14:paraId="45284873" w14:textId="77777777" w:rsidR="00971C0F" w:rsidRPr="00554AE8" w:rsidRDefault="00971C0F" w:rsidP="004016E0">
            <w:pPr>
              <w:jc w:val="center"/>
              <w:rPr>
                <w:sz w:val="20"/>
              </w:rPr>
            </w:pPr>
            <w:r>
              <w:rPr>
                <w:sz w:val="20"/>
              </w:rPr>
              <w:t>165</w:t>
            </w:r>
          </w:p>
        </w:tc>
      </w:tr>
      <w:tr w:rsidR="00971C0F" w:rsidRPr="00554AE8" w14:paraId="50D48046" w14:textId="77777777" w:rsidTr="00C8160D">
        <w:trPr>
          <w:gridAfter w:val="1"/>
          <w:wAfter w:w="17" w:type="dxa"/>
          <w:trHeight w:val="270"/>
          <w:jc w:val="center"/>
        </w:trPr>
        <w:tc>
          <w:tcPr>
            <w:tcW w:w="1771" w:type="dxa"/>
            <w:tcBorders>
              <w:top w:val="nil"/>
              <w:left w:val="single" w:sz="8" w:space="0" w:color="auto"/>
              <w:bottom w:val="single" w:sz="8" w:space="0" w:color="auto"/>
              <w:right w:val="single" w:sz="8" w:space="0" w:color="auto"/>
            </w:tcBorders>
            <w:noWrap/>
            <w:vAlign w:val="center"/>
          </w:tcPr>
          <w:p w14:paraId="2EA8002F" w14:textId="77777777" w:rsidR="00971C0F" w:rsidRPr="00554AE8" w:rsidRDefault="00971C0F" w:rsidP="00C8160D">
            <w:pPr>
              <w:jc w:val="left"/>
              <w:rPr>
                <w:sz w:val="20"/>
              </w:rPr>
            </w:pPr>
            <w:r w:rsidRPr="00554AE8">
              <w:rPr>
                <w:sz w:val="20"/>
              </w:rPr>
              <w:t>S spessore (mm)</w:t>
            </w:r>
          </w:p>
        </w:tc>
        <w:tc>
          <w:tcPr>
            <w:tcW w:w="1625" w:type="dxa"/>
            <w:tcBorders>
              <w:top w:val="nil"/>
              <w:left w:val="nil"/>
              <w:bottom w:val="single" w:sz="8" w:space="0" w:color="auto"/>
              <w:right w:val="single" w:sz="4" w:space="0" w:color="auto"/>
            </w:tcBorders>
            <w:noWrap/>
            <w:vAlign w:val="center"/>
          </w:tcPr>
          <w:p w14:paraId="7E1BCF41" w14:textId="77777777" w:rsidR="00971C0F" w:rsidRPr="00554AE8" w:rsidRDefault="00971C0F" w:rsidP="004016E0">
            <w:pPr>
              <w:jc w:val="center"/>
              <w:rPr>
                <w:sz w:val="20"/>
              </w:rPr>
            </w:pPr>
            <w:r w:rsidRPr="00554AE8">
              <w:rPr>
                <w:sz w:val="20"/>
              </w:rPr>
              <w:t>0,15</w:t>
            </w:r>
          </w:p>
        </w:tc>
        <w:tc>
          <w:tcPr>
            <w:tcW w:w="2080" w:type="dxa"/>
            <w:tcBorders>
              <w:top w:val="single" w:sz="4" w:space="0" w:color="auto"/>
              <w:left w:val="single" w:sz="4" w:space="0" w:color="auto"/>
              <w:bottom w:val="single" w:sz="4" w:space="0" w:color="auto"/>
              <w:right w:val="single" w:sz="4" w:space="0" w:color="auto"/>
            </w:tcBorders>
            <w:noWrap/>
            <w:vAlign w:val="center"/>
          </w:tcPr>
          <w:p w14:paraId="0BEAFC0F" w14:textId="77777777" w:rsidR="00971C0F" w:rsidRPr="00554AE8" w:rsidRDefault="00971C0F" w:rsidP="004016E0">
            <w:pPr>
              <w:jc w:val="center"/>
              <w:rPr>
                <w:sz w:val="20"/>
              </w:rPr>
            </w:pPr>
            <w:r w:rsidRPr="00554AE8">
              <w:rPr>
                <w:sz w:val="20"/>
              </w:rPr>
              <w:t>5</w:t>
            </w:r>
          </w:p>
        </w:tc>
      </w:tr>
      <w:tr w:rsidR="00971C0F" w:rsidRPr="00554AE8" w14:paraId="205084D5" w14:textId="77777777" w:rsidTr="00C8160D">
        <w:trPr>
          <w:gridAfter w:val="1"/>
          <w:wAfter w:w="17" w:type="dxa"/>
          <w:trHeight w:val="270"/>
          <w:jc w:val="center"/>
        </w:trPr>
        <w:tc>
          <w:tcPr>
            <w:tcW w:w="1771" w:type="dxa"/>
            <w:tcBorders>
              <w:top w:val="nil"/>
              <w:left w:val="single" w:sz="8" w:space="0" w:color="auto"/>
              <w:bottom w:val="single" w:sz="8" w:space="0" w:color="auto"/>
              <w:right w:val="single" w:sz="8" w:space="0" w:color="auto"/>
            </w:tcBorders>
            <w:noWrap/>
            <w:vAlign w:val="center"/>
          </w:tcPr>
          <w:p w14:paraId="0349D972" w14:textId="77777777" w:rsidR="00971C0F" w:rsidRPr="00554AE8" w:rsidRDefault="00971C0F" w:rsidP="00C8160D">
            <w:pPr>
              <w:jc w:val="left"/>
              <w:rPr>
                <w:sz w:val="20"/>
              </w:rPr>
            </w:pPr>
            <w:r w:rsidRPr="00554AE8">
              <w:rPr>
                <w:sz w:val="20"/>
              </w:rPr>
              <w:t>P peso (g)</w:t>
            </w:r>
          </w:p>
        </w:tc>
        <w:tc>
          <w:tcPr>
            <w:tcW w:w="1625" w:type="dxa"/>
            <w:tcBorders>
              <w:top w:val="nil"/>
              <w:left w:val="nil"/>
              <w:bottom w:val="single" w:sz="8" w:space="0" w:color="auto"/>
              <w:right w:val="single" w:sz="8" w:space="0" w:color="auto"/>
            </w:tcBorders>
            <w:noWrap/>
            <w:vAlign w:val="center"/>
          </w:tcPr>
          <w:p w14:paraId="43279FFD" w14:textId="77777777" w:rsidR="00971C0F" w:rsidRPr="00554AE8" w:rsidRDefault="00971C0F" w:rsidP="004016E0">
            <w:pPr>
              <w:jc w:val="center"/>
              <w:rPr>
                <w:sz w:val="20"/>
              </w:rPr>
            </w:pPr>
            <w:r w:rsidRPr="00554AE8">
              <w:rPr>
                <w:sz w:val="20"/>
              </w:rPr>
              <w:t>3</w:t>
            </w:r>
          </w:p>
        </w:tc>
        <w:tc>
          <w:tcPr>
            <w:tcW w:w="2080" w:type="dxa"/>
            <w:tcBorders>
              <w:top w:val="single" w:sz="4" w:space="0" w:color="auto"/>
              <w:left w:val="nil"/>
              <w:bottom w:val="single" w:sz="8" w:space="0" w:color="auto"/>
              <w:right w:val="single" w:sz="8" w:space="0" w:color="auto"/>
            </w:tcBorders>
            <w:noWrap/>
            <w:vAlign w:val="center"/>
          </w:tcPr>
          <w:p w14:paraId="623181E1" w14:textId="77777777" w:rsidR="00971C0F" w:rsidRPr="00554AE8" w:rsidRDefault="00971C0F" w:rsidP="004016E0">
            <w:pPr>
              <w:jc w:val="center"/>
              <w:rPr>
                <w:sz w:val="20"/>
              </w:rPr>
            </w:pPr>
            <w:r>
              <w:rPr>
                <w:sz w:val="20"/>
              </w:rPr>
              <w:t>2</w:t>
            </w:r>
            <w:r w:rsidRPr="00554AE8">
              <w:rPr>
                <w:sz w:val="20"/>
              </w:rPr>
              <w:t>0</w:t>
            </w:r>
          </w:p>
        </w:tc>
      </w:tr>
    </w:tbl>
    <w:p w14:paraId="1442A33C" w14:textId="09B27C4C" w:rsidR="00971C0F" w:rsidRDefault="00971C0F" w:rsidP="00971C0F">
      <w:bookmarkStart w:id="1537" w:name="_Ref182145015"/>
      <w:bookmarkStart w:id="1538" w:name="_Toc182630531"/>
      <w:bookmarkStart w:id="1539" w:name="_Toc210034209"/>
    </w:p>
    <w:p w14:paraId="62B30D6A" w14:textId="452D79EA" w:rsidR="00362D00" w:rsidRPr="00DF2F0E" w:rsidRDefault="00362D00" w:rsidP="003D7CA8">
      <w:pPr>
        <w:pStyle w:val="Stile4"/>
      </w:pPr>
      <w:bookmarkStart w:id="1540" w:name="_Toc162702799"/>
      <w:bookmarkStart w:id="1541" w:name="_Ref163294179"/>
      <w:bookmarkStart w:id="1542" w:name="_Toc163310733"/>
      <w:bookmarkStart w:id="1543" w:name="_Toc163310930"/>
      <w:bookmarkStart w:id="1544" w:name="_Toc163311048"/>
      <w:bookmarkStart w:id="1545" w:name="_Toc163311322"/>
      <w:bookmarkStart w:id="1546" w:name="_Toc163311522"/>
      <w:bookmarkStart w:id="1547" w:name="_Toc163311590"/>
      <w:bookmarkStart w:id="1548" w:name="_Toc210034208"/>
      <w:bookmarkStart w:id="1549" w:name="_Ref221684717"/>
      <w:bookmarkStart w:id="1550" w:name="_Ref222044897"/>
      <w:bookmarkStart w:id="1551" w:name="_Toc222547300"/>
      <w:bookmarkStart w:id="1552" w:name="_Ref224026537"/>
      <w:bookmarkStart w:id="1553" w:name="_Ref224026644"/>
      <w:bookmarkStart w:id="1554" w:name="_Ref224026714"/>
      <w:bookmarkStart w:id="1555" w:name="_Toc230501592"/>
      <w:bookmarkStart w:id="1556" w:name="_Ref422473837"/>
      <w:bookmarkStart w:id="1557" w:name="_Toc535227672"/>
      <w:bookmarkStart w:id="1558" w:name="_Toc535231106"/>
      <w:bookmarkStart w:id="1559" w:name="_Toc535314261"/>
      <w:bookmarkStart w:id="1560" w:name="_Toc535570628"/>
      <w:bookmarkStart w:id="1561" w:name="_Toc51241871"/>
      <w:r>
        <w:t>M</w:t>
      </w:r>
      <w:r w:rsidRPr="00DF2F0E">
        <w:t>ateriale busta</w:t>
      </w:r>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r>
        <w:t xml:space="preserve"> </w:t>
      </w:r>
      <w:bookmarkEnd w:id="1556"/>
      <w:bookmarkEnd w:id="1557"/>
      <w:bookmarkEnd w:id="1558"/>
      <w:bookmarkEnd w:id="1559"/>
      <w:bookmarkEnd w:id="1560"/>
      <w:r>
        <w:t>Internazionale</w:t>
      </w:r>
      <w:bookmarkEnd w:id="1561"/>
    </w:p>
    <w:p w14:paraId="0A1684EF" w14:textId="561A4A74" w:rsidR="00362D00" w:rsidRDefault="00362D00" w:rsidP="00362D00">
      <w:pPr>
        <w:tabs>
          <w:tab w:val="left" w:pos="5954"/>
        </w:tabs>
      </w:pPr>
      <w:r w:rsidRPr="00DF2F0E">
        <w:t xml:space="preserve">Le caratteristiche consigliate del materiale per la realizzazione della busta </w:t>
      </w:r>
      <w:r w:rsidR="003D2498">
        <w:t>I</w:t>
      </w:r>
      <w:r>
        <w:t xml:space="preserve">nternazionale </w:t>
      </w:r>
      <w:r w:rsidRPr="00DF2F0E">
        <w:t>sono:</w:t>
      </w:r>
    </w:p>
    <w:p w14:paraId="49A72A31" w14:textId="2D0A82C7" w:rsidR="006C5BA0" w:rsidRDefault="006C5BA0" w:rsidP="00362D00">
      <w:pPr>
        <w:tabs>
          <w:tab w:val="left" w:pos="5954"/>
        </w:tabs>
      </w:pPr>
    </w:p>
    <w:p w14:paraId="0747D221" w14:textId="6954FA8D" w:rsidR="006C5BA0" w:rsidRDefault="006C5BA0" w:rsidP="00362D00">
      <w:pPr>
        <w:tabs>
          <w:tab w:val="left" w:pos="5954"/>
        </w:tabs>
      </w:pPr>
    </w:p>
    <w:p w14:paraId="7C1CE6C2" w14:textId="77777777" w:rsidR="006C5BA0" w:rsidRDefault="006C5BA0" w:rsidP="00362D00">
      <w:pPr>
        <w:tabs>
          <w:tab w:val="left" w:pos="5954"/>
        </w:tabs>
      </w:pPr>
    </w:p>
    <w:p w14:paraId="4EC4B855" w14:textId="77777777" w:rsidR="00C8160D" w:rsidRPr="00DF2F0E" w:rsidRDefault="00C8160D" w:rsidP="00362D00">
      <w:pPr>
        <w:tabs>
          <w:tab w:val="left" w:pos="5954"/>
        </w:tabs>
      </w:pPr>
    </w:p>
    <w:p w14:paraId="1CF68E1B" w14:textId="3429FC89" w:rsidR="00362D00" w:rsidRDefault="00362D00" w:rsidP="00362D00">
      <w:pPr>
        <w:tabs>
          <w:tab w:val="left" w:pos="595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1E0" w:firstRow="1" w:lastRow="1" w:firstColumn="1" w:lastColumn="1" w:noHBand="0" w:noVBand="0"/>
      </w:tblPr>
      <w:tblGrid>
        <w:gridCol w:w="4300"/>
        <w:gridCol w:w="1639"/>
      </w:tblGrid>
      <w:tr w:rsidR="00362D00" w:rsidRPr="00E55010" w14:paraId="53718DB2" w14:textId="77777777" w:rsidTr="002A7E73">
        <w:trPr>
          <w:trHeight w:hRule="exact" w:val="340"/>
          <w:jc w:val="center"/>
        </w:trPr>
        <w:tc>
          <w:tcPr>
            <w:tcW w:w="0" w:type="auto"/>
            <w:shd w:val="clear" w:color="auto" w:fill="E6E6E6"/>
            <w:vAlign w:val="center"/>
          </w:tcPr>
          <w:p w14:paraId="02CA86ED" w14:textId="77777777" w:rsidR="00362D00" w:rsidRPr="00BD333E" w:rsidRDefault="00362D00" w:rsidP="00362D00">
            <w:pPr>
              <w:tabs>
                <w:tab w:val="left" w:pos="357"/>
                <w:tab w:val="left" w:pos="567"/>
                <w:tab w:val="left" w:pos="851"/>
                <w:tab w:val="left" w:pos="1134"/>
                <w:tab w:val="right" w:pos="8505"/>
              </w:tabs>
              <w:jc w:val="center"/>
              <w:rPr>
                <w:b/>
              </w:rPr>
            </w:pPr>
            <w:r w:rsidRPr="00BD333E">
              <w:rPr>
                <w:b/>
              </w:rPr>
              <w:lastRenderedPageBreak/>
              <w:t>CARATTERISTICHE - BUSTA</w:t>
            </w:r>
          </w:p>
        </w:tc>
        <w:tc>
          <w:tcPr>
            <w:tcW w:w="1639" w:type="dxa"/>
            <w:shd w:val="clear" w:color="auto" w:fill="E6E6E6"/>
            <w:vAlign w:val="center"/>
          </w:tcPr>
          <w:p w14:paraId="2EA6E37A" w14:textId="77777777" w:rsidR="00362D00" w:rsidRPr="00BD333E" w:rsidRDefault="00362D00" w:rsidP="00362D00">
            <w:pPr>
              <w:tabs>
                <w:tab w:val="left" w:pos="357"/>
                <w:tab w:val="left" w:pos="567"/>
                <w:tab w:val="left" w:pos="851"/>
                <w:tab w:val="left" w:pos="1134"/>
                <w:tab w:val="right" w:pos="8505"/>
              </w:tabs>
              <w:jc w:val="center"/>
              <w:rPr>
                <w:b/>
              </w:rPr>
            </w:pPr>
            <w:r w:rsidRPr="00BD333E">
              <w:rPr>
                <w:b/>
              </w:rPr>
              <w:t>VALORI</w:t>
            </w:r>
          </w:p>
        </w:tc>
      </w:tr>
      <w:tr w:rsidR="00362D00" w:rsidRPr="00E55010" w14:paraId="04B54EF8" w14:textId="77777777" w:rsidTr="002A7E73">
        <w:trPr>
          <w:trHeight w:hRule="exact" w:val="631"/>
          <w:jc w:val="center"/>
        </w:trPr>
        <w:tc>
          <w:tcPr>
            <w:tcW w:w="0" w:type="auto"/>
            <w:shd w:val="clear" w:color="auto" w:fill="FFFFFF" w:themeFill="background1"/>
            <w:vAlign w:val="center"/>
          </w:tcPr>
          <w:p w14:paraId="4655D65B" w14:textId="77777777" w:rsidR="00362D00" w:rsidRPr="00362D00" w:rsidRDefault="00362D00" w:rsidP="00C8160D">
            <w:pPr>
              <w:tabs>
                <w:tab w:val="left" w:pos="357"/>
                <w:tab w:val="left" w:pos="567"/>
                <w:tab w:val="left" w:pos="851"/>
                <w:tab w:val="left" w:pos="1134"/>
                <w:tab w:val="right" w:pos="8505"/>
              </w:tabs>
              <w:jc w:val="left"/>
              <w:rPr>
                <w:b/>
              </w:rPr>
            </w:pPr>
            <w:r w:rsidRPr="00362D00">
              <w:rPr>
                <w:b/>
              </w:rPr>
              <w:t>Grammatura (UNI EN ISO 536/98)</w:t>
            </w:r>
          </w:p>
        </w:tc>
        <w:tc>
          <w:tcPr>
            <w:tcW w:w="1639" w:type="dxa"/>
            <w:shd w:val="clear" w:color="auto" w:fill="FFFFFF" w:themeFill="background1"/>
            <w:vAlign w:val="center"/>
          </w:tcPr>
          <w:p w14:paraId="660D4217" w14:textId="10AF6E30" w:rsidR="00362D00" w:rsidRPr="00362D00" w:rsidRDefault="00362D00" w:rsidP="00362D00">
            <w:pPr>
              <w:tabs>
                <w:tab w:val="left" w:pos="357"/>
                <w:tab w:val="left" w:pos="567"/>
                <w:tab w:val="left" w:pos="851"/>
                <w:tab w:val="left" w:pos="1134"/>
                <w:tab w:val="right" w:pos="8505"/>
              </w:tabs>
              <w:jc w:val="center"/>
              <w:rPr>
                <w:b/>
              </w:rPr>
            </w:pPr>
            <w:r w:rsidRPr="00362D00">
              <w:rPr>
                <w:b/>
              </w:rPr>
              <w:t>≥ 80 g</w:t>
            </w:r>
            <w:r w:rsidRPr="009C7E17">
              <w:rPr>
                <w:b/>
              </w:rPr>
              <w:t>/</w:t>
            </w:r>
            <w:r w:rsidR="009C7E17" w:rsidRPr="009C7E17">
              <w:rPr>
                <w:b/>
                <w:lang w:val="fr-FR"/>
              </w:rPr>
              <w:t>m</w:t>
            </w:r>
            <w:r w:rsidR="009C7E17" w:rsidRPr="009C7E17">
              <w:rPr>
                <w:b/>
                <w:vertAlign w:val="superscript"/>
                <w:lang w:val="fr-FR"/>
              </w:rPr>
              <w:t>2</w:t>
            </w:r>
            <w:r w:rsidRPr="00362D00">
              <w:rPr>
                <w:b/>
              </w:rPr>
              <w:t xml:space="preserve"> </w:t>
            </w:r>
          </w:p>
          <w:p w14:paraId="25AD4ED0" w14:textId="39FEF4CD" w:rsidR="00362D00" w:rsidRPr="00362D00" w:rsidRDefault="009C7E17" w:rsidP="00362D00">
            <w:pPr>
              <w:tabs>
                <w:tab w:val="left" w:pos="357"/>
                <w:tab w:val="left" w:pos="567"/>
                <w:tab w:val="left" w:pos="851"/>
                <w:tab w:val="left" w:pos="1134"/>
                <w:tab w:val="right" w:pos="8505"/>
              </w:tabs>
              <w:jc w:val="center"/>
              <w:rPr>
                <w:b/>
              </w:rPr>
            </w:pPr>
            <w:r>
              <w:rPr>
                <w:b/>
              </w:rPr>
              <w:t>c</w:t>
            </w:r>
            <w:r w:rsidR="00362D00" w:rsidRPr="00362D00">
              <w:rPr>
                <w:b/>
              </w:rPr>
              <w:t>onsigliato</w:t>
            </w:r>
          </w:p>
        </w:tc>
      </w:tr>
      <w:tr w:rsidR="00362D00" w:rsidRPr="00E55010" w14:paraId="23897AF4" w14:textId="77777777" w:rsidTr="002A7E73">
        <w:trPr>
          <w:trHeight w:hRule="exact" w:val="340"/>
          <w:jc w:val="center"/>
        </w:trPr>
        <w:tc>
          <w:tcPr>
            <w:tcW w:w="0" w:type="auto"/>
            <w:shd w:val="clear" w:color="auto" w:fill="FFFFFF" w:themeFill="background1"/>
            <w:vAlign w:val="center"/>
          </w:tcPr>
          <w:p w14:paraId="3AA3258F" w14:textId="77777777" w:rsidR="00362D00" w:rsidRPr="00362D00" w:rsidRDefault="00362D00" w:rsidP="00C8160D">
            <w:pPr>
              <w:tabs>
                <w:tab w:val="left" w:pos="357"/>
                <w:tab w:val="left" w:pos="567"/>
                <w:tab w:val="left" w:pos="851"/>
                <w:tab w:val="left" w:pos="1134"/>
                <w:tab w:val="right" w:pos="8505"/>
              </w:tabs>
              <w:jc w:val="left"/>
              <w:rPr>
                <w:b/>
              </w:rPr>
            </w:pPr>
            <w:r w:rsidRPr="00362D00">
              <w:rPr>
                <w:b/>
              </w:rPr>
              <w:t>Spessore (EN 20534/94)</w:t>
            </w:r>
          </w:p>
        </w:tc>
        <w:tc>
          <w:tcPr>
            <w:tcW w:w="1639" w:type="dxa"/>
            <w:shd w:val="clear" w:color="auto" w:fill="FFFFFF" w:themeFill="background1"/>
            <w:vAlign w:val="center"/>
          </w:tcPr>
          <w:p w14:paraId="1FE4B1E6" w14:textId="77777777" w:rsidR="00362D00" w:rsidRPr="00362D00" w:rsidRDefault="00362D00" w:rsidP="00362D00">
            <w:pPr>
              <w:tabs>
                <w:tab w:val="left" w:pos="357"/>
                <w:tab w:val="left" w:pos="567"/>
                <w:tab w:val="left" w:pos="851"/>
                <w:tab w:val="left" w:pos="1134"/>
                <w:tab w:val="right" w:pos="8505"/>
              </w:tabs>
              <w:jc w:val="center"/>
              <w:rPr>
                <w:b/>
              </w:rPr>
            </w:pPr>
            <w:r w:rsidRPr="00362D00">
              <w:rPr>
                <w:b/>
              </w:rPr>
              <w:t>100 ÷ 150 µm</w:t>
            </w:r>
          </w:p>
        </w:tc>
      </w:tr>
      <w:tr w:rsidR="00362D00" w:rsidRPr="00E55010" w14:paraId="3CDB0BAA" w14:textId="77777777" w:rsidTr="002A7E73">
        <w:trPr>
          <w:trHeight w:hRule="exact" w:val="340"/>
          <w:jc w:val="center"/>
        </w:trPr>
        <w:tc>
          <w:tcPr>
            <w:tcW w:w="0" w:type="auto"/>
            <w:shd w:val="clear" w:color="auto" w:fill="FFFFFF" w:themeFill="background1"/>
            <w:vAlign w:val="center"/>
          </w:tcPr>
          <w:p w14:paraId="6C3EB788" w14:textId="77777777" w:rsidR="00362D00" w:rsidRPr="00362D00" w:rsidRDefault="00362D00" w:rsidP="00C8160D">
            <w:pPr>
              <w:tabs>
                <w:tab w:val="left" w:pos="357"/>
                <w:tab w:val="left" w:pos="567"/>
                <w:tab w:val="left" w:pos="851"/>
                <w:tab w:val="left" w:pos="1134"/>
                <w:tab w:val="right" w:pos="8505"/>
              </w:tabs>
              <w:jc w:val="left"/>
              <w:rPr>
                <w:b/>
              </w:rPr>
            </w:pPr>
            <w:r w:rsidRPr="00362D00">
              <w:rPr>
                <w:b/>
              </w:rPr>
              <w:t>Opacità (UNI 7624/86)</w:t>
            </w:r>
          </w:p>
        </w:tc>
        <w:tc>
          <w:tcPr>
            <w:tcW w:w="1639" w:type="dxa"/>
            <w:shd w:val="clear" w:color="auto" w:fill="FFFFFF" w:themeFill="background1"/>
            <w:vAlign w:val="center"/>
          </w:tcPr>
          <w:p w14:paraId="3D13D4E4" w14:textId="77777777" w:rsidR="00362D00" w:rsidRPr="00362D00" w:rsidRDefault="00362D00" w:rsidP="00362D00">
            <w:pPr>
              <w:tabs>
                <w:tab w:val="left" w:pos="357"/>
                <w:tab w:val="left" w:pos="567"/>
                <w:tab w:val="left" w:pos="851"/>
                <w:tab w:val="left" w:pos="1134"/>
                <w:tab w:val="right" w:pos="8505"/>
              </w:tabs>
              <w:jc w:val="center"/>
              <w:rPr>
                <w:b/>
              </w:rPr>
            </w:pPr>
            <w:r w:rsidRPr="00362D00">
              <w:rPr>
                <w:b/>
              </w:rPr>
              <w:t>≥ 90 %</w:t>
            </w:r>
          </w:p>
        </w:tc>
      </w:tr>
      <w:tr w:rsidR="00362D00" w:rsidRPr="00E55010" w14:paraId="5217870D" w14:textId="77777777" w:rsidTr="002A7E73">
        <w:trPr>
          <w:trHeight w:hRule="exact" w:val="340"/>
          <w:jc w:val="center"/>
        </w:trPr>
        <w:tc>
          <w:tcPr>
            <w:tcW w:w="0" w:type="auto"/>
            <w:shd w:val="clear" w:color="auto" w:fill="FFFFFF" w:themeFill="background1"/>
            <w:vAlign w:val="center"/>
          </w:tcPr>
          <w:p w14:paraId="3A5B549F" w14:textId="77777777" w:rsidR="00362D00" w:rsidRPr="00362D00" w:rsidRDefault="00362D00" w:rsidP="00C8160D">
            <w:pPr>
              <w:tabs>
                <w:tab w:val="left" w:pos="357"/>
                <w:tab w:val="left" w:pos="567"/>
                <w:tab w:val="left" w:pos="851"/>
                <w:tab w:val="left" w:pos="1134"/>
                <w:tab w:val="right" w:pos="8505"/>
              </w:tabs>
              <w:jc w:val="left"/>
              <w:rPr>
                <w:b/>
              </w:rPr>
            </w:pPr>
            <w:r w:rsidRPr="00362D00">
              <w:rPr>
                <w:b/>
              </w:rPr>
              <w:t>Indice di lacerazione (UNI EN 21974/95)</w:t>
            </w:r>
          </w:p>
        </w:tc>
        <w:tc>
          <w:tcPr>
            <w:tcW w:w="1639" w:type="dxa"/>
            <w:shd w:val="clear" w:color="auto" w:fill="FFFFFF" w:themeFill="background1"/>
            <w:vAlign w:val="center"/>
          </w:tcPr>
          <w:p w14:paraId="5CCA25C3" w14:textId="77777777" w:rsidR="00362D00" w:rsidRPr="00362D00" w:rsidRDefault="00362D00" w:rsidP="00362D00">
            <w:pPr>
              <w:tabs>
                <w:tab w:val="left" w:pos="357"/>
                <w:tab w:val="left" w:pos="567"/>
                <w:tab w:val="left" w:pos="851"/>
                <w:tab w:val="left" w:pos="1134"/>
                <w:tab w:val="right" w:pos="8505"/>
              </w:tabs>
              <w:jc w:val="center"/>
              <w:rPr>
                <w:b/>
              </w:rPr>
            </w:pPr>
            <w:r w:rsidRPr="00362D00">
              <w:rPr>
                <w:b/>
              </w:rPr>
              <w:t>≥ 6 mNm²/g</w:t>
            </w:r>
          </w:p>
        </w:tc>
      </w:tr>
    </w:tbl>
    <w:p w14:paraId="60BA668F" w14:textId="77777777" w:rsidR="00362D00" w:rsidRPr="00BD333E" w:rsidRDefault="00362D00" w:rsidP="00362D00"/>
    <w:p w14:paraId="69FD587C" w14:textId="77777777" w:rsidR="00362D00" w:rsidRPr="00545EE6" w:rsidRDefault="00362D00" w:rsidP="00362D00">
      <w:pPr>
        <w:tabs>
          <w:tab w:val="left" w:pos="5954"/>
        </w:tabs>
        <w:rPr>
          <w:lang w:val="en-US"/>
        </w:rPr>
      </w:pPr>
    </w:p>
    <w:p w14:paraId="74C1FD6E" w14:textId="786651E4" w:rsidR="00971C0F" w:rsidRPr="00704128" w:rsidRDefault="00971C0F" w:rsidP="002A7E73">
      <w:pPr>
        <w:pStyle w:val="Stile4"/>
        <w:ind w:left="1560"/>
      </w:pPr>
      <w:bookmarkStart w:id="1562" w:name="_Toc51241872"/>
      <w:bookmarkStart w:id="1563" w:name="_Ref221700662"/>
      <w:bookmarkStart w:id="1564" w:name="_Ref221959387"/>
      <w:bookmarkStart w:id="1565" w:name="_Toc222547301"/>
      <w:bookmarkStart w:id="1566" w:name="_Toc230501593"/>
      <w:bookmarkStart w:id="1567" w:name="_Toc535227673"/>
      <w:bookmarkStart w:id="1568" w:name="_Toc535231107"/>
      <w:bookmarkStart w:id="1569" w:name="_Toc535314262"/>
      <w:bookmarkStart w:id="1570" w:name="_Toc535570629"/>
      <w:r>
        <w:t xml:space="preserve">Materiale cartolina </w:t>
      </w:r>
      <w:r w:rsidR="009B325D">
        <w:t>Internazionale</w:t>
      </w:r>
      <w:bookmarkEnd w:id="1562"/>
    </w:p>
    <w:p w14:paraId="51245DF8" w14:textId="27C83EAF" w:rsidR="00971C0F" w:rsidRPr="00704128" w:rsidRDefault="00971C0F" w:rsidP="00971C0F"/>
    <w:p w14:paraId="6D35EA39" w14:textId="7F68AC8A" w:rsidR="004016E0" w:rsidRDefault="004016E0" w:rsidP="004016E0">
      <w:r w:rsidRPr="00DF2F0E">
        <w:t>Di seguito sono riportate le caratteristiche fisiche consigliate per la cartolina</w:t>
      </w:r>
      <w:r>
        <w:t xml:space="preserve"> </w:t>
      </w:r>
      <w:r w:rsidR="003D2498">
        <w:t>Internazionale</w:t>
      </w:r>
      <w:r w:rsidRPr="00DF2F0E">
        <w:t>:</w:t>
      </w:r>
    </w:p>
    <w:p w14:paraId="7CB7410F" w14:textId="5D4A3C0D" w:rsidR="004016E0" w:rsidRDefault="004016E0" w:rsidP="004016E0"/>
    <w:p w14:paraId="4867730F" w14:textId="77777777" w:rsidR="004016E0" w:rsidRPr="00DF2F0E" w:rsidRDefault="004016E0" w:rsidP="004016E0">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1E0" w:firstRow="1" w:lastRow="1" w:firstColumn="1" w:lastColumn="1" w:noHBand="0" w:noVBand="0"/>
      </w:tblPr>
      <w:tblGrid>
        <w:gridCol w:w="4961"/>
        <w:gridCol w:w="1984"/>
      </w:tblGrid>
      <w:tr w:rsidR="004016E0" w:rsidRPr="00DF2F0E" w14:paraId="2108C1FB" w14:textId="77777777" w:rsidTr="00C8160D">
        <w:trPr>
          <w:trHeight w:val="506"/>
          <w:jc w:val="center"/>
        </w:trPr>
        <w:tc>
          <w:tcPr>
            <w:tcW w:w="4961" w:type="dxa"/>
            <w:shd w:val="clear" w:color="auto" w:fill="E6E6E6"/>
            <w:vAlign w:val="center"/>
          </w:tcPr>
          <w:p w14:paraId="43B5E515" w14:textId="77777777" w:rsidR="004016E0" w:rsidRPr="00DF2F0E" w:rsidRDefault="004016E0" w:rsidP="003D2498">
            <w:pPr>
              <w:tabs>
                <w:tab w:val="left" w:pos="357"/>
                <w:tab w:val="left" w:pos="567"/>
                <w:tab w:val="left" w:pos="851"/>
                <w:tab w:val="left" w:pos="1134"/>
                <w:tab w:val="right" w:pos="8505"/>
              </w:tabs>
              <w:jc w:val="center"/>
              <w:rPr>
                <w:b/>
              </w:rPr>
            </w:pPr>
            <w:r w:rsidRPr="00DF2F0E">
              <w:rPr>
                <w:b/>
              </w:rPr>
              <w:t>CARATTERISTICHE – CARTOLINA</w:t>
            </w:r>
          </w:p>
        </w:tc>
        <w:tc>
          <w:tcPr>
            <w:tcW w:w="1984" w:type="dxa"/>
            <w:shd w:val="clear" w:color="auto" w:fill="E6E6E6"/>
            <w:vAlign w:val="center"/>
          </w:tcPr>
          <w:p w14:paraId="34224047" w14:textId="77777777" w:rsidR="004016E0" w:rsidRPr="00DF2F0E" w:rsidRDefault="004016E0" w:rsidP="003D2498">
            <w:pPr>
              <w:tabs>
                <w:tab w:val="left" w:pos="357"/>
                <w:tab w:val="left" w:pos="567"/>
                <w:tab w:val="left" w:pos="851"/>
                <w:tab w:val="left" w:pos="1134"/>
                <w:tab w:val="right" w:pos="8505"/>
              </w:tabs>
              <w:jc w:val="center"/>
              <w:rPr>
                <w:b/>
              </w:rPr>
            </w:pPr>
            <w:r w:rsidRPr="00DF2F0E">
              <w:rPr>
                <w:b/>
              </w:rPr>
              <w:t>VALORI</w:t>
            </w:r>
          </w:p>
        </w:tc>
      </w:tr>
      <w:tr w:rsidR="004016E0" w:rsidRPr="00DF2F0E" w14:paraId="5274195B" w14:textId="77777777" w:rsidTr="00C8160D">
        <w:trPr>
          <w:trHeight w:val="325"/>
          <w:jc w:val="center"/>
        </w:trPr>
        <w:tc>
          <w:tcPr>
            <w:tcW w:w="4961" w:type="dxa"/>
            <w:shd w:val="clear" w:color="auto" w:fill="FFFFFF"/>
            <w:vAlign w:val="center"/>
          </w:tcPr>
          <w:p w14:paraId="68067A05" w14:textId="77777777" w:rsidR="004016E0" w:rsidRPr="00DF2F0E" w:rsidRDefault="004016E0" w:rsidP="003D2498">
            <w:pPr>
              <w:tabs>
                <w:tab w:val="left" w:pos="357"/>
                <w:tab w:val="left" w:pos="567"/>
                <w:tab w:val="left" w:pos="851"/>
                <w:tab w:val="left" w:pos="1134"/>
                <w:tab w:val="right" w:pos="8505"/>
              </w:tabs>
              <w:jc w:val="left"/>
            </w:pPr>
            <w:proofErr w:type="spellStart"/>
            <w:r w:rsidRPr="00DF2F0E">
              <w:rPr>
                <w:b/>
                <w:bCs/>
                <w:lang w:val="fr-FR"/>
              </w:rPr>
              <w:t>Grammatura</w:t>
            </w:r>
            <w:proofErr w:type="spellEnd"/>
            <w:r w:rsidRPr="00DF2F0E">
              <w:rPr>
                <w:b/>
                <w:bCs/>
                <w:lang w:val="fr-FR"/>
              </w:rPr>
              <w:t xml:space="preserve"> (UNI EN ISO 536/98)</w:t>
            </w:r>
          </w:p>
        </w:tc>
        <w:tc>
          <w:tcPr>
            <w:tcW w:w="1984" w:type="dxa"/>
            <w:shd w:val="clear" w:color="auto" w:fill="FFFFFF"/>
            <w:vAlign w:val="center"/>
          </w:tcPr>
          <w:p w14:paraId="5B8408BA" w14:textId="77777777" w:rsidR="004016E0" w:rsidRPr="00DF2F0E" w:rsidRDefault="004016E0" w:rsidP="003D2498">
            <w:pPr>
              <w:tabs>
                <w:tab w:val="left" w:pos="357"/>
                <w:tab w:val="left" w:pos="567"/>
                <w:tab w:val="left" w:pos="851"/>
                <w:tab w:val="left" w:pos="1134"/>
                <w:tab w:val="right" w:pos="8505"/>
              </w:tabs>
              <w:jc w:val="left"/>
              <w:rPr>
                <w:bCs/>
                <w:vertAlign w:val="superscript"/>
                <w:lang w:val="fr-FR"/>
              </w:rPr>
            </w:pPr>
            <w:r w:rsidRPr="00DF2F0E">
              <w:rPr>
                <w:bCs/>
                <w:lang w:val="fr-FR"/>
              </w:rPr>
              <w:t>190 ÷ 280 g/m</w:t>
            </w:r>
            <w:r w:rsidRPr="00DF2F0E">
              <w:rPr>
                <w:bCs/>
                <w:vertAlign w:val="superscript"/>
                <w:lang w:val="fr-FR"/>
              </w:rPr>
              <w:t>2</w:t>
            </w:r>
          </w:p>
          <w:p w14:paraId="734FAB86" w14:textId="77777777" w:rsidR="004016E0" w:rsidRPr="00DF2F0E" w:rsidRDefault="004016E0" w:rsidP="003D2498">
            <w:pPr>
              <w:tabs>
                <w:tab w:val="left" w:pos="357"/>
                <w:tab w:val="left" w:pos="567"/>
                <w:tab w:val="left" w:pos="851"/>
                <w:tab w:val="left" w:pos="1134"/>
                <w:tab w:val="right" w:pos="8505"/>
              </w:tabs>
              <w:jc w:val="left"/>
            </w:pPr>
            <w:r w:rsidRPr="00DF2F0E">
              <w:rPr>
                <w:bCs/>
                <w:lang w:val="fr-FR"/>
              </w:rPr>
              <w:t>220 (</w:t>
            </w:r>
            <w:proofErr w:type="spellStart"/>
            <w:r w:rsidRPr="00DF2F0E">
              <w:rPr>
                <w:bCs/>
                <w:lang w:val="fr-FR"/>
              </w:rPr>
              <w:t>consigliato</w:t>
            </w:r>
            <w:proofErr w:type="spellEnd"/>
            <w:r w:rsidRPr="00DF2F0E">
              <w:rPr>
                <w:bCs/>
                <w:lang w:val="fr-FR"/>
              </w:rPr>
              <w:t>)</w:t>
            </w:r>
          </w:p>
        </w:tc>
      </w:tr>
      <w:tr w:rsidR="004016E0" w:rsidRPr="00DF2F0E" w14:paraId="7500511F" w14:textId="77777777" w:rsidTr="00C8160D">
        <w:trPr>
          <w:trHeight w:val="403"/>
          <w:jc w:val="center"/>
        </w:trPr>
        <w:tc>
          <w:tcPr>
            <w:tcW w:w="4961" w:type="dxa"/>
            <w:shd w:val="clear" w:color="auto" w:fill="FFFFFF"/>
            <w:vAlign w:val="center"/>
          </w:tcPr>
          <w:p w14:paraId="4AFDA4A1" w14:textId="77777777" w:rsidR="004016E0" w:rsidRPr="00DF2F0E" w:rsidRDefault="004016E0" w:rsidP="003D2498">
            <w:pPr>
              <w:tabs>
                <w:tab w:val="left" w:pos="357"/>
                <w:tab w:val="left" w:pos="567"/>
                <w:tab w:val="left" w:pos="851"/>
                <w:tab w:val="left" w:pos="1134"/>
                <w:tab w:val="right" w:pos="8505"/>
              </w:tabs>
              <w:jc w:val="left"/>
            </w:pPr>
            <w:r w:rsidRPr="00DF2F0E">
              <w:rPr>
                <w:b/>
                <w:bCs/>
              </w:rPr>
              <w:t>Spessore (EN 20534/94)</w:t>
            </w:r>
          </w:p>
        </w:tc>
        <w:tc>
          <w:tcPr>
            <w:tcW w:w="1984" w:type="dxa"/>
            <w:shd w:val="clear" w:color="auto" w:fill="FFFFFF"/>
            <w:vAlign w:val="center"/>
          </w:tcPr>
          <w:p w14:paraId="7FA195E4" w14:textId="77777777" w:rsidR="004016E0" w:rsidRPr="00DF2F0E" w:rsidRDefault="004016E0" w:rsidP="003D2498">
            <w:pPr>
              <w:tabs>
                <w:tab w:val="left" w:pos="357"/>
                <w:tab w:val="left" w:pos="567"/>
                <w:tab w:val="left" w:pos="851"/>
                <w:tab w:val="left" w:pos="1134"/>
                <w:tab w:val="right" w:pos="8505"/>
              </w:tabs>
              <w:jc w:val="left"/>
            </w:pPr>
            <w:r w:rsidRPr="00DF2F0E">
              <w:rPr>
                <w:bCs/>
              </w:rPr>
              <w:t>150 ÷ 300 µm</w:t>
            </w:r>
          </w:p>
        </w:tc>
      </w:tr>
      <w:tr w:rsidR="004016E0" w:rsidRPr="00DF2F0E" w14:paraId="33BB8F4F" w14:textId="77777777" w:rsidTr="00C8160D">
        <w:trPr>
          <w:trHeight w:val="453"/>
          <w:jc w:val="center"/>
        </w:trPr>
        <w:tc>
          <w:tcPr>
            <w:tcW w:w="4961" w:type="dxa"/>
            <w:shd w:val="clear" w:color="auto" w:fill="FFFFFF"/>
            <w:vAlign w:val="center"/>
          </w:tcPr>
          <w:p w14:paraId="283517DC" w14:textId="4F278736" w:rsidR="004016E0" w:rsidRPr="00DF2F0E" w:rsidRDefault="004016E0" w:rsidP="003D2498">
            <w:pPr>
              <w:tabs>
                <w:tab w:val="left" w:pos="357"/>
                <w:tab w:val="left" w:pos="567"/>
                <w:tab w:val="left" w:pos="851"/>
                <w:tab w:val="left" w:pos="1134"/>
                <w:tab w:val="right" w:pos="8505"/>
              </w:tabs>
              <w:jc w:val="left"/>
            </w:pPr>
            <w:r w:rsidRPr="00DF2F0E">
              <w:rPr>
                <w:b/>
                <w:bCs/>
              </w:rPr>
              <w:t>Resistenza a flessione (UNI 9070/94)</w:t>
            </w:r>
          </w:p>
        </w:tc>
        <w:tc>
          <w:tcPr>
            <w:tcW w:w="1984" w:type="dxa"/>
            <w:shd w:val="clear" w:color="auto" w:fill="FFFFFF"/>
            <w:vAlign w:val="center"/>
          </w:tcPr>
          <w:p w14:paraId="17E127AB" w14:textId="77777777" w:rsidR="004016E0" w:rsidRPr="00DF2F0E" w:rsidRDefault="004016E0" w:rsidP="003D2498">
            <w:pPr>
              <w:tabs>
                <w:tab w:val="left" w:pos="357"/>
                <w:tab w:val="left" w:pos="567"/>
                <w:tab w:val="left" w:pos="851"/>
                <w:tab w:val="left" w:pos="1134"/>
                <w:tab w:val="right" w:pos="8505"/>
              </w:tabs>
              <w:jc w:val="left"/>
            </w:pPr>
            <w:r w:rsidRPr="00DF2F0E">
              <w:rPr>
                <w:bCs/>
              </w:rPr>
              <w:t xml:space="preserve">≥ 44,0 </w:t>
            </w:r>
            <w:proofErr w:type="spellStart"/>
            <w:r w:rsidRPr="00DF2F0E">
              <w:rPr>
                <w:bCs/>
              </w:rPr>
              <w:t>mN</w:t>
            </w:r>
            <w:proofErr w:type="spellEnd"/>
          </w:p>
        </w:tc>
      </w:tr>
      <w:tr w:rsidR="004016E0" w:rsidRPr="00DF2F0E" w14:paraId="375319CE" w14:textId="77777777" w:rsidTr="00C8160D">
        <w:trPr>
          <w:trHeight w:val="425"/>
          <w:jc w:val="center"/>
        </w:trPr>
        <w:tc>
          <w:tcPr>
            <w:tcW w:w="4961" w:type="dxa"/>
            <w:shd w:val="clear" w:color="auto" w:fill="FFFFFF"/>
            <w:vAlign w:val="center"/>
          </w:tcPr>
          <w:p w14:paraId="3D75886A" w14:textId="77777777" w:rsidR="004016E0" w:rsidRPr="00DF2F0E" w:rsidRDefault="004016E0" w:rsidP="003D2498">
            <w:pPr>
              <w:tabs>
                <w:tab w:val="left" w:pos="357"/>
                <w:tab w:val="left" w:pos="567"/>
                <w:tab w:val="left" w:pos="851"/>
                <w:tab w:val="left" w:pos="1134"/>
                <w:tab w:val="right" w:pos="8505"/>
              </w:tabs>
              <w:jc w:val="left"/>
            </w:pPr>
            <w:r w:rsidRPr="00DF2F0E">
              <w:rPr>
                <w:b/>
                <w:bCs/>
              </w:rPr>
              <w:t>Indice di lacerazione (UNI EN 21974/95)</w:t>
            </w:r>
          </w:p>
        </w:tc>
        <w:tc>
          <w:tcPr>
            <w:tcW w:w="1984" w:type="dxa"/>
            <w:shd w:val="clear" w:color="auto" w:fill="FFFFFF"/>
            <w:vAlign w:val="center"/>
          </w:tcPr>
          <w:p w14:paraId="60FF259E" w14:textId="77777777" w:rsidR="004016E0" w:rsidRPr="00DF2F0E" w:rsidRDefault="004016E0" w:rsidP="003D2498">
            <w:pPr>
              <w:tabs>
                <w:tab w:val="left" w:pos="357"/>
                <w:tab w:val="left" w:pos="567"/>
                <w:tab w:val="left" w:pos="851"/>
                <w:tab w:val="left" w:pos="1134"/>
                <w:tab w:val="right" w:pos="8505"/>
              </w:tabs>
              <w:jc w:val="left"/>
            </w:pPr>
            <w:r w:rsidRPr="00DF2F0E">
              <w:rPr>
                <w:bCs/>
              </w:rPr>
              <w:t>≥ 6 mNm²/g</w:t>
            </w:r>
          </w:p>
        </w:tc>
      </w:tr>
    </w:tbl>
    <w:p w14:paraId="055E3E06" w14:textId="77777777" w:rsidR="00971C0F" w:rsidRDefault="00971C0F" w:rsidP="00971C0F">
      <w:pPr>
        <w:pStyle w:val="Titolo2"/>
        <w:numPr>
          <w:ilvl w:val="0"/>
          <w:numId w:val="0"/>
        </w:numPr>
        <w:ind w:left="1134"/>
      </w:pPr>
    </w:p>
    <w:bookmarkEnd w:id="1537"/>
    <w:bookmarkEnd w:id="1538"/>
    <w:bookmarkEnd w:id="1539"/>
    <w:bookmarkEnd w:id="1563"/>
    <w:bookmarkEnd w:id="1564"/>
    <w:bookmarkEnd w:id="1565"/>
    <w:bookmarkEnd w:id="1566"/>
    <w:bookmarkEnd w:id="1567"/>
    <w:bookmarkEnd w:id="1568"/>
    <w:bookmarkEnd w:id="1569"/>
    <w:bookmarkEnd w:id="1570"/>
    <w:p w14:paraId="0B7E2D5F" w14:textId="041DD2E9" w:rsidR="00971C0F" w:rsidRDefault="00971C0F" w:rsidP="00971C0F">
      <w:pPr>
        <w:rPr>
          <w:bCs/>
        </w:rPr>
      </w:pPr>
      <w:r w:rsidRPr="00DF2F0E">
        <w:rPr>
          <w:bCs/>
        </w:rPr>
        <w:t>Nella tabella seguente sono riportati alcuni esempi e compatibilità con i requisiti di meccanizzazione</w:t>
      </w:r>
      <w:r>
        <w:rPr>
          <w:bCs/>
        </w:rPr>
        <w:t xml:space="preserve"> </w:t>
      </w:r>
      <w:r w:rsidR="003D2498">
        <w:rPr>
          <w:bCs/>
        </w:rPr>
        <w:t>Internazionale</w:t>
      </w:r>
      <w:r>
        <w:rPr>
          <w:bCs/>
        </w:rPr>
        <w:t>:</w:t>
      </w:r>
    </w:p>
    <w:p w14:paraId="0730E6C6" w14:textId="6915EC37" w:rsidR="003F5845" w:rsidRDefault="003F5845" w:rsidP="00971C0F">
      <w:pPr>
        <w:rPr>
          <w:bCs/>
        </w:rPr>
      </w:pPr>
    </w:p>
    <w:p w14:paraId="5FE70254" w14:textId="77777777" w:rsidR="00B15CD1" w:rsidRDefault="00B15CD1" w:rsidP="00971C0F">
      <w:pPr>
        <w:rPr>
          <w:bCs/>
        </w:rPr>
      </w:pPr>
    </w:p>
    <w:tbl>
      <w:tblPr>
        <w:tblW w:w="0" w:type="auto"/>
        <w:jc w:val="center"/>
        <w:tblBorders>
          <w:top w:val="single" w:sz="12" w:space="0" w:color="C8C500"/>
          <w:bottom w:val="single" w:sz="12" w:space="0" w:color="C8C500"/>
          <w:right w:val="single" w:sz="12" w:space="0" w:color="C8C500"/>
          <w:insideH w:val="single" w:sz="12" w:space="0" w:color="C8C500"/>
          <w:insideV w:val="single" w:sz="12" w:space="0" w:color="C8C500"/>
        </w:tblBorders>
        <w:tblLook w:val="01E0" w:firstRow="1" w:lastRow="1" w:firstColumn="1" w:lastColumn="1" w:noHBand="0" w:noVBand="0"/>
      </w:tblPr>
      <w:tblGrid>
        <w:gridCol w:w="1598"/>
        <w:gridCol w:w="1769"/>
        <w:gridCol w:w="1438"/>
        <w:gridCol w:w="1628"/>
        <w:gridCol w:w="782"/>
      </w:tblGrid>
      <w:tr w:rsidR="00971C0F" w:rsidRPr="00E55010" w14:paraId="4F544028" w14:textId="77777777" w:rsidTr="00362D00">
        <w:trPr>
          <w:trHeight w:val="694"/>
          <w:tblHeader/>
          <w:jc w:val="center"/>
        </w:trPr>
        <w:tc>
          <w:tcPr>
            <w:tcW w:w="0" w:type="auto"/>
            <w:tcBorders>
              <w:left w:val="single" w:sz="12" w:space="0" w:color="C8C500"/>
            </w:tcBorders>
            <w:shd w:val="clear" w:color="auto" w:fill="003CAF"/>
            <w:vAlign w:val="center"/>
          </w:tcPr>
          <w:p w14:paraId="7312D510" w14:textId="77777777" w:rsidR="00971C0F" w:rsidRPr="004016E0" w:rsidRDefault="00971C0F" w:rsidP="00971C0F">
            <w:pPr>
              <w:jc w:val="center"/>
              <w:rPr>
                <w:b/>
              </w:rPr>
            </w:pPr>
            <w:r w:rsidRPr="004016E0">
              <w:rPr>
                <w:b/>
              </w:rPr>
              <w:t>Spessore</w:t>
            </w:r>
          </w:p>
          <w:p w14:paraId="3484AAB1" w14:textId="77777777" w:rsidR="00971C0F" w:rsidRPr="004016E0" w:rsidRDefault="00971C0F" w:rsidP="00971C0F">
            <w:pPr>
              <w:jc w:val="center"/>
              <w:rPr>
                <w:b/>
              </w:rPr>
            </w:pPr>
            <w:r w:rsidRPr="004016E0">
              <w:rPr>
                <w:b/>
              </w:rPr>
              <w:t>minimo (mm)</w:t>
            </w:r>
          </w:p>
        </w:tc>
        <w:tc>
          <w:tcPr>
            <w:tcW w:w="0" w:type="auto"/>
            <w:shd w:val="clear" w:color="auto" w:fill="003CAF"/>
            <w:vAlign w:val="center"/>
          </w:tcPr>
          <w:p w14:paraId="60952715" w14:textId="77777777" w:rsidR="00971C0F" w:rsidRPr="004016E0" w:rsidRDefault="00971C0F" w:rsidP="00971C0F">
            <w:pPr>
              <w:jc w:val="center"/>
              <w:rPr>
                <w:b/>
              </w:rPr>
            </w:pPr>
            <w:r w:rsidRPr="004016E0">
              <w:rPr>
                <w:b/>
              </w:rPr>
              <w:t>Spessore</w:t>
            </w:r>
          </w:p>
          <w:p w14:paraId="55094837" w14:textId="77777777" w:rsidR="00971C0F" w:rsidRPr="004016E0" w:rsidRDefault="00971C0F" w:rsidP="00971C0F">
            <w:pPr>
              <w:jc w:val="center"/>
              <w:rPr>
                <w:b/>
              </w:rPr>
            </w:pPr>
            <w:r w:rsidRPr="004016E0">
              <w:rPr>
                <w:b/>
              </w:rPr>
              <w:t>massimo (mm)</w:t>
            </w:r>
          </w:p>
        </w:tc>
        <w:tc>
          <w:tcPr>
            <w:tcW w:w="1438" w:type="dxa"/>
            <w:shd w:val="clear" w:color="auto" w:fill="003CAF"/>
            <w:vAlign w:val="center"/>
          </w:tcPr>
          <w:p w14:paraId="60243BEC" w14:textId="77777777" w:rsidR="00971C0F" w:rsidRPr="004016E0" w:rsidRDefault="00971C0F" w:rsidP="00971C0F">
            <w:pPr>
              <w:jc w:val="center"/>
              <w:rPr>
                <w:b/>
              </w:rPr>
            </w:pPr>
            <w:r w:rsidRPr="004016E0">
              <w:rPr>
                <w:b/>
              </w:rPr>
              <w:t>Differenza di spessore</w:t>
            </w:r>
          </w:p>
        </w:tc>
        <w:tc>
          <w:tcPr>
            <w:tcW w:w="1628" w:type="dxa"/>
            <w:shd w:val="clear" w:color="auto" w:fill="003CAF"/>
            <w:vAlign w:val="center"/>
          </w:tcPr>
          <w:p w14:paraId="691BB3AF" w14:textId="77777777" w:rsidR="00971C0F" w:rsidRPr="004016E0" w:rsidRDefault="00971C0F" w:rsidP="00971C0F">
            <w:pPr>
              <w:jc w:val="center"/>
              <w:rPr>
                <w:b/>
              </w:rPr>
            </w:pPr>
            <w:r w:rsidRPr="004016E0">
              <w:rPr>
                <w:b/>
              </w:rPr>
              <w:t>Differenza % (Max 40%)</w:t>
            </w:r>
          </w:p>
        </w:tc>
        <w:tc>
          <w:tcPr>
            <w:tcW w:w="782" w:type="dxa"/>
            <w:shd w:val="clear" w:color="auto" w:fill="003CAF"/>
            <w:vAlign w:val="center"/>
          </w:tcPr>
          <w:p w14:paraId="66C93071" w14:textId="77777777" w:rsidR="00971C0F" w:rsidRPr="004016E0" w:rsidRDefault="00971C0F" w:rsidP="00971C0F">
            <w:pPr>
              <w:jc w:val="center"/>
              <w:rPr>
                <w:b/>
              </w:rPr>
            </w:pPr>
            <w:r w:rsidRPr="004016E0">
              <w:rPr>
                <w:b/>
              </w:rPr>
              <w:t>OK</w:t>
            </w:r>
          </w:p>
        </w:tc>
      </w:tr>
      <w:tr w:rsidR="00971C0F" w:rsidRPr="00362D00" w14:paraId="2F75C6CB" w14:textId="77777777" w:rsidTr="00362D00">
        <w:trPr>
          <w:trHeight w:val="325"/>
          <w:jc w:val="center"/>
        </w:trPr>
        <w:tc>
          <w:tcPr>
            <w:tcW w:w="0" w:type="auto"/>
            <w:tcBorders>
              <w:left w:val="single" w:sz="12" w:space="0" w:color="C8C500"/>
            </w:tcBorders>
            <w:vAlign w:val="center"/>
          </w:tcPr>
          <w:p w14:paraId="6E2E27F4" w14:textId="77777777" w:rsidR="00971C0F" w:rsidRPr="004016E0" w:rsidRDefault="00971C0F" w:rsidP="004016E0">
            <w:pPr>
              <w:jc w:val="center"/>
              <w:rPr>
                <w:bCs/>
              </w:rPr>
            </w:pPr>
            <w:r w:rsidRPr="004016E0">
              <w:rPr>
                <w:bCs/>
              </w:rPr>
              <w:t>0,15</w:t>
            </w:r>
          </w:p>
        </w:tc>
        <w:tc>
          <w:tcPr>
            <w:tcW w:w="0" w:type="auto"/>
            <w:vAlign w:val="center"/>
          </w:tcPr>
          <w:p w14:paraId="7BBFAB48" w14:textId="77777777" w:rsidR="00971C0F" w:rsidRPr="004016E0" w:rsidRDefault="00971C0F" w:rsidP="00362D00">
            <w:pPr>
              <w:jc w:val="center"/>
              <w:rPr>
                <w:bCs/>
              </w:rPr>
            </w:pPr>
            <w:r w:rsidRPr="004016E0">
              <w:rPr>
                <w:bCs/>
              </w:rPr>
              <w:t>0,21</w:t>
            </w:r>
          </w:p>
        </w:tc>
        <w:tc>
          <w:tcPr>
            <w:tcW w:w="1438" w:type="dxa"/>
            <w:vAlign w:val="center"/>
          </w:tcPr>
          <w:p w14:paraId="031ADBE0" w14:textId="77777777" w:rsidR="00971C0F" w:rsidRPr="00362D00" w:rsidRDefault="00971C0F" w:rsidP="00362D00">
            <w:pPr>
              <w:jc w:val="center"/>
              <w:rPr>
                <w:bCs/>
              </w:rPr>
            </w:pPr>
            <w:r w:rsidRPr="00362D00">
              <w:rPr>
                <w:bCs/>
              </w:rPr>
              <w:t>0,06</w:t>
            </w:r>
          </w:p>
        </w:tc>
        <w:tc>
          <w:tcPr>
            <w:tcW w:w="1628" w:type="dxa"/>
            <w:vAlign w:val="center"/>
          </w:tcPr>
          <w:p w14:paraId="3871D773" w14:textId="77777777" w:rsidR="00971C0F" w:rsidRPr="00362D00" w:rsidRDefault="00971C0F" w:rsidP="00362D00">
            <w:pPr>
              <w:jc w:val="center"/>
              <w:rPr>
                <w:bCs/>
              </w:rPr>
            </w:pPr>
            <w:r w:rsidRPr="00362D00">
              <w:rPr>
                <w:bCs/>
              </w:rPr>
              <w:t>40%</w:t>
            </w:r>
          </w:p>
        </w:tc>
        <w:tc>
          <w:tcPr>
            <w:tcW w:w="782" w:type="dxa"/>
            <w:vAlign w:val="center"/>
          </w:tcPr>
          <w:p w14:paraId="02631DAA" w14:textId="77777777" w:rsidR="00971C0F" w:rsidRPr="00362D00" w:rsidRDefault="00971C0F" w:rsidP="00362D00">
            <w:pPr>
              <w:jc w:val="center"/>
              <w:rPr>
                <w:b/>
              </w:rPr>
            </w:pPr>
            <w:r w:rsidRPr="00362D00">
              <w:rPr>
                <w:b/>
              </w:rPr>
              <w:t>SI</w:t>
            </w:r>
          </w:p>
        </w:tc>
      </w:tr>
      <w:tr w:rsidR="00971C0F" w:rsidRPr="00362D00" w14:paraId="235ABC86" w14:textId="77777777" w:rsidTr="00362D00">
        <w:trPr>
          <w:trHeight w:val="325"/>
          <w:jc w:val="center"/>
        </w:trPr>
        <w:tc>
          <w:tcPr>
            <w:tcW w:w="0" w:type="auto"/>
            <w:tcBorders>
              <w:left w:val="single" w:sz="12" w:space="0" w:color="C8C500"/>
            </w:tcBorders>
            <w:vAlign w:val="center"/>
          </w:tcPr>
          <w:p w14:paraId="545830E4" w14:textId="77777777" w:rsidR="00971C0F" w:rsidRPr="00362D00" w:rsidRDefault="00971C0F" w:rsidP="004016E0">
            <w:pPr>
              <w:jc w:val="center"/>
              <w:rPr>
                <w:bCs/>
              </w:rPr>
            </w:pPr>
            <w:r w:rsidRPr="00362D00">
              <w:rPr>
                <w:bCs/>
              </w:rPr>
              <w:t>1,00</w:t>
            </w:r>
          </w:p>
        </w:tc>
        <w:tc>
          <w:tcPr>
            <w:tcW w:w="0" w:type="auto"/>
            <w:vAlign w:val="center"/>
          </w:tcPr>
          <w:p w14:paraId="56586ED2" w14:textId="77777777" w:rsidR="00971C0F" w:rsidRPr="00362D00" w:rsidRDefault="00971C0F" w:rsidP="00362D00">
            <w:pPr>
              <w:jc w:val="center"/>
              <w:rPr>
                <w:bCs/>
              </w:rPr>
            </w:pPr>
            <w:r w:rsidRPr="00362D00">
              <w:rPr>
                <w:bCs/>
              </w:rPr>
              <w:t>1,40</w:t>
            </w:r>
          </w:p>
        </w:tc>
        <w:tc>
          <w:tcPr>
            <w:tcW w:w="1438" w:type="dxa"/>
            <w:vAlign w:val="center"/>
          </w:tcPr>
          <w:p w14:paraId="19A05FE2" w14:textId="77777777" w:rsidR="00971C0F" w:rsidRPr="00362D00" w:rsidRDefault="00971C0F" w:rsidP="00362D00">
            <w:pPr>
              <w:jc w:val="center"/>
              <w:rPr>
                <w:bCs/>
              </w:rPr>
            </w:pPr>
            <w:r w:rsidRPr="00362D00">
              <w:rPr>
                <w:bCs/>
              </w:rPr>
              <w:t>0,40</w:t>
            </w:r>
          </w:p>
        </w:tc>
        <w:tc>
          <w:tcPr>
            <w:tcW w:w="1628" w:type="dxa"/>
            <w:vAlign w:val="center"/>
          </w:tcPr>
          <w:p w14:paraId="388B22AA" w14:textId="77777777" w:rsidR="00971C0F" w:rsidRPr="00362D00" w:rsidRDefault="00971C0F" w:rsidP="00362D00">
            <w:pPr>
              <w:jc w:val="center"/>
              <w:rPr>
                <w:bCs/>
              </w:rPr>
            </w:pPr>
            <w:r w:rsidRPr="00362D00">
              <w:rPr>
                <w:bCs/>
              </w:rPr>
              <w:t>40%</w:t>
            </w:r>
          </w:p>
        </w:tc>
        <w:tc>
          <w:tcPr>
            <w:tcW w:w="782" w:type="dxa"/>
            <w:vAlign w:val="center"/>
          </w:tcPr>
          <w:p w14:paraId="4CBDAB20" w14:textId="77777777" w:rsidR="00971C0F" w:rsidRPr="00362D00" w:rsidRDefault="00971C0F" w:rsidP="00362D00">
            <w:pPr>
              <w:jc w:val="center"/>
              <w:rPr>
                <w:b/>
              </w:rPr>
            </w:pPr>
            <w:r w:rsidRPr="00362D00">
              <w:rPr>
                <w:b/>
              </w:rPr>
              <w:t>SI</w:t>
            </w:r>
          </w:p>
        </w:tc>
      </w:tr>
      <w:tr w:rsidR="00971C0F" w:rsidRPr="00362D00" w14:paraId="51D8A7B2" w14:textId="77777777" w:rsidTr="00362D00">
        <w:trPr>
          <w:trHeight w:val="325"/>
          <w:jc w:val="center"/>
        </w:trPr>
        <w:tc>
          <w:tcPr>
            <w:tcW w:w="0" w:type="auto"/>
            <w:tcBorders>
              <w:left w:val="single" w:sz="12" w:space="0" w:color="C8C500"/>
            </w:tcBorders>
            <w:vAlign w:val="center"/>
          </w:tcPr>
          <w:p w14:paraId="6AFF289C" w14:textId="77777777" w:rsidR="00971C0F" w:rsidRPr="00362D00" w:rsidRDefault="00971C0F" w:rsidP="004016E0">
            <w:pPr>
              <w:jc w:val="center"/>
              <w:rPr>
                <w:bCs/>
              </w:rPr>
            </w:pPr>
            <w:r w:rsidRPr="00362D00">
              <w:rPr>
                <w:bCs/>
              </w:rPr>
              <w:t>1,00</w:t>
            </w:r>
          </w:p>
        </w:tc>
        <w:tc>
          <w:tcPr>
            <w:tcW w:w="0" w:type="auto"/>
            <w:vAlign w:val="center"/>
          </w:tcPr>
          <w:p w14:paraId="59C5D0E5" w14:textId="77777777" w:rsidR="00971C0F" w:rsidRPr="00362D00" w:rsidRDefault="00971C0F" w:rsidP="00362D00">
            <w:pPr>
              <w:jc w:val="center"/>
              <w:rPr>
                <w:bCs/>
              </w:rPr>
            </w:pPr>
            <w:r w:rsidRPr="00362D00">
              <w:rPr>
                <w:bCs/>
              </w:rPr>
              <w:t>1,80</w:t>
            </w:r>
          </w:p>
        </w:tc>
        <w:tc>
          <w:tcPr>
            <w:tcW w:w="1438" w:type="dxa"/>
            <w:vAlign w:val="center"/>
          </w:tcPr>
          <w:p w14:paraId="14EBD482" w14:textId="77777777" w:rsidR="00971C0F" w:rsidRPr="00362D00" w:rsidRDefault="00971C0F" w:rsidP="00362D00">
            <w:pPr>
              <w:jc w:val="center"/>
              <w:rPr>
                <w:bCs/>
              </w:rPr>
            </w:pPr>
            <w:r w:rsidRPr="00362D00">
              <w:rPr>
                <w:bCs/>
              </w:rPr>
              <w:t>0,80</w:t>
            </w:r>
          </w:p>
        </w:tc>
        <w:tc>
          <w:tcPr>
            <w:tcW w:w="1628" w:type="dxa"/>
            <w:vAlign w:val="center"/>
          </w:tcPr>
          <w:p w14:paraId="3644479C" w14:textId="77777777" w:rsidR="00971C0F" w:rsidRPr="00362D00" w:rsidRDefault="00971C0F" w:rsidP="00362D00">
            <w:pPr>
              <w:jc w:val="center"/>
              <w:rPr>
                <w:bCs/>
              </w:rPr>
            </w:pPr>
            <w:r w:rsidRPr="00362D00">
              <w:rPr>
                <w:bCs/>
              </w:rPr>
              <w:t>80%</w:t>
            </w:r>
          </w:p>
        </w:tc>
        <w:tc>
          <w:tcPr>
            <w:tcW w:w="782" w:type="dxa"/>
            <w:vAlign w:val="center"/>
          </w:tcPr>
          <w:p w14:paraId="747BF0FA" w14:textId="77777777" w:rsidR="00971C0F" w:rsidRPr="00362D00" w:rsidRDefault="00971C0F" w:rsidP="00362D00">
            <w:pPr>
              <w:jc w:val="center"/>
              <w:rPr>
                <w:b/>
              </w:rPr>
            </w:pPr>
            <w:r w:rsidRPr="00362D00">
              <w:rPr>
                <w:b/>
              </w:rPr>
              <w:t>NO</w:t>
            </w:r>
          </w:p>
        </w:tc>
      </w:tr>
      <w:tr w:rsidR="00971C0F" w:rsidRPr="00362D00" w14:paraId="1A2199A1" w14:textId="77777777" w:rsidTr="00362D00">
        <w:trPr>
          <w:trHeight w:val="325"/>
          <w:jc w:val="center"/>
        </w:trPr>
        <w:tc>
          <w:tcPr>
            <w:tcW w:w="0" w:type="auto"/>
            <w:tcBorders>
              <w:left w:val="single" w:sz="12" w:space="0" w:color="C8C500"/>
            </w:tcBorders>
            <w:vAlign w:val="center"/>
          </w:tcPr>
          <w:p w14:paraId="7FA641AF" w14:textId="77777777" w:rsidR="00971C0F" w:rsidRPr="00362D00" w:rsidRDefault="00971C0F" w:rsidP="004016E0">
            <w:pPr>
              <w:jc w:val="center"/>
              <w:rPr>
                <w:bCs/>
              </w:rPr>
            </w:pPr>
            <w:r w:rsidRPr="00362D00">
              <w:rPr>
                <w:bCs/>
              </w:rPr>
              <w:t>2,00</w:t>
            </w:r>
          </w:p>
        </w:tc>
        <w:tc>
          <w:tcPr>
            <w:tcW w:w="0" w:type="auto"/>
            <w:vAlign w:val="center"/>
          </w:tcPr>
          <w:p w14:paraId="2832D79A" w14:textId="77777777" w:rsidR="00971C0F" w:rsidRPr="00362D00" w:rsidRDefault="00971C0F" w:rsidP="00362D00">
            <w:pPr>
              <w:jc w:val="center"/>
              <w:rPr>
                <w:bCs/>
              </w:rPr>
            </w:pPr>
            <w:r w:rsidRPr="00362D00">
              <w:rPr>
                <w:bCs/>
              </w:rPr>
              <w:t>2,80</w:t>
            </w:r>
          </w:p>
        </w:tc>
        <w:tc>
          <w:tcPr>
            <w:tcW w:w="1438" w:type="dxa"/>
            <w:vAlign w:val="center"/>
          </w:tcPr>
          <w:p w14:paraId="418600B1" w14:textId="77777777" w:rsidR="00971C0F" w:rsidRPr="00362D00" w:rsidRDefault="00971C0F" w:rsidP="00362D00">
            <w:pPr>
              <w:jc w:val="center"/>
              <w:rPr>
                <w:bCs/>
              </w:rPr>
            </w:pPr>
            <w:r w:rsidRPr="00362D00">
              <w:rPr>
                <w:bCs/>
              </w:rPr>
              <w:t>0,80</w:t>
            </w:r>
          </w:p>
        </w:tc>
        <w:tc>
          <w:tcPr>
            <w:tcW w:w="1628" w:type="dxa"/>
            <w:vAlign w:val="center"/>
          </w:tcPr>
          <w:p w14:paraId="4CD566A8" w14:textId="77777777" w:rsidR="00971C0F" w:rsidRPr="00362D00" w:rsidRDefault="00971C0F" w:rsidP="00362D00">
            <w:pPr>
              <w:jc w:val="center"/>
              <w:rPr>
                <w:bCs/>
              </w:rPr>
            </w:pPr>
            <w:r w:rsidRPr="00362D00">
              <w:rPr>
                <w:bCs/>
              </w:rPr>
              <w:t>40%</w:t>
            </w:r>
          </w:p>
        </w:tc>
        <w:tc>
          <w:tcPr>
            <w:tcW w:w="782" w:type="dxa"/>
            <w:vAlign w:val="center"/>
          </w:tcPr>
          <w:p w14:paraId="31D02B80" w14:textId="77777777" w:rsidR="00971C0F" w:rsidRPr="00362D00" w:rsidRDefault="00971C0F" w:rsidP="00362D00">
            <w:pPr>
              <w:jc w:val="center"/>
              <w:rPr>
                <w:b/>
              </w:rPr>
            </w:pPr>
            <w:r w:rsidRPr="00362D00">
              <w:rPr>
                <w:b/>
              </w:rPr>
              <w:t>SI</w:t>
            </w:r>
          </w:p>
        </w:tc>
      </w:tr>
      <w:tr w:rsidR="00971C0F" w:rsidRPr="00362D00" w14:paraId="47B71D5E" w14:textId="77777777" w:rsidTr="00362D00">
        <w:trPr>
          <w:trHeight w:val="325"/>
          <w:jc w:val="center"/>
        </w:trPr>
        <w:tc>
          <w:tcPr>
            <w:tcW w:w="0" w:type="auto"/>
            <w:tcBorders>
              <w:left w:val="single" w:sz="12" w:space="0" w:color="C8C500"/>
            </w:tcBorders>
            <w:vAlign w:val="center"/>
          </w:tcPr>
          <w:p w14:paraId="160F7DF2" w14:textId="77777777" w:rsidR="00971C0F" w:rsidRPr="00362D00" w:rsidRDefault="00971C0F" w:rsidP="004016E0">
            <w:pPr>
              <w:jc w:val="center"/>
              <w:rPr>
                <w:bCs/>
              </w:rPr>
            </w:pPr>
            <w:r w:rsidRPr="00362D00">
              <w:rPr>
                <w:bCs/>
              </w:rPr>
              <w:t>3,10</w:t>
            </w:r>
          </w:p>
        </w:tc>
        <w:tc>
          <w:tcPr>
            <w:tcW w:w="0" w:type="auto"/>
            <w:vAlign w:val="center"/>
          </w:tcPr>
          <w:p w14:paraId="6B5F7930" w14:textId="77777777" w:rsidR="00971C0F" w:rsidRPr="00362D00" w:rsidRDefault="00971C0F" w:rsidP="00362D00">
            <w:pPr>
              <w:jc w:val="center"/>
              <w:rPr>
                <w:bCs/>
              </w:rPr>
            </w:pPr>
            <w:r w:rsidRPr="00362D00">
              <w:rPr>
                <w:bCs/>
              </w:rPr>
              <w:t>5,30</w:t>
            </w:r>
          </w:p>
        </w:tc>
        <w:tc>
          <w:tcPr>
            <w:tcW w:w="1438" w:type="dxa"/>
            <w:vAlign w:val="center"/>
          </w:tcPr>
          <w:p w14:paraId="48B92331" w14:textId="77777777" w:rsidR="00971C0F" w:rsidRPr="00362D00" w:rsidRDefault="00971C0F" w:rsidP="00362D00">
            <w:pPr>
              <w:jc w:val="center"/>
              <w:rPr>
                <w:bCs/>
              </w:rPr>
            </w:pPr>
            <w:r w:rsidRPr="00362D00">
              <w:rPr>
                <w:bCs/>
              </w:rPr>
              <w:t>2,20</w:t>
            </w:r>
          </w:p>
        </w:tc>
        <w:tc>
          <w:tcPr>
            <w:tcW w:w="1628" w:type="dxa"/>
            <w:vAlign w:val="center"/>
          </w:tcPr>
          <w:p w14:paraId="0187F947" w14:textId="77777777" w:rsidR="00971C0F" w:rsidRPr="00362D00" w:rsidRDefault="00971C0F" w:rsidP="00362D00">
            <w:pPr>
              <w:jc w:val="center"/>
              <w:rPr>
                <w:bCs/>
              </w:rPr>
            </w:pPr>
            <w:r w:rsidRPr="00362D00">
              <w:rPr>
                <w:bCs/>
              </w:rPr>
              <w:t>71%</w:t>
            </w:r>
          </w:p>
        </w:tc>
        <w:tc>
          <w:tcPr>
            <w:tcW w:w="782" w:type="dxa"/>
            <w:vAlign w:val="center"/>
          </w:tcPr>
          <w:p w14:paraId="5872D08A" w14:textId="77777777" w:rsidR="00971C0F" w:rsidRPr="00362D00" w:rsidRDefault="00971C0F" w:rsidP="00362D00">
            <w:pPr>
              <w:jc w:val="center"/>
              <w:rPr>
                <w:b/>
              </w:rPr>
            </w:pPr>
            <w:r w:rsidRPr="00362D00">
              <w:rPr>
                <w:b/>
              </w:rPr>
              <w:t>NO</w:t>
            </w:r>
          </w:p>
        </w:tc>
      </w:tr>
      <w:tr w:rsidR="00971C0F" w:rsidRPr="00362D00" w14:paraId="337FB75F" w14:textId="77777777" w:rsidTr="00362D00">
        <w:trPr>
          <w:trHeight w:val="325"/>
          <w:jc w:val="center"/>
        </w:trPr>
        <w:tc>
          <w:tcPr>
            <w:tcW w:w="0" w:type="auto"/>
            <w:tcBorders>
              <w:left w:val="single" w:sz="12" w:space="0" w:color="C8C500"/>
            </w:tcBorders>
            <w:vAlign w:val="center"/>
          </w:tcPr>
          <w:p w14:paraId="56EE7F48" w14:textId="77777777" w:rsidR="00971C0F" w:rsidRPr="00362D00" w:rsidRDefault="00971C0F" w:rsidP="004016E0">
            <w:pPr>
              <w:jc w:val="center"/>
              <w:rPr>
                <w:bCs/>
              </w:rPr>
            </w:pPr>
            <w:r w:rsidRPr="00362D00">
              <w:rPr>
                <w:bCs/>
              </w:rPr>
              <w:t>3,58</w:t>
            </w:r>
          </w:p>
        </w:tc>
        <w:tc>
          <w:tcPr>
            <w:tcW w:w="0" w:type="auto"/>
            <w:vAlign w:val="center"/>
          </w:tcPr>
          <w:p w14:paraId="1695C8B9" w14:textId="77777777" w:rsidR="00971C0F" w:rsidRPr="00362D00" w:rsidRDefault="00971C0F" w:rsidP="00362D00">
            <w:pPr>
              <w:jc w:val="center"/>
              <w:rPr>
                <w:bCs/>
              </w:rPr>
            </w:pPr>
            <w:r w:rsidRPr="00362D00">
              <w:rPr>
                <w:bCs/>
              </w:rPr>
              <w:t>5,00</w:t>
            </w:r>
          </w:p>
        </w:tc>
        <w:tc>
          <w:tcPr>
            <w:tcW w:w="1438" w:type="dxa"/>
            <w:vAlign w:val="center"/>
          </w:tcPr>
          <w:p w14:paraId="0B421356" w14:textId="77777777" w:rsidR="00971C0F" w:rsidRPr="00362D00" w:rsidRDefault="00971C0F" w:rsidP="00362D00">
            <w:pPr>
              <w:jc w:val="center"/>
              <w:rPr>
                <w:bCs/>
              </w:rPr>
            </w:pPr>
            <w:r w:rsidRPr="00362D00">
              <w:rPr>
                <w:bCs/>
              </w:rPr>
              <w:t>1,42</w:t>
            </w:r>
          </w:p>
        </w:tc>
        <w:tc>
          <w:tcPr>
            <w:tcW w:w="1628" w:type="dxa"/>
            <w:vAlign w:val="center"/>
          </w:tcPr>
          <w:p w14:paraId="00EC9194" w14:textId="77777777" w:rsidR="00971C0F" w:rsidRPr="00362D00" w:rsidRDefault="00971C0F" w:rsidP="00362D00">
            <w:pPr>
              <w:jc w:val="center"/>
              <w:rPr>
                <w:bCs/>
              </w:rPr>
            </w:pPr>
            <w:r w:rsidRPr="00362D00">
              <w:rPr>
                <w:bCs/>
              </w:rPr>
              <w:t>40%</w:t>
            </w:r>
          </w:p>
        </w:tc>
        <w:tc>
          <w:tcPr>
            <w:tcW w:w="782" w:type="dxa"/>
            <w:vAlign w:val="center"/>
          </w:tcPr>
          <w:p w14:paraId="0E998B3F" w14:textId="77777777" w:rsidR="00971C0F" w:rsidRPr="00362D00" w:rsidRDefault="00971C0F" w:rsidP="00362D00">
            <w:pPr>
              <w:jc w:val="center"/>
              <w:rPr>
                <w:b/>
              </w:rPr>
            </w:pPr>
            <w:r w:rsidRPr="00362D00">
              <w:rPr>
                <w:b/>
              </w:rPr>
              <w:t>SI</w:t>
            </w:r>
          </w:p>
        </w:tc>
      </w:tr>
      <w:tr w:rsidR="00971C0F" w:rsidRPr="00362D00" w14:paraId="69A5EBC1" w14:textId="77777777" w:rsidTr="00362D00">
        <w:trPr>
          <w:trHeight w:val="325"/>
          <w:jc w:val="center"/>
        </w:trPr>
        <w:tc>
          <w:tcPr>
            <w:tcW w:w="0" w:type="auto"/>
            <w:tcBorders>
              <w:left w:val="single" w:sz="12" w:space="0" w:color="C8C500"/>
            </w:tcBorders>
            <w:vAlign w:val="center"/>
          </w:tcPr>
          <w:p w14:paraId="45AA816E" w14:textId="77777777" w:rsidR="00971C0F" w:rsidRPr="00362D00" w:rsidRDefault="00971C0F" w:rsidP="004016E0">
            <w:pPr>
              <w:jc w:val="center"/>
              <w:rPr>
                <w:bCs/>
              </w:rPr>
            </w:pPr>
            <w:r w:rsidRPr="00362D00">
              <w:rPr>
                <w:bCs/>
              </w:rPr>
              <w:t>5,00</w:t>
            </w:r>
          </w:p>
        </w:tc>
        <w:tc>
          <w:tcPr>
            <w:tcW w:w="0" w:type="auto"/>
            <w:vAlign w:val="center"/>
          </w:tcPr>
          <w:p w14:paraId="393426DA" w14:textId="77777777" w:rsidR="00971C0F" w:rsidRPr="00362D00" w:rsidRDefault="00971C0F" w:rsidP="00362D00">
            <w:pPr>
              <w:jc w:val="center"/>
              <w:rPr>
                <w:bCs/>
              </w:rPr>
            </w:pPr>
            <w:r w:rsidRPr="00362D00">
              <w:rPr>
                <w:bCs/>
              </w:rPr>
              <w:t>7,00</w:t>
            </w:r>
          </w:p>
        </w:tc>
        <w:tc>
          <w:tcPr>
            <w:tcW w:w="1438" w:type="dxa"/>
            <w:vAlign w:val="center"/>
          </w:tcPr>
          <w:p w14:paraId="20C338BD" w14:textId="77777777" w:rsidR="00971C0F" w:rsidRPr="00362D00" w:rsidRDefault="00971C0F" w:rsidP="00362D00">
            <w:pPr>
              <w:jc w:val="center"/>
              <w:rPr>
                <w:bCs/>
              </w:rPr>
            </w:pPr>
            <w:r w:rsidRPr="00362D00">
              <w:rPr>
                <w:bCs/>
              </w:rPr>
              <w:t>2,00</w:t>
            </w:r>
          </w:p>
        </w:tc>
        <w:tc>
          <w:tcPr>
            <w:tcW w:w="1628" w:type="dxa"/>
            <w:vAlign w:val="center"/>
          </w:tcPr>
          <w:p w14:paraId="7C645F55" w14:textId="77777777" w:rsidR="00971C0F" w:rsidRPr="00362D00" w:rsidRDefault="00971C0F" w:rsidP="00362D00">
            <w:pPr>
              <w:jc w:val="center"/>
              <w:rPr>
                <w:bCs/>
              </w:rPr>
            </w:pPr>
            <w:r w:rsidRPr="00362D00">
              <w:rPr>
                <w:bCs/>
              </w:rPr>
              <w:t>40%</w:t>
            </w:r>
          </w:p>
        </w:tc>
        <w:tc>
          <w:tcPr>
            <w:tcW w:w="782" w:type="dxa"/>
            <w:vAlign w:val="center"/>
          </w:tcPr>
          <w:p w14:paraId="31AA3452" w14:textId="77777777" w:rsidR="00971C0F" w:rsidRPr="00362D00" w:rsidRDefault="00971C0F" w:rsidP="00362D00">
            <w:pPr>
              <w:jc w:val="center"/>
              <w:rPr>
                <w:b/>
              </w:rPr>
            </w:pPr>
            <w:r w:rsidRPr="00362D00">
              <w:rPr>
                <w:b/>
              </w:rPr>
              <w:t>SI</w:t>
            </w:r>
          </w:p>
        </w:tc>
      </w:tr>
      <w:tr w:rsidR="00971C0F" w:rsidRPr="00362D00" w14:paraId="4BBA5D83" w14:textId="77777777" w:rsidTr="00362D00">
        <w:trPr>
          <w:trHeight w:val="325"/>
          <w:jc w:val="center"/>
        </w:trPr>
        <w:tc>
          <w:tcPr>
            <w:tcW w:w="0" w:type="auto"/>
            <w:tcBorders>
              <w:left w:val="single" w:sz="12" w:space="0" w:color="C8C500"/>
            </w:tcBorders>
            <w:vAlign w:val="center"/>
          </w:tcPr>
          <w:p w14:paraId="1D522D46" w14:textId="77777777" w:rsidR="00971C0F" w:rsidRPr="00362D00" w:rsidRDefault="00971C0F" w:rsidP="004016E0">
            <w:pPr>
              <w:jc w:val="center"/>
              <w:rPr>
                <w:bCs/>
              </w:rPr>
            </w:pPr>
            <w:r w:rsidRPr="00362D00">
              <w:rPr>
                <w:bCs/>
              </w:rPr>
              <w:t>18,00</w:t>
            </w:r>
          </w:p>
        </w:tc>
        <w:tc>
          <w:tcPr>
            <w:tcW w:w="0" w:type="auto"/>
            <w:vAlign w:val="center"/>
          </w:tcPr>
          <w:p w14:paraId="749F87F4" w14:textId="77777777" w:rsidR="00971C0F" w:rsidRPr="00362D00" w:rsidRDefault="00971C0F" w:rsidP="00362D00">
            <w:pPr>
              <w:jc w:val="center"/>
              <w:rPr>
                <w:bCs/>
              </w:rPr>
            </w:pPr>
            <w:r w:rsidRPr="00362D00">
              <w:rPr>
                <w:bCs/>
              </w:rPr>
              <w:t>24,00</w:t>
            </w:r>
          </w:p>
        </w:tc>
        <w:tc>
          <w:tcPr>
            <w:tcW w:w="1438" w:type="dxa"/>
            <w:vAlign w:val="center"/>
          </w:tcPr>
          <w:p w14:paraId="272F9E51" w14:textId="77777777" w:rsidR="00971C0F" w:rsidRPr="00362D00" w:rsidRDefault="00971C0F" w:rsidP="00362D00">
            <w:pPr>
              <w:jc w:val="center"/>
              <w:rPr>
                <w:bCs/>
              </w:rPr>
            </w:pPr>
            <w:r w:rsidRPr="00362D00">
              <w:rPr>
                <w:bCs/>
              </w:rPr>
              <w:t>6,00</w:t>
            </w:r>
          </w:p>
        </w:tc>
        <w:tc>
          <w:tcPr>
            <w:tcW w:w="1628" w:type="dxa"/>
            <w:vAlign w:val="center"/>
          </w:tcPr>
          <w:p w14:paraId="68D95ADF" w14:textId="77777777" w:rsidR="00971C0F" w:rsidRPr="00362D00" w:rsidRDefault="00971C0F" w:rsidP="00362D00">
            <w:pPr>
              <w:jc w:val="center"/>
              <w:rPr>
                <w:bCs/>
              </w:rPr>
            </w:pPr>
            <w:r w:rsidRPr="00362D00">
              <w:rPr>
                <w:bCs/>
              </w:rPr>
              <w:t>33%</w:t>
            </w:r>
          </w:p>
        </w:tc>
        <w:tc>
          <w:tcPr>
            <w:tcW w:w="782" w:type="dxa"/>
            <w:vAlign w:val="center"/>
          </w:tcPr>
          <w:p w14:paraId="758007DB" w14:textId="77777777" w:rsidR="00971C0F" w:rsidRPr="00362D00" w:rsidRDefault="00971C0F" w:rsidP="00362D00">
            <w:pPr>
              <w:jc w:val="center"/>
              <w:rPr>
                <w:b/>
              </w:rPr>
            </w:pPr>
            <w:r w:rsidRPr="00362D00">
              <w:rPr>
                <w:b/>
              </w:rPr>
              <w:t>NO</w:t>
            </w:r>
          </w:p>
        </w:tc>
      </w:tr>
      <w:tr w:rsidR="00971C0F" w:rsidRPr="00362D00" w14:paraId="28E94BD1" w14:textId="77777777" w:rsidTr="00362D00">
        <w:trPr>
          <w:trHeight w:val="325"/>
          <w:jc w:val="center"/>
        </w:trPr>
        <w:tc>
          <w:tcPr>
            <w:tcW w:w="0" w:type="auto"/>
            <w:tcBorders>
              <w:left w:val="single" w:sz="12" w:space="0" w:color="C8C500"/>
            </w:tcBorders>
            <w:vAlign w:val="center"/>
          </w:tcPr>
          <w:p w14:paraId="47A2354B" w14:textId="77777777" w:rsidR="00971C0F" w:rsidRPr="00362D00" w:rsidRDefault="00971C0F" w:rsidP="004016E0">
            <w:pPr>
              <w:jc w:val="center"/>
              <w:rPr>
                <w:bCs/>
              </w:rPr>
            </w:pPr>
            <w:r w:rsidRPr="00362D00">
              <w:rPr>
                <w:bCs/>
              </w:rPr>
              <w:t>25,00</w:t>
            </w:r>
          </w:p>
        </w:tc>
        <w:tc>
          <w:tcPr>
            <w:tcW w:w="0" w:type="auto"/>
            <w:vAlign w:val="center"/>
          </w:tcPr>
          <w:p w14:paraId="34E35BC2" w14:textId="77777777" w:rsidR="00971C0F" w:rsidRPr="00362D00" w:rsidRDefault="00971C0F" w:rsidP="00362D00">
            <w:pPr>
              <w:jc w:val="center"/>
              <w:rPr>
                <w:bCs/>
              </w:rPr>
            </w:pPr>
            <w:r w:rsidRPr="00362D00">
              <w:rPr>
                <w:bCs/>
              </w:rPr>
              <w:t>26,00</w:t>
            </w:r>
          </w:p>
        </w:tc>
        <w:tc>
          <w:tcPr>
            <w:tcW w:w="1438" w:type="dxa"/>
            <w:vAlign w:val="center"/>
          </w:tcPr>
          <w:p w14:paraId="1143EF55" w14:textId="77777777" w:rsidR="00971C0F" w:rsidRPr="00362D00" w:rsidRDefault="00971C0F" w:rsidP="00362D00">
            <w:pPr>
              <w:jc w:val="center"/>
              <w:rPr>
                <w:bCs/>
              </w:rPr>
            </w:pPr>
            <w:r w:rsidRPr="00362D00">
              <w:rPr>
                <w:bCs/>
              </w:rPr>
              <w:t>1,00</w:t>
            </w:r>
          </w:p>
        </w:tc>
        <w:tc>
          <w:tcPr>
            <w:tcW w:w="1628" w:type="dxa"/>
            <w:vAlign w:val="center"/>
          </w:tcPr>
          <w:p w14:paraId="764138C9" w14:textId="77777777" w:rsidR="00971C0F" w:rsidRPr="00362D00" w:rsidRDefault="00971C0F" w:rsidP="00362D00">
            <w:pPr>
              <w:jc w:val="center"/>
              <w:rPr>
                <w:bCs/>
              </w:rPr>
            </w:pPr>
            <w:r w:rsidRPr="00362D00">
              <w:rPr>
                <w:bCs/>
              </w:rPr>
              <w:t>4%</w:t>
            </w:r>
          </w:p>
        </w:tc>
        <w:tc>
          <w:tcPr>
            <w:tcW w:w="782" w:type="dxa"/>
            <w:vAlign w:val="center"/>
          </w:tcPr>
          <w:p w14:paraId="3F2C7DF7" w14:textId="77777777" w:rsidR="00971C0F" w:rsidRPr="00362D00" w:rsidRDefault="00971C0F" w:rsidP="00362D00">
            <w:pPr>
              <w:jc w:val="center"/>
              <w:rPr>
                <w:b/>
              </w:rPr>
            </w:pPr>
            <w:r w:rsidRPr="00362D00">
              <w:rPr>
                <w:b/>
              </w:rPr>
              <w:t>NO</w:t>
            </w:r>
          </w:p>
        </w:tc>
      </w:tr>
    </w:tbl>
    <w:p w14:paraId="3924553C" w14:textId="77777777" w:rsidR="003F5845" w:rsidRDefault="003F5845" w:rsidP="003F5845">
      <w:pPr>
        <w:pStyle w:val="Titolo2"/>
        <w:ind w:left="567" w:hanging="567"/>
      </w:pPr>
      <w:bookmarkStart w:id="1571" w:name="_Toc341350930"/>
      <w:bookmarkStart w:id="1572" w:name="_Toc341351072"/>
      <w:bookmarkStart w:id="1573" w:name="_Toc180402656"/>
      <w:bookmarkStart w:id="1574" w:name="_Toc180402658"/>
      <w:bookmarkStart w:id="1575" w:name="_Toc180402659"/>
      <w:bookmarkStart w:id="1576" w:name="_Toc180402666"/>
      <w:bookmarkStart w:id="1577" w:name="_Toc180402668"/>
      <w:bookmarkStart w:id="1578" w:name="_Toc177903354"/>
      <w:bookmarkStart w:id="1579" w:name="_Toc177903539"/>
      <w:bookmarkStart w:id="1580" w:name="_Toc178049491"/>
      <w:bookmarkStart w:id="1581" w:name="_Toc178051270"/>
      <w:bookmarkStart w:id="1582" w:name="_Toc178051653"/>
      <w:bookmarkStart w:id="1583" w:name="_Toc341350952"/>
      <w:bookmarkStart w:id="1584" w:name="_Toc341351094"/>
      <w:bookmarkStart w:id="1585" w:name="_Toc147138510"/>
      <w:bookmarkStart w:id="1586" w:name="_Toc147138750"/>
      <w:bookmarkStart w:id="1587" w:name="_Toc147138949"/>
      <w:bookmarkStart w:id="1588" w:name="_Toc68517691"/>
      <w:bookmarkStart w:id="1589" w:name="_Toc79567183"/>
      <w:bookmarkStart w:id="1590" w:name="_Toc96830886"/>
      <w:bookmarkStart w:id="1591" w:name="_Toc341350953"/>
      <w:bookmarkStart w:id="1592" w:name="_Toc341351095"/>
      <w:bookmarkStart w:id="1593" w:name="_Toc446425257"/>
      <w:bookmarkStart w:id="1594" w:name="_Toc22637154"/>
      <w:bookmarkStart w:id="1595" w:name="_Toc24707753"/>
      <w:bookmarkStart w:id="1596" w:name="_Toc51241873"/>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r>
        <w:lastRenderedPageBreak/>
        <w:t>INVIO DI MERCE</w:t>
      </w:r>
      <w:bookmarkEnd w:id="1593"/>
      <w:bookmarkEnd w:id="1594"/>
      <w:bookmarkEnd w:id="1595"/>
      <w:bookmarkEnd w:id="1596"/>
    </w:p>
    <w:p w14:paraId="5FD4BD01" w14:textId="77777777" w:rsidR="00233FFF" w:rsidRPr="00233FFF" w:rsidRDefault="00233FFF" w:rsidP="00C8160D"/>
    <w:p w14:paraId="48019C85" w14:textId="04BFADC3" w:rsidR="003F5845" w:rsidRDefault="00910D4D" w:rsidP="003F5845">
      <w:pPr>
        <w:rPr>
          <w:bCs/>
          <w:iCs/>
        </w:rPr>
      </w:pPr>
      <w:bookmarkStart w:id="1597" w:name="_Hlk41465814"/>
      <w:r w:rsidRPr="00DF2F0E">
        <w:t xml:space="preserve">Con </w:t>
      </w:r>
      <w:r w:rsidR="00273D85">
        <w:t xml:space="preserve">i prodotti di Corrispondenza </w:t>
      </w:r>
      <w:r w:rsidRPr="00DF2F0E">
        <w:t>Internazionale è possibile spedire</w:t>
      </w:r>
      <w:r w:rsidR="003F5845" w:rsidRPr="00197E3A">
        <w:rPr>
          <w:bCs/>
          <w:iCs/>
        </w:rPr>
        <w:t xml:space="preserve"> pacchetti contenenti piccole quantità di merci e campioni di merci o libri fino a un massimo di </w:t>
      </w:r>
      <w:smartTag w:uri="urn:schemas-microsoft-com:office:smarttags" w:element="metricconverter">
        <w:smartTagPr>
          <w:attr w:name="ProductID" w:val="2 kg"/>
        </w:smartTagPr>
        <w:r w:rsidR="003F5845" w:rsidRPr="00197E3A">
          <w:rPr>
            <w:bCs/>
            <w:iCs/>
          </w:rPr>
          <w:t>2 Kg</w:t>
        </w:r>
      </w:smartTag>
      <w:r w:rsidR="003F5845" w:rsidRPr="00197E3A">
        <w:rPr>
          <w:bCs/>
          <w:iCs/>
        </w:rPr>
        <w:t>.</w:t>
      </w:r>
    </w:p>
    <w:bookmarkEnd w:id="1597"/>
    <w:p w14:paraId="1B82D463" w14:textId="77777777" w:rsidR="00BE557A" w:rsidRPr="00197E3A" w:rsidRDefault="00BE557A" w:rsidP="003F5845">
      <w:pPr>
        <w:rPr>
          <w:bCs/>
          <w:iCs/>
        </w:rPr>
      </w:pPr>
    </w:p>
    <w:p w14:paraId="3DA78DDA" w14:textId="304E864C" w:rsidR="00A621AA" w:rsidRDefault="00BE557A" w:rsidP="003F5845">
      <w:pPr>
        <w:tabs>
          <w:tab w:val="left" w:pos="567"/>
        </w:tabs>
        <w:rPr>
          <w:bCs/>
          <w:iCs/>
        </w:rPr>
      </w:pPr>
      <w:r>
        <w:t xml:space="preserve">Nel caso di </w:t>
      </w:r>
      <w:r w:rsidRPr="00197E3A">
        <w:t xml:space="preserve">spedizione contenente piccole merci </w:t>
      </w:r>
      <w:r w:rsidR="00A621AA">
        <w:rPr>
          <w:bCs/>
          <w:iCs/>
        </w:rPr>
        <w:t xml:space="preserve">per ogni invio </w:t>
      </w:r>
      <w:r w:rsidR="003F5845" w:rsidRPr="00197E3A">
        <w:rPr>
          <w:bCs/>
          <w:iCs/>
        </w:rPr>
        <w:t>dovr</w:t>
      </w:r>
      <w:r w:rsidR="003F5845">
        <w:rPr>
          <w:bCs/>
          <w:iCs/>
        </w:rPr>
        <w:t>anno</w:t>
      </w:r>
      <w:r w:rsidR="003F5845" w:rsidRPr="00197E3A">
        <w:rPr>
          <w:bCs/>
          <w:iCs/>
        </w:rPr>
        <w:t xml:space="preserve"> essere present</w:t>
      </w:r>
      <w:r w:rsidR="003F5845">
        <w:rPr>
          <w:bCs/>
          <w:iCs/>
        </w:rPr>
        <w:t>i</w:t>
      </w:r>
      <w:r w:rsidR="00A621AA">
        <w:rPr>
          <w:bCs/>
          <w:iCs/>
        </w:rPr>
        <w:t>:</w:t>
      </w:r>
    </w:p>
    <w:p w14:paraId="00DE7DAD" w14:textId="2A4C5CF6" w:rsidR="003F5845" w:rsidRPr="00BE557A" w:rsidRDefault="00A621AA" w:rsidP="00C8160D">
      <w:pPr>
        <w:pStyle w:val="Paragrafoelenco"/>
        <w:numPr>
          <w:ilvl w:val="0"/>
          <w:numId w:val="108"/>
        </w:numPr>
        <w:tabs>
          <w:tab w:val="left" w:pos="567"/>
        </w:tabs>
        <w:rPr>
          <w:bCs/>
          <w:i/>
          <w:iCs/>
        </w:rPr>
      </w:pPr>
      <w:r w:rsidRPr="00BE557A">
        <w:rPr>
          <w:bCs/>
          <w:iCs/>
        </w:rPr>
        <w:t xml:space="preserve">destinazione UE: </w:t>
      </w:r>
      <w:r w:rsidR="003F5845" w:rsidRPr="00BE557A">
        <w:rPr>
          <w:bCs/>
          <w:iCs/>
        </w:rPr>
        <w:t>le scritte “</w:t>
      </w:r>
      <w:r w:rsidR="003F5845" w:rsidRPr="00BE557A">
        <w:rPr>
          <w:bCs/>
          <w:i/>
          <w:iCs/>
        </w:rPr>
        <w:t xml:space="preserve">Small </w:t>
      </w:r>
      <w:proofErr w:type="spellStart"/>
      <w:r w:rsidR="003F5845" w:rsidRPr="00BE557A">
        <w:rPr>
          <w:bCs/>
          <w:i/>
          <w:iCs/>
        </w:rPr>
        <w:t>Packet</w:t>
      </w:r>
      <w:proofErr w:type="spellEnd"/>
      <w:r w:rsidR="003F5845" w:rsidRPr="00BE557A">
        <w:rPr>
          <w:bCs/>
          <w:iCs/>
        </w:rPr>
        <w:t>” e “</w:t>
      </w:r>
      <w:r w:rsidR="003F5845" w:rsidRPr="00BE557A">
        <w:rPr>
          <w:bCs/>
          <w:i/>
          <w:iCs/>
        </w:rPr>
        <w:t>Contenuto”</w:t>
      </w:r>
    </w:p>
    <w:p w14:paraId="3760CB0F" w14:textId="3176E2AC" w:rsidR="00A621AA" w:rsidRPr="00BE557A" w:rsidRDefault="00A621AA" w:rsidP="00C8160D">
      <w:pPr>
        <w:pStyle w:val="Paragrafoelenco"/>
        <w:numPr>
          <w:ilvl w:val="0"/>
          <w:numId w:val="108"/>
        </w:numPr>
        <w:tabs>
          <w:tab w:val="left" w:pos="567"/>
        </w:tabs>
        <w:rPr>
          <w:bCs/>
          <w:iCs/>
        </w:rPr>
      </w:pPr>
      <w:r w:rsidRPr="00BE557A">
        <w:rPr>
          <w:bCs/>
          <w:i/>
          <w:iCs/>
        </w:rPr>
        <w:t xml:space="preserve">destinazione </w:t>
      </w:r>
      <w:r w:rsidR="009C7E17">
        <w:rPr>
          <w:bCs/>
          <w:i/>
          <w:iCs/>
        </w:rPr>
        <w:t>E</w:t>
      </w:r>
      <w:r w:rsidRPr="00BE557A">
        <w:rPr>
          <w:bCs/>
          <w:i/>
          <w:iCs/>
        </w:rPr>
        <w:t xml:space="preserve">xtra UE: </w:t>
      </w:r>
      <w:r w:rsidRPr="00BE557A">
        <w:rPr>
          <w:bCs/>
          <w:iCs/>
        </w:rPr>
        <w:t>la scritta “</w:t>
      </w:r>
      <w:r w:rsidRPr="00BE557A">
        <w:rPr>
          <w:bCs/>
          <w:i/>
          <w:iCs/>
        </w:rPr>
        <w:t xml:space="preserve">Small </w:t>
      </w:r>
      <w:proofErr w:type="spellStart"/>
      <w:r w:rsidRPr="00BE557A">
        <w:rPr>
          <w:bCs/>
          <w:i/>
          <w:iCs/>
        </w:rPr>
        <w:t>Packet</w:t>
      </w:r>
      <w:proofErr w:type="spellEnd"/>
      <w:r w:rsidRPr="00BE557A">
        <w:rPr>
          <w:bCs/>
          <w:iCs/>
        </w:rPr>
        <w:t xml:space="preserve">” + </w:t>
      </w:r>
      <w:r w:rsidR="00BD3D19" w:rsidRPr="00BE557A">
        <w:rPr>
          <w:bCs/>
          <w:iCs/>
        </w:rPr>
        <w:t>codice S10</w:t>
      </w:r>
      <w:r w:rsidR="00BE557A">
        <w:rPr>
          <w:bCs/>
          <w:iCs/>
        </w:rPr>
        <w:t xml:space="preserve"> (</w:t>
      </w:r>
      <w:r w:rsidR="009C7E17">
        <w:rPr>
          <w:bCs/>
          <w:iCs/>
        </w:rPr>
        <w:t xml:space="preserve">obbligatorio dal 01 Gennaio 2021, </w:t>
      </w:r>
      <w:r w:rsidR="00BE557A">
        <w:rPr>
          <w:bCs/>
          <w:iCs/>
        </w:rPr>
        <w:t>vedi par.</w:t>
      </w:r>
      <w:r w:rsidR="009C7E17">
        <w:rPr>
          <w:bCs/>
          <w:iCs/>
        </w:rPr>
        <w:t xml:space="preserve"> </w:t>
      </w:r>
      <w:r w:rsidR="00BE557A">
        <w:rPr>
          <w:bCs/>
          <w:iCs/>
        </w:rPr>
        <w:t xml:space="preserve">2.1.6) </w:t>
      </w:r>
      <w:r w:rsidR="00BD3D19" w:rsidRPr="00BE557A">
        <w:rPr>
          <w:bCs/>
          <w:iCs/>
        </w:rPr>
        <w:t xml:space="preserve">+ </w:t>
      </w:r>
      <w:r w:rsidR="00BE557A">
        <w:rPr>
          <w:bCs/>
          <w:iCs/>
        </w:rPr>
        <w:t xml:space="preserve">dichiarazione doganale </w:t>
      </w:r>
      <w:r w:rsidRPr="00BE557A">
        <w:rPr>
          <w:bCs/>
          <w:iCs/>
        </w:rPr>
        <w:t>CN22 o CN23 in base al valore</w:t>
      </w:r>
      <w:r w:rsidR="00BD3D19" w:rsidRPr="00BE557A">
        <w:rPr>
          <w:bCs/>
          <w:iCs/>
        </w:rPr>
        <w:t xml:space="preserve"> </w:t>
      </w:r>
      <w:r w:rsidR="00BE557A" w:rsidRPr="00197E3A">
        <w:t>dell’oggetto</w:t>
      </w:r>
      <w:r w:rsidR="00BE557A">
        <w:rPr>
          <w:bCs/>
          <w:iCs/>
        </w:rPr>
        <w:t>, come di seguito specificato:</w:t>
      </w:r>
    </w:p>
    <w:p w14:paraId="1C67C04A" w14:textId="77777777" w:rsidR="00B15CD1" w:rsidRDefault="00B15CD1" w:rsidP="003F5845">
      <w:pPr>
        <w:rPr>
          <w:bCs/>
          <w:iCs/>
        </w:rPr>
      </w:pPr>
    </w:p>
    <w:p w14:paraId="0B3F2494" w14:textId="0543F0FC" w:rsidR="003F5845" w:rsidRPr="00197E3A" w:rsidRDefault="003F5845" w:rsidP="00C8160D">
      <w:pPr>
        <w:pStyle w:val="Paragrafoelenco"/>
        <w:numPr>
          <w:ilvl w:val="0"/>
          <w:numId w:val="110"/>
        </w:numPr>
      </w:pPr>
      <w:r w:rsidRPr="00197E3A">
        <w:t xml:space="preserve">Valore </w:t>
      </w:r>
      <w:r w:rsidR="00BE557A">
        <w:t xml:space="preserve">dell’oggetto </w:t>
      </w:r>
      <w:r w:rsidRPr="00197E3A">
        <w:t>&lt; 300 DTS: l’invio deve essere dotato del modello CN22 adesivo da applicare sull’oggetto, oppure da inserire in tasca apribile trasparente adesiva allegata all’oggetto</w:t>
      </w:r>
    </w:p>
    <w:p w14:paraId="106AEC8E" w14:textId="0908199A" w:rsidR="003F5845" w:rsidRDefault="003F5845" w:rsidP="00C8160D">
      <w:pPr>
        <w:pStyle w:val="Paragrafoelenco"/>
        <w:numPr>
          <w:ilvl w:val="0"/>
          <w:numId w:val="110"/>
        </w:numPr>
      </w:pPr>
      <w:r w:rsidRPr="00197E3A">
        <w:t xml:space="preserve">Valore </w:t>
      </w:r>
      <w:r w:rsidR="00BE557A">
        <w:t xml:space="preserve">dell’oggetto </w:t>
      </w:r>
      <w:r w:rsidRPr="00197E3A">
        <w:t>&gt; 300 DTS: l’invio deve essere dotato del modello CN23 da inserire in tasca apribile trasparente adesiva allegata all’oggetto.</w:t>
      </w:r>
    </w:p>
    <w:p w14:paraId="16CADF45" w14:textId="77777777" w:rsidR="000E75D8" w:rsidRDefault="000E75D8" w:rsidP="000E75D8">
      <w:pPr>
        <w:pStyle w:val="Paragrafoelenco"/>
        <w:ind w:left="1068"/>
      </w:pPr>
    </w:p>
    <w:p w14:paraId="7C7ED740" w14:textId="5D4C63BD" w:rsidR="00BD3D19" w:rsidRDefault="005D37BB" w:rsidP="00C8160D">
      <w:r w:rsidRPr="00165DEF">
        <w:rPr>
          <w:bCs/>
          <w:iCs/>
        </w:rPr>
        <w:t xml:space="preserve">Per le spedizioni destinate in Paesi Extra UE contenenti merci, il Cliente, o i propri Service, </w:t>
      </w:r>
      <w:r>
        <w:rPr>
          <w:bCs/>
          <w:iCs/>
        </w:rPr>
        <w:t>dovranno effettuare la prenotazione della spedizione che costituisce condizione di accesso al servizio.</w:t>
      </w:r>
      <w:r w:rsidRPr="00A57059">
        <w:t xml:space="preserve"> </w:t>
      </w:r>
      <w:r>
        <w:t xml:space="preserve">La prenotazione si sostanzia nell’invio di una </w:t>
      </w:r>
      <w:r w:rsidRPr="00A57059">
        <w:rPr>
          <w:bCs/>
          <w:iCs/>
        </w:rPr>
        <w:t>distinta elettronica contenente anche i dati presenti nella dichiarazione doganale relativi a mittente, destinatario e contenuto.</w:t>
      </w:r>
      <w:r>
        <w:rPr>
          <w:bCs/>
          <w:iCs/>
        </w:rPr>
        <w:t xml:space="preserve"> A supporto delle attività di prenotazione </w:t>
      </w:r>
      <w:r w:rsidRPr="00A57059">
        <w:rPr>
          <w:bCs/>
          <w:iCs/>
        </w:rPr>
        <w:t>Poste Italiane</w:t>
      </w:r>
      <w:r>
        <w:rPr>
          <w:bCs/>
          <w:iCs/>
        </w:rPr>
        <w:t xml:space="preserve"> rende disponibili alla clientela degli appositi Portali (Portale Invia e Controlla e Portale Bolgette). Per i dettagli sui</w:t>
      </w:r>
      <w:r w:rsidRPr="00A57059">
        <w:rPr>
          <w:bCs/>
          <w:iCs/>
        </w:rPr>
        <w:t xml:space="preserve"> Porta</w:t>
      </w:r>
      <w:r>
        <w:rPr>
          <w:bCs/>
          <w:iCs/>
        </w:rPr>
        <w:t xml:space="preserve">li e la distinta elettronica fare riferimento alla relativa documentazione tecnica. </w:t>
      </w:r>
      <w:r w:rsidRPr="008D0816">
        <w:rPr>
          <w:bCs/>
          <w:iCs/>
        </w:rPr>
        <w:t>Per l’abilitazione al Portale fare riferimento al proprio r</w:t>
      </w:r>
      <w:r>
        <w:rPr>
          <w:bCs/>
          <w:iCs/>
        </w:rPr>
        <w:t>iferimento</w:t>
      </w:r>
      <w:r w:rsidRPr="008D0816">
        <w:rPr>
          <w:bCs/>
          <w:iCs/>
        </w:rPr>
        <w:t xml:space="preserve"> commerciale.</w:t>
      </w:r>
    </w:p>
    <w:p w14:paraId="7101AC32" w14:textId="77777777" w:rsidR="003F5845" w:rsidRDefault="003F5845" w:rsidP="002A7E73">
      <w:pPr>
        <w:pStyle w:val="Titolo3"/>
        <w:ind w:left="1560"/>
      </w:pPr>
      <w:bookmarkStart w:id="1598" w:name="_Toc32229147"/>
      <w:bookmarkStart w:id="1599" w:name="_Toc355274581"/>
      <w:bookmarkStart w:id="1600" w:name="_Toc446425259"/>
      <w:bookmarkStart w:id="1601" w:name="_Toc22637156"/>
      <w:bookmarkStart w:id="1602" w:name="_Toc24707755"/>
      <w:bookmarkStart w:id="1603" w:name="_Toc51241874"/>
      <w:bookmarkEnd w:id="1598"/>
      <w:r>
        <w:t>M</w:t>
      </w:r>
      <w:r w:rsidRPr="00AA0661">
        <w:t xml:space="preserve">odello </w:t>
      </w:r>
      <w:r>
        <w:t>CN22</w:t>
      </w:r>
      <w:bookmarkEnd w:id="1599"/>
      <w:bookmarkEnd w:id="1600"/>
      <w:bookmarkEnd w:id="1601"/>
      <w:bookmarkEnd w:id="1602"/>
      <w:bookmarkEnd w:id="1603"/>
    </w:p>
    <w:p w14:paraId="6837E53C" w14:textId="77777777" w:rsidR="003F5845" w:rsidRDefault="003F5845" w:rsidP="00585D55">
      <w:r w:rsidRPr="00197E3A">
        <w:t>Gli invii da sottoporre a controlli doganali dovranno presentare la dichiarazione doganale CN22</w:t>
      </w:r>
      <w:r>
        <w:t xml:space="preserve"> </w:t>
      </w:r>
      <w:r w:rsidRPr="00197E3A">
        <w:t xml:space="preserve">sul fronte della busta, sotto l’indirizzo del mittente (il più lontano possibile dall’angolo in alto a sinistra). </w:t>
      </w:r>
    </w:p>
    <w:p w14:paraId="43621E5D" w14:textId="77777777" w:rsidR="003F5845" w:rsidRDefault="003F5845" w:rsidP="00585D55"/>
    <w:p w14:paraId="2633C162" w14:textId="77777777" w:rsidR="003F5845" w:rsidRPr="00197E3A" w:rsidRDefault="003F5845" w:rsidP="00585D55">
      <w:bookmarkStart w:id="1604" w:name="_Hlk51755236"/>
      <w:r w:rsidRPr="00197E3A">
        <w:t>La dichiarazione CN22 può essere:</w:t>
      </w:r>
    </w:p>
    <w:p w14:paraId="2A8EA026" w14:textId="77777777" w:rsidR="003F5845" w:rsidRPr="00197E3A" w:rsidRDefault="003F5845" w:rsidP="00585D55">
      <w:pPr>
        <w:numPr>
          <w:ilvl w:val="0"/>
          <w:numId w:val="96"/>
        </w:numPr>
        <w:tabs>
          <w:tab w:val="clear" w:pos="720"/>
          <w:tab w:val="num" w:pos="709"/>
        </w:tabs>
        <w:ind w:left="851" w:hanging="425"/>
      </w:pPr>
      <w:r w:rsidRPr="00197E3A">
        <w:t>Apposta sotto forma di etichetta adesiva</w:t>
      </w:r>
    </w:p>
    <w:p w14:paraId="3CA29996" w14:textId="77777777" w:rsidR="003F5845" w:rsidRPr="00197E3A" w:rsidRDefault="003F5845" w:rsidP="00585D55">
      <w:pPr>
        <w:numPr>
          <w:ilvl w:val="0"/>
          <w:numId w:val="96"/>
        </w:numPr>
        <w:tabs>
          <w:tab w:val="clear" w:pos="720"/>
          <w:tab w:val="num" w:pos="709"/>
        </w:tabs>
        <w:ind w:left="851" w:hanging="425"/>
      </w:pPr>
      <w:r w:rsidRPr="00197E3A">
        <w:t>Stampata direttamente sull’invio</w:t>
      </w:r>
    </w:p>
    <w:p w14:paraId="44EAE9C8" w14:textId="33DCB7DF" w:rsidR="003F5845" w:rsidRPr="00197E3A" w:rsidRDefault="003F5845" w:rsidP="00585D55">
      <w:pPr>
        <w:numPr>
          <w:ilvl w:val="0"/>
          <w:numId w:val="96"/>
        </w:numPr>
        <w:tabs>
          <w:tab w:val="clear" w:pos="720"/>
          <w:tab w:val="num" w:pos="709"/>
        </w:tabs>
        <w:ind w:left="851" w:hanging="425"/>
      </w:pPr>
      <w:r>
        <w:t>Dimensioni</w:t>
      </w:r>
      <w:r w:rsidR="00492F4C">
        <w:t>:</w:t>
      </w:r>
      <w:r>
        <w:t xml:space="preserve"> 74X</w:t>
      </w:r>
      <w:r w:rsidR="00075391">
        <w:t>105</w:t>
      </w:r>
      <w:r w:rsidRPr="00197E3A">
        <w:t xml:space="preserve"> mm</w:t>
      </w:r>
    </w:p>
    <w:p w14:paraId="031772C7" w14:textId="712760E5" w:rsidR="003F5845" w:rsidRPr="00197E3A" w:rsidRDefault="003F5845" w:rsidP="00585D55">
      <w:pPr>
        <w:numPr>
          <w:ilvl w:val="0"/>
          <w:numId w:val="96"/>
        </w:numPr>
        <w:tabs>
          <w:tab w:val="clear" w:pos="720"/>
          <w:tab w:val="num" w:pos="709"/>
        </w:tabs>
        <w:ind w:left="851" w:hanging="425"/>
      </w:pPr>
      <w:r w:rsidRPr="00197E3A">
        <w:t>Colore</w:t>
      </w:r>
      <w:r w:rsidR="00492F4C">
        <w:t xml:space="preserve">: </w:t>
      </w:r>
      <w:r w:rsidRPr="00197E3A">
        <w:t xml:space="preserve">bianco o verde (PANTONE </w:t>
      </w:r>
      <w:proofErr w:type="spellStart"/>
      <w:r w:rsidRPr="00197E3A">
        <w:t>process</w:t>
      </w:r>
      <w:proofErr w:type="spellEnd"/>
      <w:r w:rsidRPr="00197E3A">
        <w:t xml:space="preserve"> </w:t>
      </w:r>
      <w:proofErr w:type="spellStart"/>
      <w:r w:rsidRPr="00197E3A">
        <w:t>coated</w:t>
      </w:r>
      <w:proofErr w:type="spellEnd"/>
      <w:r w:rsidRPr="00197E3A">
        <w:t xml:space="preserve"> EURO DE 274-</w:t>
      </w:r>
      <w:smartTag w:uri="urn:schemas-microsoft-com:office:smarttags" w:element="metricconverter">
        <w:smartTagPr>
          <w:attr w:name="ProductID" w:val="2 C"/>
        </w:smartTagPr>
        <w:r w:rsidRPr="00197E3A">
          <w:t>2 C</w:t>
        </w:r>
      </w:smartTag>
      <w:r w:rsidRPr="00197E3A">
        <w:t>)</w:t>
      </w:r>
    </w:p>
    <w:p w14:paraId="359AFCF5" w14:textId="77777777" w:rsidR="003F5845" w:rsidRPr="00197E3A" w:rsidRDefault="003F5845" w:rsidP="00585D55">
      <w:pPr>
        <w:numPr>
          <w:ilvl w:val="0"/>
          <w:numId w:val="96"/>
        </w:numPr>
        <w:tabs>
          <w:tab w:val="clear" w:pos="720"/>
          <w:tab w:val="num" w:pos="709"/>
        </w:tabs>
        <w:ind w:left="851" w:hanging="425"/>
      </w:pPr>
      <w:r w:rsidRPr="00197E3A">
        <w:t>Lingua: Inglese o Francese</w:t>
      </w:r>
    </w:p>
    <w:p w14:paraId="15E7137B" w14:textId="77777777" w:rsidR="003F5845" w:rsidRPr="00197E3A" w:rsidRDefault="003F5845" w:rsidP="00585D55">
      <w:pPr>
        <w:numPr>
          <w:ilvl w:val="0"/>
          <w:numId w:val="96"/>
        </w:numPr>
        <w:tabs>
          <w:tab w:val="clear" w:pos="720"/>
          <w:tab w:val="num" w:pos="709"/>
        </w:tabs>
        <w:ind w:left="851" w:hanging="425"/>
      </w:pPr>
      <w:r w:rsidRPr="00197E3A">
        <w:t>Scritte in colore nero</w:t>
      </w:r>
    </w:p>
    <w:bookmarkEnd w:id="1604"/>
    <w:p w14:paraId="5CE3234F" w14:textId="4BB05B19" w:rsidR="003F5845" w:rsidRDefault="003F5845" w:rsidP="003F5845"/>
    <w:p w14:paraId="47A3B183" w14:textId="77777777" w:rsidR="00273D85" w:rsidRDefault="00273D85" w:rsidP="003F5845"/>
    <w:p w14:paraId="10CE6E6F" w14:textId="3E413C0B" w:rsidR="003F5845" w:rsidRDefault="003F5845" w:rsidP="003F5845"/>
    <w:p w14:paraId="5A6F5EE8" w14:textId="18C31CE9" w:rsidR="003F5845" w:rsidRDefault="000E75D8" w:rsidP="003F5845">
      <w:pPr>
        <w:jc w:val="center"/>
      </w:pPr>
      <w:bookmarkStart w:id="1605" w:name="_Hlk51755349"/>
      <w:bookmarkStart w:id="1606" w:name="_Hlk34988497"/>
      <w:r w:rsidRPr="00C139FB">
        <w:rPr>
          <w:noProof/>
        </w:rPr>
        <w:lastRenderedPageBreak/>
        <w:drawing>
          <wp:inline distT="0" distB="0" distL="0" distR="0" wp14:anchorId="7120D2CE" wp14:editId="63ADAC98">
            <wp:extent cx="2190750" cy="2990850"/>
            <wp:effectExtent l="19050" t="19050" r="19050" b="19050"/>
            <wp:docPr id="2958" name="Immagine 29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15"/>
                    <pic:cNvPicPr>
                      <a:picLocks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190750" cy="2990850"/>
                    </a:xfrm>
                    <a:prstGeom prst="rect">
                      <a:avLst/>
                    </a:prstGeom>
                    <a:noFill/>
                    <a:ln w="9525" cmpd="sng">
                      <a:solidFill>
                        <a:srgbClr val="002060"/>
                      </a:solidFill>
                      <a:miter lim="800000"/>
                      <a:headEnd/>
                      <a:tailEnd/>
                    </a:ln>
                    <a:effectLst/>
                  </pic:spPr>
                </pic:pic>
              </a:graphicData>
            </a:graphic>
          </wp:inline>
        </w:drawing>
      </w:r>
      <w:r w:rsidR="009245C2" w:rsidRPr="009245C2">
        <w:t xml:space="preserve"> </w:t>
      </w:r>
      <w:r w:rsidR="009245C2">
        <w:t xml:space="preserve">          </w:t>
      </w:r>
      <w:r w:rsidR="00C636A4" w:rsidRPr="00C636A4">
        <w:rPr>
          <w:noProof/>
        </w:rPr>
        <w:drawing>
          <wp:inline distT="0" distB="0" distL="0" distR="0" wp14:anchorId="29A3839E" wp14:editId="1D310A6A">
            <wp:extent cx="2196000" cy="2988000"/>
            <wp:effectExtent l="19050" t="19050" r="13970" b="22225"/>
            <wp:docPr id="17" name="Immagin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2196000" cy="2988000"/>
                    </a:xfrm>
                    <a:prstGeom prst="rect">
                      <a:avLst/>
                    </a:prstGeom>
                    <a:ln>
                      <a:solidFill>
                        <a:srgbClr val="002060"/>
                      </a:solidFill>
                    </a:ln>
                  </pic:spPr>
                </pic:pic>
              </a:graphicData>
            </a:graphic>
          </wp:inline>
        </w:drawing>
      </w:r>
    </w:p>
    <w:p w14:paraId="7D98C82A" w14:textId="77777777" w:rsidR="003F5845" w:rsidRDefault="003F5845" w:rsidP="003F5845"/>
    <w:p w14:paraId="6943E3F3" w14:textId="5252ABC1" w:rsidR="003F5845" w:rsidRDefault="003F5845" w:rsidP="001B0507">
      <w:pPr>
        <w:tabs>
          <w:tab w:val="left" w:pos="5529"/>
        </w:tabs>
        <w:ind w:left="569" w:firstLine="708"/>
        <w:rPr>
          <w:b/>
          <w:i/>
          <w:iCs/>
          <w:sz w:val="16"/>
          <w:szCs w:val="20"/>
        </w:rPr>
      </w:pPr>
      <w:r w:rsidRPr="002A7E73">
        <w:rPr>
          <w:b/>
          <w:iCs/>
          <w:sz w:val="16"/>
          <w:szCs w:val="20"/>
        </w:rPr>
        <w:t xml:space="preserve">Esempio di Modello </w:t>
      </w:r>
      <w:r w:rsidRPr="002A7E73">
        <w:rPr>
          <w:b/>
          <w:i/>
          <w:iCs/>
          <w:sz w:val="16"/>
          <w:szCs w:val="20"/>
        </w:rPr>
        <w:t>CN 22 (</w:t>
      </w:r>
      <w:r w:rsidR="00C636A4" w:rsidRPr="002A7E73">
        <w:rPr>
          <w:b/>
          <w:i/>
          <w:iCs/>
          <w:sz w:val="16"/>
          <w:szCs w:val="20"/>
        </w:rPr>
        <w:t xml:space="preserve">fronte)  </w:t>
      </w:r>
      <w:r w:rsidRPr="002A7E73">
        <w:rPr>
          <w:b/>
          <w:i/>
          <w:iCs/>
          <w:sz w:val="16"/>
          <w:szCs w:val="20"/>
        </w:rPr>
        <w:t xml:space="preserve">                         </w:t>
      </w:r>
      <w:r w:rsidRPr="002A7E73">
        <w:rPr>
          <w:b/>
          <w:i/>
          <w:iCs/>
          <w:sz w:val="18"/>
          <w:szCs w:val="20"/>
        </w:rPr>
        <w:tab/>
      </w:r>
      <w:r w:rsidR="00C636A4" w:rsidRPr="002A7E73">
        <w:rPr>
          <w:b/>
          <w:iCs/>
          <w:sz w:val="16"/>
          <w:szCs w:val="20"/>
        </w:rPr>
        <w:t xml:space="preserve">Esempio di Modello </w:t>
      </w:r>
      <w:r w:rsidR="00C636A4" w:rsidRPr="002A7E73">
        <w:rPr>
          <w:b/>
          <w:i/>
          <w:iCs/>
          <w:sz w:val="16"/>
          <w:szCs w:val="20"/>
        </w:rPr>
        <w:t>CN 22 (retro)</w:t>
      </w:r>
    </w:p>
    <w:bookmarkEnd w:id="1605"/>
    <w:p w14:paraId="4893FA02" w14:textId="77777777" w:rsidR="009123C7" w:rsidRDefault="009123C7" w:rsidP="001B0507">
      <w:pPr>
        <w:tabs>
          <w:tab w:val="left" w:pos="5529"/>
        </w:tabs>
        <w:ind w:left="569" w:firstLine="708"/>
        <w:rPr>
          <w:b/>
          <w:i/>
          <w:iCs/>
          <w:sz w:val="16"/>
          <w:szCs w:val="20"/>
        </w:rPr>
      </w:pPr>
    </w:p>
    <w:p w14:paraId="2B4FCF52" w14:textId="7729482C" w:rsidR="009123C7" w:rsidRDefault="009123C7" w:rsidP="001B0507">
      <w:pPr>
        <w:tabs>
          <w:tab w:val="left" w:pos="5529"/>
        </w:tabs>
        <w:ind w:left="569" w:firstLine="708"/>
        <w:rPr>
          <w:b/>
          <w:i/>
          <w:iCs/>
          <w:sz w:val="18"/>
          <w:szCs w:val="20"/>
        </w:rPr>
      </w:pPr>
    </w:p>
    <w:p w14:paraId="05C2A644" w14:textId="1DB6E444" w:rsidR="009123C7" w:rsidRDefault="009A2B1A" w:rsidP="009A2B1A">
      <w:pPr>
        <w:tabs>
          <w:tab w:val="left" w:pos="0"/>
          <w:tab w:val="left" w:pos="5529"/>
        </w:tabs>
        <w:jc w:val="center"/>
        <w:rPr>
          <w:b/>
          <w:i/>
          <w:iCs/>
          <w:sz w:val="18"/>
          <w:szCs w:val="20"/>
        </w:rPr>
      </w:pPr>
      <w:r w:rsidRPr="009A2B1A">
        <w:rPr>
          <w:b/>
          <w:i/>
          <w:iCs/>
          <w:noProof/>
          <w:sz w:val="18"/>
          <w:szCs w:val="20"/>
        </w:rPr>
        <w:drawing>
          <wp:inline distT="0" distB="0" distL="0" distR="0" wp14:anchorId="0C5FC9B7" wp14:editId="51CA301F">
            <wp:extent cx="2794612" cy="1689516"/>
            <wp:effectExtent l="0" t="0" r="6350" b="6350"/>
            <wp:docPr id="45" name="Immagine 4">
              <a:extLst xmlns:a="http://schemas.openxmlformats.org/drawingml/2006/main">
                <a:ext uri="{FF2B5EF4-FFF2-40B4-BE49-F238E27FC236}">
                  <a16:creationId xmlns:a16="http://schemas.microsoft.com/office/drawing/2014/main" id="{B3FB01E0-7893-44C1-8381-1761DB98D32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4">
                      <a:extLst>
                        <a:ext uri="{FF2B5EF4-FFF2-40B4-BE49-F238E27FC236}">
                          <a16:creationId xmlns:a16="http://schemas.microsoft.com/office/drawing/2014/main" id="{B3FB01E0-7893-44C1-8381-1761DB98D329}"/>
                        </a:ext>
                      </a:extLst>
                    </pic:cNvPr>
                    <pic:cNvPicPr>
                      <a:picLocks noChangeAspect="1"/>
                    </pic:cNvPicPr>
                  </pic:nvPicPr>
                  <pic:blipFill>
                    <a:blip r:embed="rId67"/>
                    <a:stretch>
                      <a:fillRect/>
                    </a:stretch>
                  </pic:blipFill>
                  <pic:spPr>
                    <a:xfrm>
                      <a:off x="0" y="0"/>
                      <a:ext cx="2794612" cy="1689516"/>
                    </a:xfrm>
                    <a:prstGeom prst="rect">
                      <a:avLst/>
                    </a:prstGeom>
                  </pic:spPr>
                </pic:pic>
              </a:graphicData>
            </a:graphic>
          </wp:inline>
        </w:drawing>
      </w:r>
    </w:p>
    <w:p w14:paraId="0BD60B99" w14:textId="7261F7D7" w:rsidR="009123C7" w:rsidRDefault="009123C7" w:rsidP="001B0507">
      <w:pPr>
        <w:tabs>
          <w:tab w:val="left" w:pos="5529"/>
        </w:tabs>
        <w:ind w:left="569" w:firstLine="708"/>
        <w:rPr>
          <w:b/>
          <w:i/>
          <w:iCs/>
          <w:sz w:val="18"/>
          <w:szCs w:val="20"/>
        </w:rPr>
      </w:pPr>
    </w:p>
    <w:p w14:paraId="336DE9CB" w14:textId="58A9EA64" w:rsidR="009123C7" w:rsidRPr="002A7E73" w:rsidRDefault="009123C7" w:rsidP="009A2B1A">
      <w:pPr>
        <w:tabs>
          <w:tab w:val="left" w:pos="0"/>
          <w:tab w:val="left" w:pos="5529"/>
        </w:tabs>
        <w:jc w:val="center"/>
        <w:rPr>
          <w:b/>
          <w:i/>
          <w:iCs/>
          <w:sz w:val="18"/>
          <w:szCs w:val="20"/>
        </w:rPr>
      </w:pPr>
      <w:r w:rsidRPr="002A7E73">
        <w:rPr>
          <w:b/>
          <w:iCs/>
          <w:sz w:val="16"/>
          <w:szCs w:val="20"/>
        </w:rPr>
        <w:t>Esempio di confezionamento CN 22</w:t>
      </w:r>
    </w:p>
    <w:bookmarkEnd w:id="1606"/>
    <w:p w14:paraId="6C8CC24F" w14:textId="77777777" w:rsidR="003F5845" w:rsidRPr="002A7E73" w:rsidRDefault="003F5845" w:rsidP="003F5845">
      <w:pPr>
        <w:rPr>
          <w:sz w:val="18"/>
          <w:szCs w:val="20"/>
        </w:rPr>
      </w:pPr>
    </w:p>
    <w:p w14:paraId="6F073327" w14:textId="70E507CF" w:rsidR="003F5845" w:rsidRPr="00AA0661" w:rsidRDefault="003F5845" w:rsidP="003D7CA8">
      <w:pPr>
        <w:pStyle w:val="Titolo3"/>
      </w:pPr>
      <w:bookmarkStart w:id="1607" w:name="_Toc446425260"/>
      <w:bookmarkStart w:id="1608" w:name="_Toc22637157"/>
      <w:bookmarkStart w:id="1609" w:name="_Toc24707756"/>
      <w:bookmarkStart w:id="1610" w:name="_Toc51241875"/>
      <w:r w:rsidRPr="00AA0661">
        <w:t>M</w:t>
      </w:r>
      <w:r w:rsidRPr="003F5845">
        <w:t xml:space="preserve">odello </w:t>
      </w:r>
      <w:r w:rsidRPr="00AA0661">
        <w:t>CN23</w:t>
      </w:r>
      <w:bookmarkEnd w:id="1607"/>
      <w:bookmarkEnd w:id="1608"/>
      <w:bookmarkEnd w:id="1609"/>
      <w:bookmarkEnd w:id="1610"/>
    </w:p>
    <w:p w14:paraId="02425316" w14:textId="77777777" w:rsidR="003F5845" w:rsidRPr="00BF064F" w:rsidRDefault="003F5845" w:rsidP="00C8160D">
      <w:pPr>
        <w:ind w:left="273"/>
      </w:pPr>
      <w:r w:rsidRPr="00197E3A">
        <w:t xml:space="preserve">Se il valore del </w:t>
      </w:r>
      <w:r w:rsidRPr="00BF064F">
        <w:t>contenuto dichiarato supera i 300 DTS, l’invio dovrà essere accompagnato anche dalla dichiarazione doganale CN23. La dichiarazione deve essere posta preferibilmente in una tasca trasparente adesiva, attaccata sull’invio</w:t>
      </w:r>
      <w:r>
        <w:t xml:space="preserve">. </w:t>
      </w:r>
      <w:r w:rsidRPr="00BF064F">
        <w:t xml:space="preserve">Alternativamente è possibile inserirla all’interno dell’invio e apporre sull’invio stesso un’etichetta adesiva per indicare la presenza della dichiarazione. </w:t>
      </w:r>
    </w:p>
    <w:p w14:paraId="457A2678" w14:textId="77777777" w:rsidR="003F5845" w:rsidRPr="00BF064F" w:rsidRDefault="003F5845" w:rsidP="00C8160D">
      <w:pPr>
        <w:ind w:left="273"/>
      </w:pPr>
      <w:r w:rsidRPr="00BF064F">
        <w:t>L’etichetta è mostrata nell’immagine seguente e le sue caratteristiche tecniche sono:</w:t>
      </w:r>
    </w:p>
    <w:p w14:paraId="7A229B44" w14:textId="0EBD124D" w:rsidR="003F5845" w:rsidRPr="00BF064F" w:rsidRDefault="003F5845" w:rsidP="00C8160D">
      <w:pPr>
        <w:numPr>
          <w:ilvl w:val="0"/>
          <w:numId w:val="97"/>
        </w:numPr>
        <w:tabs>
          <w:tab w:val="clear" w:pos="720"/>
          <w:tab w:val="num" w:pos="993"/>
        </w:tabs>
        <w:ind w:left="993"/>
      </w:pPr>
      <w:r w:rsidRPr="00BF064F">
        <w:t>Dimensioni</w:t>
      </w:r>
      <w:r w:rsidR="00492F4C">
        <w:t>:</w:t>
      </w:r>
      <w:r w:rsidRPr="00BF064F">
        <w:t xml:space="preserve"> 50</w:t>
      </w:r>
      <w:r>
        <w:t>X</w:t>
      </w:r>
      <w:r w:rsidRPr="00BF064F">
        <w:t>25 mm</w:t>
      </w:r>
    </w:p>
    <w:p w14:paraId="1CAB7019" w14:textId="0673D70A" w:rsidR="003F5845" w:rsidRPr="00BF064F" w:rsidRDefault="003F5845" w:rsidP="00C8160D">
      <w:pPr>
        <w:numPr>
          <w:ilvl w:val="0"/>
          <w:numId w:val="97"/>
        </w:numPr>
        <w:tabs>
          <w:tab w:val="clear" w:pos="720"/>
          <w:tab w:val="num" w:pos="993"/>
        </w:tabs>
        <w:ind w:left="993"/>
      </w:pPr>
      <w:r w:rsidRPr="00BF064F">
        <w:t>Colore</w:t>
      </w:r>
      <w:r w:rsidR="00492F4C">
        <w:t>:</w:t>
      </w:r>
      <w:r w:rsidRPr="00BF064F">
        <w:t xml:space="preserve"> bianco o verde (PANTONE </w:t>
      </w:r>
      <w:proofErr w:type="spellStart"/>
      <w:r w:rsidRPr="00BF064F">
        <w:t>process</w:t>
      </w:r>
      <w:proofErr w:type="spellEnd"/>
      <w:r>
        <w:t xml:space="preserve"> </w:t>
      </w:r>
      <w:proofErr w:type="spellStart"/>
      <w:r w:rsidRPr="00BF064F">
        <w:t>coated</w:t>
      </w:r>
      <w:proofErr w:type="spellEnd"/>
      <w:r w:rsidRPr="00BF064F">
        <w:t xml:space="preserve"> EURO DE 274-</w:t>
      </w:r>
      <w:smartTag w:uri="urn:schemas-microsoft-com:office:smarttags" w:element="metricconverter">
        <w:smartTagPr>
          <w:attr w:name="ProductID" w:val="2 C"/>
        </w:smartTagPr>
        <w:r w:rsidRPr="00BF064F">
          <w:t>2 C</w:t>
        </w:r>
      </w:smartTag>
      <w:r w:rsidRPr="00BF064F">
        <w:t>)</w:t>
      </w:r>
    </w:p>
    <w:p w14:paraId="77F8343D" w14:textId="77777777" w:rsidR="003F5845" w:rsidRPr="00BF064F" w:rsidRDefault="003F5845" w:rsidP="00C8160D">
      <w:pPr>
        <w:numPr>
          <w:ilvl w:val="0"/>
          <w:numId w:val="97"/>
        </w:numPr>
        <w:tabs>
          <w:tab w:val="clear" w:pos="720"/>
          <w:tab w:val="num" w:pos="993"/>
        </w:tabs>
        <w:ind w:left="993"/>
      </w:pPr>
      <w:r w:rsidRPr="00BF064F">
        <w:t>Lingua: Inglese o Francese</w:t>
      </w:r>
    </w:p>
    <w:p w14:paraId="07F8FB1B" w14:textId="77777777" w:rsidR="003F5845" w:rsidRPr="00BF064F" w:rsidRDefault="003F5845" w:rsidP="00C8160D">
      <w:pPr>
        <w:ind w:left="273"/>
      </w:pPr>
    </w:p>
    <w:p w14:paraId="75C5E07F" w14:textId="606124EC" w:rsidR="003F5845" w:rsidRDefault="003F5845" w:rsidP="003F5845">
      <w:pPr>
        <w:keepNext/>
        <w:jc w:val="center"/>
      </w:pPr>
      <w:r w:rsidRPr="00BF064F">
        <w:rPr>
          <w:noProof/>
        </w:rPr>
        <w:lastRenderedPageBreak/>
        <w:drawing>
          <wp:inline distT="0" distB="0" distL="0" distR="0" wp14:anchorId="780C2B03" wp14:editId="68F4C8E7">
            <wp:extent cx="2514600" cy="1143000"/>
            <wp:effectExtent l="0" t="0" r="0" b="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514600" cy="1143000"/>
                    </a:xfrm>
                    <a:prstGeom prst="rect">
                      <a:avLst/>
                    </a:prstGeom>
                    <a:noFill/>
                    <a:ln>
                      <a:noFill/>
                    </a:ln>
                  </pic:spPr>
                </pic:pic>
              </a:graphicData>
            </a:graphic>
          </wp:inline>
        </w:drawing>
      </w:r>
    </w:p>
    <w:p w14:paraId="388B0576" w14:textId="250D3D8D" w:rsidR="003F5845" w:rsidRDefault="003F5845" w:rsidP="00C8160D">
      <w:pPr>
        <w:jc w:val="center"/>
        <w:rPr>
          <w:b/>
          <w:iCs/>
          <w:sz w:val="16"/>
          <w:szCs w:val="20"/>
        </w:rPr>
      </w:pPr>
      <w:r w:rsidRPr="002A7E73">
        <w:rPr>
          <w:b/>
          <w:iCs/>
          <w:sz w:val="16"/>
          <w:szCs w:val="20"/>
        </w:rPr>
        <w:t>Etichetta indicante la presenza della dichiarazione doganale CN23</w:t>
      </w:r>
    </w:p>
    <w:p w14:paraId="07FF166E" w14:textId="77777777" w:rsidR="00492F4C" w:rsidRPr="002A7E73" w:rsidRDefault="00492F4C" w:rsidP="00C8160D">
      <w:pPr>
        <w:jc w:val="center"/>
        <w:rPr>
          <w:b/>
          <w:iCs/>
          <w:sz w:val="16"/>
          <w:szCs w:val="20"/>
        </w:rPr>
      </w:pPr>
    </w:p>
    <w:p w14:paraId="485D3F2E" w14:textId="77777777" w:rsidR="003F5845" w:rsidRDefault="003F5845" w:rsidP="003F5845"/>
    <w:p w14:paraId="3C4DB435" w14:textId="68C66CC1" w:rsidR="003F5845" w:rsidRDefault="009245C2" w:rsidP="003F5845">
      <w:pPr>
        <w:jc w:val="center"/>
      </w:pPr>
      <w:r w:rsidRPr="009245C2">
        <w:t xml:space="preserve"> </w:t>
      </w:r>
      <w:r>
        <w:rPr>
          <w:noProof/>
        </w:rPr>
        <w:drawing>
          <wp:inline distT="0" distB="0" distL="0" distR="0" wp14:anchorId="363EE905" wp14:editId="22225ACA">
            <wp:extent cx="5435114" cy="3756623"/>
            <wp:effectExtent l="19050" t="19050" r="13335" b="15875"/>
            <wp:docPr id="2944" name="Immagine 2944" descr="cid:image001.png@01D5DDCD.F7D2F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cid:image001.png@01D5DDCD.F7D2F710"/>
                    <pic:cNvPicPr>
                      <a:picLocks noChangeAspect="1" noChangeArrowheads="1"/>
                    </pic:cNvPicPr>
                  </pic:nvPicPr>
                  <pic:blipFill>
                    <a:blip r:embed="rId69" r:link="rId70">
                      <a:extLst>
                        <a:ext uri="{28A0092B-C50C-407E-A947-70E740481C1C}">
                          <a14:useLocalDpi xmlns:a14="http://schemas.microsoft.com/office/drawing/2010/main" val="0"/>
                        </a:ext>
                      </a:extLst>
                    </a:blip>
                    <a:srcRect/>
                    <a:stretch>
                      <a:fillRect/>
                    </a:stretch>
                  </pic:blipFill>
                  <pic:spPr bwMode="auto">
                    <a:xfrm>
                      <a:off x="0" y="0"/>
                      <a:ext cx="5464473" cy="3776915"/>
                    </a:xfrm>
                    <a:prstGeom prst="rect">
                      <a:avLst/>
                    </a:prstGeom>
                    <a:noFill/>
                    <a:ln>
                      <a:solidFill>
                        <a:srgbClr val="002060"/>
                      </a:solidFill>
                    </a:ln>
                  </pic:spPr>
                </pic:pic>
              </a:graphicData>
            </a:graphic>
          </wp:inline>
        </w:drawing>
      </w:r>
    </w:p>
    <w:p w14:paraId="0C072FB2" w14:textId="77777777" w:rsidR="003F5845" w:rsidRDefault="003F5845" w:rsidP="003F5845"/>
    <w:p w14:paraId="0D5EEB12" w14:textId="77777777" w:rsidR="009245C2" w:rsidRDefault="009245C2" w:rsidP="003F5845">
      <w:pPr>
        <w:jc w:val="center"/>
        <w:rPr>
          <w:bCs/>
          <w:iCs/>
          <w:sz w:val="18"/>
        </w:rPr>
      </w:pPr>
    </w:p>
    <w:p w14:paraId="0ABD7C5C" w14:textId="77777777" w:rsidR="003F5845" w:rsidRPr="002A7E73" w:rsidRDefault="003F5845" w:rsidP="003F5845">
      <w:pPr>
        <w:jc w:val="center"/>
        <w:rPr>
          <w:b/>
          <w:sz w:val="16"/>
          <w:szCs w:val="20"/>
        </w:rPr>
      </w:pPr>
      <w:r w:rsidRPr="002A7E73">
        <w:rPr>
          <w:b/>
          <w:iCs/>
          <w:sz w:val="16"/>
          <w:szCs w:val="20"/>
        </w:rPr>
        <w:t>Esempio di CN 23 (fronte)</w:t>
      </w:r>
    </w:p>
    <w:p w14:paraId="22588DD8" w14:textId="77777777" w:rsidR="003F5845" w:rsidRDefault="003F5845" w:rsidP="003F5845"/>
    <w:p w14:paraId="3A4668B1" w14:textId="57A94418" w:rsidR="003F5845" w:rsidRDefault="009245C2" w:rsidP="003F5845">
      <w:pPr>
        <w:jc w:val="center"/>
      </w:pPr>
      <w:r w:rsidRPr="009245C2">
        <w:lastRenderedPageBreak/>
        <w:t xml:space="preserve"> </w:t>
      </w:r>
      <w:r>
        <w:rPr>
          <w:noProof/>
        </w:rPr>
        <w:drawing>
          <wp:inline distT="0" distB="0" distL="0" distR="0" wp14:anchorId="48826ECB" wp14:editId="0F9E9581">
            <wp:extent cx="5873011" cy="3943985"/>
            <wp:effectExtent l="19050" t="19050" r="13970" b="18415"/>
            <wp:docPr id="2947" name="Immagine 2947" descr="cid:image001.png@01D5DDCE.20D30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cid:image001.png@01D5DDCE.20D30740"/>
                    <pic:cNvPicPr>
                      <a:picLocks noChangeAspect="1" noChangeArrowheads="1"/>
                    </pic:cNvPicPr>
                  </pic:nvPicPr>
                  <pic:blipFill>
                    <a:blip r:embed="rId71" r:link="rId72">
                      <a:extLst>
                        <a:ext uri="{28A0092B-C50C-407E-A947-70E740481C1C}">
                          <a14:useLocalDpi xmlns:a14="http://schemas.microsoft.com/office/drawing/2010/main" val="0"/>
                        </a:ext>
                      </a:extLst>
                    </a:blip>
                    <a:srcRect/>
                    <a:stretch>
                      <a:fillRect/>
                    </a:stretch>
                  </pic:blipFill>
                  <pic:spPr bwMode="auto">
                    <a:xfrm>
                      <a:off x="0" y="0"/>
                      <a:ext cx="5893092" cy="3957470"/>
                    </a:xfrm>
                    <a:prstGeom prst="rect">
                      <a:avLst/>
                    </a:prstGeom>
                    <a:noFill/>
                    <a:ln>
                      <a:solidFill>
                        <a:schemeClr val="tx1"/>
                      </a:solidFill>
                    </a:ln>
                  </pic:spPr>
                </pic:pic>
              </a:graphicData>
            </a:graphic>
          </wp:inline>
        </w:drawing>
      </w:r>
    </w:p>
    <w:p w14:paraId="3A2B243F" w14:textId="77777777" w:rsidR="003F5845" w:rsidRDefault="003F5845" w:rsidP="003F5845"/>
    <w:p w14:paraId="241A457A" w14:textId="5249C73B" w:rsidR="003F5845" w:rsidRPr="002A7E73" w:rsidRDefault="003F5845" w:rsidP="003F5845">
      <w:pPr>
        <w:jc w:val="center"/>
        <w:rPr>
          <w:b/>
          <w:iCs/>
          <w:sz w:val="16"/>
          <w:szCs w:val="20"/>
        </w:rPr>
      </w:pPr>
      <w:r w:rsidRPr="002A7E73">
        <w:rPr>
          <w:b/>
          <w:iCs/>
          <w:sz w:val="16"/>
          <w:szCs w:val="20"/>
        </w:rPr>
        <w:t>Esempio di CN 23 (retro)</w:t>
      </w:r>
    </w:p>
    <w:p w14:paraId="736D0CFB" w14:textId="77777777" w:rsidR="00712186" w:rsidRPr="002A7E73" w:rsidRDefault="00712186" w:rsidP="003F5845">
      <w:pPr>
        <w:jc w:val="center"/>
        <w:rPr>
          <w:b/>
          <w:iCs/>
          <w:sz w:val="18"/>
        </w:rPr>
      </w:pPr>
    </w:p>
    <w:p w14:paraId="5024C90D" w14:textId="77777777" w:rsidR="003F5845" w:rsidRDefault="003F5845" w:rsidP="002A7E73">
      <w:pPr>
        <w:pStyle w:val="Titolo3"/>
        <w:ind w:left="1560"/>
      </w:pPr>
      <w:bookmarkStart w:id="1611" w:name="_Toc30495002"/>
      <w:bookmarkStart w:id="1612" w:name="_Toc30588186"/>
      <w:bookmarkStart w:id="1613" w:name="_Toc30588707"/>
      <w:bookmarkStart w:id="1614" w:name="_Toc51241876"/>
      <w:r>
        <w:t>Caratteristiche busta trasparente</w:t>
      </w:r>
      <w:bookmarkEnd w:id="1611"/>
      <w:bookmarkEnd w:id="1612"/>
      <w:bookmarkEnd w:id="1613"/>
      <w:bookmarkEnd w:id="1614"/>
    </w:p>
    <w:p w14:paraId="2E41C546" w14:textId="77777777" w:rsidR="003F5845" w:rsidRDefault="003F5845" w:rsidP="003F5845"/>
    <w:p w14:paraId="24564DB3" w14:textId="2AB2D95A" w:rsidR="00AC480B" w:rsidRDefault="003F5845" w:rsidP="003F5845">
      <w:r w:rsidRPr="00163056">
        <w:t>Di seguito si riportano le caratteristiche consigliate della busta trasparente da applicare sull’invio contenente i documenti doganali.</w:t>
      </w:r>
    </w:p>
    <w:p w14:paraId="2A491A61" w14:textId="2E455ED8" w:rsidR="009A2B1A" w:rsidRDefault="009A2B1A" w:rsidP="003F5845"/>
    <w:p w14:paraId="3654510C" w14:textId="5BB60543" w:rsidR="009A2B1A" w:rsidRDefault="009A2B1A" w:rsidP="003F5845"/>
    <w:p w14:paraId="70F4B540" w14:textId="76DA5740" w:rsidR="009A2B1A" w:rsidRDefault="009A2B1A" w:rsidP="003F5845"/>
    <w:p w14:paraId="31522DF5" w14:textId="38B9E5A6" w:rsidR="009A2B1A" w:rsidRDefault="009A2B1A" w:rsidP="003F5845"/>
    <w:p w14:paraId="4EABDC62" w14:textId="32327597" w:rsidR="009A2B1A" w:rsidRDefault="009A2B1A" w:rsidP="003F5845"/>
    <w:p w14:paraId="54D60177" w14:textId="31030361" w:rsidR="009A2B1A" w:rsidRDefault="009A2B1A" w:rsidP="003F5845"/>
    <w:p w14:paraId="5BA56F36" w14:textId="74A855B0" w:rsidR="009A2B1A" w:rsidRDefault="009A2B1A" w:rsidP="003F5845"/>
    <w:p w14:paraId="78EC306D" w14:textId="180AD098" w:rsidR="009A2B1A" w:rsidRDefault="009A2B1A" w:rsidP="003F5845"/>
    <w:p w14:paraId="71F10898" w14:textId="46E3A3F5" w:rsidR="009A2B1A" w:rsidRDefault="009A2B1A" w:rsidP="003F5845"/>
    <w:p w14:paraId="2615C7D8" w14:textId="2CA07B24" w:rsidR="009A2B1A" w:rsidRDefault="009A2B1A" w:rsidP="003F5845"/>
    <w:p w14:paraId="23A0ED78" w14:textId="6FC2E2D1" w:rsidR="009A2B1A" w:rsidRDefault="009A2B1A" w:rsidP="003F5845"/>
    <w:p w14:paraId="22845E0B" w14:textId="4B18980C" w:rsidR="009A2B1A" w:rsidRDefault="009A2B1A" w:rsidP="003F5845"/>
    <w:p w14:paraId="098DEC37" w14:textId="77777777" w:rsidR="009A2B1A" w:rsidRDefault="009A2B1A" w:rsidP="003F5845"/>
    <w:p w14:paraId="2C038B38" w14:textId="77777777" w:rsidR="003D7CA8" w:rsidRPr="00163056" w:rsidRDefault="003D7CA8" w:rsidP="003F5845"/>
    <w:p w14:paraId="448D90DE" w14:textId="77777777" w:rsidR="003F5845" w:rsidRPr="00163056" w:rsidRDefault="003F5845" w:rsidP="003F5845"/>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2465"/>
        <w:gridCol w:w="7163"/>
      </w:tblGrid>
      <w:tr w:rsidR="003F5845" w:rsidRPr="00163056" w14:paraId="248DDAAA" w14:textId="77777777" w:rsidTr="003F5845">
        <w:trPr>
          <w:trHeight w:val="640"/>
          <w:jc w:val="center"/>
        </w:trPr>
        <w:tc>
          <w:tcPr>
            <w:tcW w:w="2484" w:type="dxa"/>
            <w:shd w:val="clear" w:color="auto" w:fill="FFFFFF"/>
            <w:tcMar>
              <w:top w:w="0" w:type="dxa"/>
              <w:left w:w="108" w:type="dxa"/>
              <w:bottom w:w="0" w:type="dxa"/>
              <w:right w:w="108" w:type="dxa"/>
            </w:tcMar>
            <w:vAlign w:val="center"/>
          </w:tcPr>
          <w:p w14:paraId="05FB722A" w14:textId="77777777" w:rsidR="003F5845" w:rsidRPr="00163056" w:rsidRDefault="003F5845" w:rsidP="003F5845">
            <w:pPr>
              <w:spacing w:line="276" w:lineRule="auto"/>
              <w:rPr>
                <w:rFonts w:eastAsia="Calibri"/>
                <w:b/>
                <w:bCs/>
              </w:rPr>
            </w:pPr>
            <w:r w:rsidRPr="00163056">
              <w:rPr>
                <w:b/>
                <w:bCs/>
              </w:rPr>
              <w:lastRenderedPageBreak/>
              <w:t xml:space="preserve">Descrizione </w:t>
            </w:r>
          </w:p>
        </w:tc>
        <w:tc>
          <w:tcPr>
            <w:tcW w:w="7352" w:type="dxa"/>
            <w:shd w:val="clear" w:color="auto" w:fill="FFFFFF"/>
            <w:tcMar>
              <w:top w:w="0" w:type="dxa"/>
              <w:left w:w="108" w:type="dxa"/>
              <w:bottom w:w="0" w:type="dxa"/>
              <w:right w:w="108" w:type="dxa"/>
            </w:tcMar>
            <w:vAlign w:val="center"/>
          </w:tcPr>
          <w:p w14:paraId="1A575CBF" w14:textId="2E4170C4" w:rsidR="003F5845" w:rsidRPr="00163056" w:rsidRDefault="003F5845" w:rsidP="00AC480B">
            <w:pPr>
              <w:spacing w:line="276" w:lineRule="auto"/>
              <w:jc w:val="left"/>
              <w:rPr>
                <w:rFonts w:eastAsia="Calibri"/>
              </w:rPr>
            </w:pPr>
            <w:r w:rsidRPr="00163056">
              <w:t>Busta in polietilene trasparente con parte posteriore adesiva rivestita da supporto in carta siliconata mono patinata</w:t>
            </w:r>
          </w:p>
        </w:tc>
      </w:tr>
      <w:tr w:rsidR="003F5845" w:rsidRPr="00163056" w14:paraId="3DCDD925" w14:textId="77777777" w:rsidTr="003F5845">
        <w:trPr>
          <w:trHeight w:val="370"/>
          <w:jc w:val="center"/>
        </w:trPr>
        <w:tc>
          <w:tcPr>
            <w:tcW w:w="2484" w:type="dxa"/>
            <w:shd w:val="clear" w:color="auto" w:fill="FFFFFF"/>
            <w:tcMar>
              <w:top w:w="0" w:type="dxa"/>
              <w:left w:w="108" w:type="dxa"/>
              <w:bottom w:w="0" w:type="dxa"/>
              <w:right w:w="108" w:type="dxa"/>
            </w:tcMar>
            <w:vAlign w:val="center"/>
          </w:tcPr>
          <w:p w14:paraId="710A65F9" w14:textId="77777777" w:rsidR="003F5845" w:rsidRPr="00163056" w:rsidRDefault="003F5845" w:rsidP="003F5845">
            <w:pPr>
              <w:spacing w:line="276" w:lineRule="auto"/>
              <w:rPr>
                <w:rFonts w:eastAsia="Calibri"/>
                <w:b/>
                <w:bCs/>
              </w:rPr>
            </w:pPr>
            <w:r w:rsidRPr="00163056">
              <w:rPr>
                <w:b/>
                <w:bCs/>
              </w:rPr>
              <w:t xml:space="preserve">Larghezza/Altezza </w:t>
            </w:r>
          </w:p>
        </w:tc>
        <w:tc>
          <w:tcPr>
            <w:tcW w:w="7352" w:type="dxa"/>
            <w:shd w:val="clear" w:color="auto" w:fill="FFFFFF"/>
            <w:tcMar>
              <w:top w:w="0" w:type="dxa"/>
              <w:left w:w="108" w:type="dxa"/>
              <w:bottom w:w="0" w:type="dxa"/>
              <w:right w:w="108" w:type="dxa"/>
            </w:tcMar>
            <w:vAlign w:val="center"/>
          </w:tcPr>
          <w:p w14:paraId="36F706D5" w14:textId="77777777" w:rsidR="003F5845" w:rsidRPr="00163056" w:rsidRDefault="003F5845" w:rsidP="003F5845">
            <w:pPr>
              <w:spacing w:line="276" w:lineRule="auto"/>
              <w:jc w:val="left"/>
              <w:rPr>
                <w:rFonts w:eastAsia="Calibri"/>
              </w:rPr>
            </w:pPr>
            <w:r w:rsidRPr="00163056">
              <w:t xml:space="preserve">Dimensione: 218 mm x </w:t>
            </w:r>
            <w:smartTag w:uri="urn:schemas-microsoft-com:office:smarttags" w:element="metricconverter">
              <w:smartTagPr>
                <w:attr w:name="ProductID" w:val="110 mm"/>
              </w:smartTagPr>
              <w:r w:rsidRPr="00163056">
                <w:t>110 mm</w:t>
              </w:r>
            </w:smartTag>
            <w:r w:rsidRPr="00163056">
              <w:t xml:space="preserve"> (esclusa patella di chiusura)</w:t>
            </w:r>
          </w:p>
        </w:tc>
      </w:tr>
      <w:tr w:rsidR="003F5845" w:rsidRPr="00163056" w14:paraId="32AEA302" w14:textId="77777777" w:rsidTr="003F5845">
        <w:trPr>
          <w:trHeight w:val="423"/>
          <w:jc w:val="center"/>
        </w:trPr>
        <w:tc>
          <w:tcPr>
            <w:tcW w:w="2484" w:type="dxa"/>
            <w:shd w:val="clear" w:color="auto" w:fill="FFFFFF"/>
            <w:tcMar>
              <w:top w:w="0" w:type="dxa"/>
              <w:left w:w="108" w:type="dxa"/>
              <w:bottom w:w="0" w:type="dxa"/>
              <w:right w:w="108" w:type="dxa"/>
            </w:tcMar>
            <w:vAlign w:val="center"/>
          </w:tcPr>
          <w:p w14:paraId="1D102A06" w14:textId="77777777" w:rsidR="003F5845" w:rsidRPr="00163056" w:rsidRDefault="003F5845" w:rsidP="003F5845">
            <w:pPr>
              <w:spacing w:line="276" w:lineRule="auto"/>
              <w:rPr>
                <w:rFonts w:eastAsia="Calibri"/>
                <w:b/>
                <w:bCs/>
              </w:rPr>
            </w:pPr>
            <w:r w:rsidRPr="00163056">
              <w:rPr>
                <w:b/>
                <w:bCs/>
              </w:rPr>
              <w:t>Tipo materiale</w:t>
            </w:r>
          </w:p>
        </w:tc>
        <w:tc>
          <w:tcPr>
            <w:tcW w:w="7352" w:type="dxa"/>
            <w:shd w:val="clear" w:color="auto" w:fill="FFFFFF"/>
            <w:tcMar>
              <w:top w:w="0" w:type="dxa"/>
              <w:left w:w="108" w:type="dxa"/>
              <w:bottom w:w="0" w:type="dxa"/>
              <w:right w:w="108" w:type="dxa"/>
            </w:tcMar>
            <w:vAlign w:val="center"/>
          </w:tcPr>
          <w:p w14:paraId="1028E9E5" w14:textId="4567B33A" w:rsidR="003F5845" w:rsidRPr="00163056" w:rsidRDefault="003F5845" w:rsidP="003F5845">
            <w:pPr>
              <w:numPr>
                <w:ilvl w:val="0"/>
                <w:numId w:val="100"/>
              </w:numPr>
              <w:spacing w:line="276" w:lineRule="auto"/>
              <w:jc w:val="left"/>
              <w:rPr>
                <w:rFonts w:eastAsia="Calibri"/>
              </w:rPr>
            </w:pPr>
            <w:r w:rsidRPr="00163056">
              <w:t>Polietilene trasparente 55 gr/m</w:t>
            </w:r>
            <w:r w:rsidR="00B5667B">
              <w:rPr>
                <w:vertAlign w:val="superscript"/>
              </w:rPr>
              <w:t>2</w:t>
            </w:r>
          </w:p>
          <w:p w14:paraId="0CA1B522" w14:textId="5B59EF87" w:rsidR="003F5845" w:rsidRPr="00163056" w:rsidRDefault="003F5845" w:rsidP="003F5845">
            <w:pPr>
              <w:numPr>
                <w:ilvl w:val="0"/>
                <w:numId w:val="100"/>
              </w:numPr>
              <w:spacing w:line="276" w:lineRule="auto"/>
              <w:jc w:val="left"/>
              <w:rPr>
                <w:rFonts w:eastAsia="Calibri"/>
              </w:rPr>
            </w:pPr>
            <w:r w:rsidRPr="00163056">
              <w:t>Supporto in carta siliconata monopatinata 60 gr/m</w:t>
            </w:r>
            <w:r w:rsidR="00B5667B">
              <w:rPr>
                <w:vertAlign w:val="superscript"/>
              </w:rPr>
              <w:t>2</w:t>
            </w:r>
          </w:p>
        </w:tc>
      </w:tr>
      <w:tr w:rsidR="003F5845" w:rsidRPr="00163056" w14:paraId="2CC62202" w14:textId="77777777" w:rsidTr="003F5845">
        <w:trPr>
          <w:trHeight w:val="3840"/>
          <w:jc w:val="center"/>
        </w:trPr>
        <w:tc>
          <w:tcPr>
            <w:tcW w:w="2484" w:type="dxa"/>
            <w:shd w:val="clear" w:color="auto" w:fill="FFFFFF"/>
            <w:tcMar>
              <w:top w:w="0" w:type="dxa"/>
              <w:left w:w="108" w:type="dxa"/>
              <w:bottom w:w="0" w:type="dxa"/>
              <w:right w:w="108" w:type="dxa"/>
            </w:tcMar>
            <w:vAlign w:val="center"/>
          </w:tcPr>
          <w:p w14:paraId="70B04C68" w14:textId="77777777" w:rsidR="003F5845" w:rsidRPr="00163056" w:rsidRDefault="003F5845" w:rsidP="003F5845">
            <w:pPr>
              <w:spacing w:line="276" w:lineRule="auto"/>
              <w:jc w:val="left"/>
              <w:rPr>
                <w:b/>
                <w:bCs/>
              </w:rPr>
            </w:pPr>
            <w:r w:rsidRPr="00163056">
              <w:rPr>
                <w:b/>
                <w:bCs/>
              </w:rPr>
              <w:t>Dimensioni</w:t>
            </w:r>
          </w:p>
        </w:tc>
        <w:tc>
          <w:tcPr>
            <w:tcW w:w="7352" w:type="dxa"/>
            <w:shd w:val="clear" w:color="auto" w:fill="FFFFFF"/>
            <w:tcMar>
              <w:top w:w="0" w:type="dxa"/>
              <w:left w:w="108" w:type="dxa"/>
              <w:bottom w:w="0" w:type="dxa"/>
              <w:right w:w="108" w:type="dxa"/>
            </w:tcMar>
          </w:tcPr>
          <w:p w14:paraId="367012F7" w14:textId="77777777" w:rsidR="003F5845" w:rsidRPr="00163056" w:rsidRDefault="003F5845" w:rsidP="003F5845">
            <w:pPr>
              <w:spacing w:line="276" w:lineRule="auto"/>
              <w:jc w:val="left"/>
              <w:rPr>
                <w:rFonts w:eastAsia="Calibri"/>
              </w:rPr>
            </w:pPr>
            <w:r w:rsidRPr="00163056">
              <w:t>La busta realizzata con le dimensioni sopra dettagliate, è costituita da un foglio di polietilene trasparente.</w:t>
            </w:r>
          </w:p>
          <w:p w14:paraId="049457D7" w14:textId="77777777" w:rsidR="003F5845" w:rsidRPr="00163056" w:rsidRDefault="003F5845" w:rsidP="003F5845">
            <w:pPr>
              <w:spacing w:line="276" w:lineRule="auto"/>
              <w:jc w:val="left"/>
              <w:rPr>
                <w:rFonts w:ascii="Calibri" w:hAnsi="Calibri"/>
              </w:rPr>
            </w:pPr>
            <w:r w:rsidRPr="00163056">
              <w:t xml:space="preserve">Tale foglio una volta assemblato come da immagine, per mezzo di termosaldature di larghezza max 4 (+/-1) mm, dovrà risultare avere le seguenti dimensioni (mm): </w:t>
            </w:r>
          </w:p>
          <w:tbl>
            <w:tblPr>
              <w:tblW w:w="0" w:type="auto"/>
              <w:tblCellMar>
                <w:left w:w="0" w:type="dxa"/>
                <w:right w:w="0" w:type="dxa"/>
              </w:tblCellMar>
              <w:tblLook w:val="04A0" w:firstRow="1" w:lastRow="0" w:firstColumn="1" w:lastColumn="0" w:noHBand="0" w:noVBand="1"/>
            </w:tblPr>
            <w:tblGrid>
              <w:gridCol w:w="1376"/>
              <w:gridCol w:w="2721"/>
              <w:gridCol w:w="2830"/>
            </w:tblGrid>
            <w:tr w:rsidR="003F5845" w:rsidRPr="00163056" w14:paraId="2A282CD1" w14:textId="77777777" w:rsidTr="003F5845">
              <w:trPr>
                <w:trHeight w:val="846"/>
              </w:trPr>
              <w:tc>
                <w:tcPr>
                  <w:tcW w:w="0" w:type="auto"/>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tcPr>
                <w:p w14:paraId="49FA78DE" w14:textId="77777777" w:rsidR="003F5845" w:rsidRPr="00163056" w:rsidRDefault="003F5845" w:rsidP="003F5845">
                  <w:pPr>
                    <w:spacing w:line="276" w:lineRule="auto"/>
                    <w:jc w:val="left"/>
                    <w:rPr>
                      <w:rFonts w:eastAsia="Calibri"/>
                      <w:b/>
                      <w:bCs/>
                    </w:rPr>
                  </w:pPr>
                  <w:r w:rsidRPr="00163056">
                    <w:rPr>
                      <w:b/>
                      <w:bCs/>
                    </w:rPr>
                    <w:t>Fronte</w:t>
                  </w:r>
                </w:p>
              </w:tc>
              <w:tc>
                <w:tcPr>
                  <w:tcW w:w="2721"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8FBCB78" w14:textId="77777777" w:rsidR="003F5845" w:rsidRPr="00163056" w:rsidRDefault="003F5845" w:rsidP="003F5845">
                  <w:pPr>
                    <w:spacing w:before="60" w:after="60" w:line="276" w:lineRule="auto"/>
                    <w:jc w:val="left"/>
                    <w:rPr>
                      <w:rFonts w:eastAsia="Calibri"/>
                    </w:rPr>
                  </w:pPr>
                  <w:r w:rsidRPr="00163056">
                    <w:t>Patella fissa, corpo busta esterno</w:t>
                  </w:r>
                </w:p>
              </w:tc>
              <w:tc>
                <w:tcPr>
                  <w:tcW w:w="283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5EB986DF" w14:textId="77777777" w:rsidR="003F5845" w:rsidRPr="00163056" w:rsidRDefault="003F5845" w:rsidP="003F5845">
                  <w:pPr>
                    <w:spacing w:before="60" w:after="60"/>
                    <w:jc w:val="left"/>
                    <w:rPr>
                      <w:rFonts w:eastAsia="Calibri"/>
                      <w:b/>
                      <w:bCs/>
                    </w:rPr>
                  </w:pPr>
                  <w:smartTag w:uri="urn:schemas-microsoft-com:office:smarttags" w:element="metricconverter">
                    <w:smartTagPr>
                      <w:attr w:name="ProductID" w:val="218 mm"/>
                    </w:smartTagPr>
                    <w:r w:rsidRPr="00163056">
                      <w:rPr>
                        <w:b/>
                        <w:bCs/>
                      </w:rPr>
                      <w:t>218 mm</w:t>
                    </w:r>
                  </w:smartTag>
                  <w:r w:rsidRPr="00163056">
                    <w:rPr>
                      <w:b/>
                      <w:bCs/>
                    </w:rPr>
                    <w:t xml:space="preserve"> x </w:t>
                  </w:r>
                  <w:smartTag w:uri="urn:schemas-microsoft-com:office:smarttags" w:element="metricconverter">
                    <w:smartTagPr>
                      <w:attr w:name="ProductID" w:val="110 mm"/>
                    </w:smartTagPr>
                    <w:r w:rsidRPr="00163056">
                      <w:rPr>
                        <w:b/>
                        <w:bCs/>
                      </w:rPr>
                      <w:t>110 mm</w:t>
                    </w:r>
                  </w:smartTag>
                </w:p>
                <w:p w14:paraId="0E77EF68" w14:textId="77777777" w:rsidR="003F5845" w:rsidRPr="00163056" w:rsidRDefault="003F5845" w:rsidP="003F5845">
                  <w:pPr>
                    <w:spacing w:before="60" w:after="60"/>
                    <w:jc w:val="left"/>
                    <w:rPr>
                      <w:rFonts w:eastAsia="Calibri"/>
                    </w:rPr>
                  </w:pPr>
                  <w:r w:rsidRPr="00163056">
                    <w:t>Esclusa patella di chiusura</w:t>
                  </w:r>
                </w:p>
              </w:tc>
            </w:tr>
            <w:tr w:rsidR="003F5845" w:rsidRPr="00163056" w14:paraId="408BDB21" w14:textId="77777777" w:rsidTr="003F5845">
              <w:trPr>
                <w:trHeight w:val="620"/>
              </w:trPr>
              <w:tc>
                <w:tcPr>
                  <w:tcW w:w="0" w:type="auto"/>
                  <w:tcBorders>
                    <w:top w:val="nil"/>
                    <w:left w:val="single" w:sz="8" w:space="0" w:color="auto"/>
                    <w:bottom w:val="single" w:sz="8" w:space="0" w:color="auto"/>
                    <w:right w:val="single" w:sz="8" w:space="0" w:color="auto"/>
                  </w:tcBorders>
                  <w:shd w:val="clear" w:color="auto" w:fill="D9D9D9"/>
                  <w:tcMar>
                    <w:top w:w="0" w:type="dxa"/>
                    <w:left w:w="108" w:type="dxa"/>
                    <w:bottom w:w="0" w:type="dxa"/>
                    <w:right w:w="108" w:type="dxa"/>
                  </w:tcMar>
                </w:tcPr>
                <w:p w14:paraId="624C2511" w14:textId="77777777" w:rsidR="003F5845" w:rsidRPr="00163056" w:rsidRDefault="003F5845" w:rsidP="003F5845">
                  <w:pPr>
                    <w:spacing w:before="60" w:after="60" w:line="276" w:lineRule="auto"/>
                    <w:jc w:val="left"/>
                    <w:rPr>
                      <w:rFonts w:eastAsia="Calibri"/>
                      <w:b/>
                      <w:bCs/>
                    </w:rPr>
                  </w:pPr>
                  <w:r w:rsidRPr="00163056">
                    <w:rPr>
                      <w:b/>
                      <w:bCs/>
                    </w:rPr>
                    <w:t>Patella di chiusura</w:t>
                  </w:r>
                </w:p>
              </w:tc>
              <w:tc>
                <w:tcPr>
                  <w:tcW w:w="2721" w:type="dxa"/>
                  <w:tcBorders>
                    <w:top w:val="nil"/>
                    <w:left w:val="nil"/>
                    <w:bottom w:val="single" w:sz="8" w:space="0" w:color="auto"/>
                    <w:right w:val="single" w:sz="8" w:space="0" w:color="auto"/>
                  </w:tcBorders>
                  <w:tcMar>
                    <w:top w:w="0" w:type="dxa"/>
                    <w:left w:w="108" w:type="dxa"/>
                    <w:bottom w:w="0" w:type="dxa"/>
                    <w:right w:w="108" w:type="dxa"/>
                  </w:tcMar>
                </w:tcPr>
                <w:p w14:paraId="1E36E088" w14:textId="77777777" w:rsidR="003F5845" w:rsidRPr="00163056" w:rsidRDefault="003F5845" w:rsidP="003F5845">
                  <w:pPr>
                    <w:spacing w:before="60" w:after="60" w:line="276" w:lineRule="auto"/>
                    <w:jc w:val="left"/>
                    <w:rPr>
                      <w:rFonts w:eastAsia="Calibri"/>
                    </w:rPr>
                  </w:pPr>
                  <w:r w:rsidRPr="00163056">
                    <w:t>Patella di chiusura, ripiegabile</w:t>
                  </w:r>
                </w:p>
              </w:tc>
              <w:tc>
                <w:tcPr>
                  <w:tcW w:w="2830" w:type="dxa"/>
                  <w:tcBorders>
                    <w:top w:val="nil"/>
                    <w:left w:val="nil"/>
                    <w:bottom w:val="single" w:sz="8" w:space="0" w:color="auto"/>
                    <w:right w:val="single" w:sz="8" w:space="0" w:color="auto"/>
                  </w:tcBorders>
                  <w:tcMar>
                    <w:top w:w="0" w:type="dxa"/>
                    <w:left w:w="108" w:type="dxa"/>
                    <w:bottom w:w="0" w:type="dxa"/>
                    <w:right w:w="108" w:type="dxa"/>
                  </w:tcMar>
                  <w:vAlign w:val="center"/>
                </w:tcPr>
                <w:p w14:paraId="3A5095B4" w14:textId="77777777" w:rsidR="003F5845" w:rsidRPr="00163056" w:rsidRDefault="003F5845" w:rsidP="003F5845">
                  <w:pPr>
                    <w:spacing w:before="60" w:after="60"/>
                    <w:jc w:val="left"/>
                    <w:rPr>
                      <w:rFonts w:eastAsia="Calibri"/>
                      <w:b/>
                      <w:bCs/>
                    </w:rPr>
                  </w:pPr>
                  <w:smartTag w:uri="urn:schemas-microsoft-com:office:smarttags" w:element="metricconverter">
                    <w:smartTagPr>
                      <w:attr w:name="ProductID" w:val="218 mm"/>
                    </w:smartTagPr>
                    <w:r w:rsidRPr="00163056">
                      <w:rPr>
                        <w:b/>
                        <w:bCs/>
                      </w:rPr>
                      <w:t>218 mm</w:t>
                    </w:r>
                  </w:smartTag>
                  <w:r w:rsidRPr="00163056">
                    <w:rPr>
                      <w:b/>
                      <w:bCs/>
                    </w:rPr>
                    <w:t xml:space="preserve"> x </w:t>
                  </w:r>
                  <w:smartTag w:uri="urn:schemas-microsoft-com:office:smarttags" w:element="metricconverter">
                    <w:smartTagPr>
                      <w:attr w:name="ProductID" w:val="25 mm"/>
                    </w:smartTagPr>
                    <w:r w:rsidRPr="00163056">
                      <w:rPr>
                        <w:b/>
                        <w:bCs/>
                      </w:rPr>
                      <w:t>25 mm</w:t>
                    </w:r>
                  </w:smartTag>
                </w:p>
              </w:tc>
            </w:tr>
            <w:tr w:rsidR="003F5845" w:rsidRPr="00163056" w14:paraId="2390D5F8" w14:textId="77777777" w:rsidTr="003F5845">
              <w:tc>
                <w:tcPr>
                  <w:tcW w:w="0" w:type="auto"/>
                  <w:tcBorders>
                    <w:top w:val="nil"/>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tcPr>
                <w:p w14:paraId="5062586E" w14:textId="77777777" w:rsidR="003F5845" w:rsidRPr="00163056" w:rsidRDefault="003F5845" w:rsidP="003F5845">
                  <w:pPr>
                    <w:spacing w:before="60" w:after="60" w:line="276" w:lineRule="auto"/>
                    <w:jc w:val="left"/>
                    <w:rPr>
                      <w:rFonts w:eastAsia="Calibri"/>
                      <w:b/>
                      <w:bCs/>
                    </w:rPr>
                  </w:pPr>
                  <w:r w:rsidRPr="00163056">
                    <w:rPr>
                      <w:b/>
                      <w:bCs/>
                    </w:rPr>
                    <w:t>Retro</w:t>
                  </w:r>
                </w:p>
              </w:tc>
              <w:tc>
                <w:tcPr>
                  <w:tcW w:w="2721" w:type="dxa"/>
                  <w:tcBorders>
                    <w:top w:val="nil"/>
                    <w:left w:val="nil"/>
                    <w:bottom w:val="single" w:sz="8" w:space="0" w:color="auto"/>
                    <w:right w:val="single" w:sz="8" w:space="0" w:color="auto"/>
                  </w:tcBorders>
                  <w:tcMar>
                    <w:top w:w="0" w:type="dxa"/>
                    <w:left w:w="108" w:type="dxa"/>
                    <w:bottom w:w="0" w:type="dxa"/>
                    <w:right w:w="108" w:type="dxa"/>
                  </w:tcMar>
                  <w:vAlign w:val="center"/>
                </w:tcPr>
                <w:p w14:paraId="67E74CD3" w14:textId="77777777" w:rsidR="003F5845" w:rsidRPr="00163056" w:rsidRDefault="003F5845" w:rsidP="003F5845">
                  <w:pPr>
                    <w:spacing w:before="60" w:after="60" w:line="276" w:lineRule="auto"/>
                    <w:jc w:val="left"/>
                    <w:rPr>
                      <w:rFonts w:eastAsia="Calibri"/>
                    </w:rPr>
                  </w:pPr>
                  <w:r w:rsidRPr="00163056">
                    <w:t>Volta della busta con parte adesiva</w:t>
                  </w:r>
                </w:p>
              </w:tc>
              <w:tc>
                <w:tcPr>
                  <w:tcW w:w="2830" w:type="dxa"/>
                  <w:tcBorders>
                    <w:top w:val="nil"/>
                    <w:left w:val="nil"/>
                    <w:bottom w:val="single" w:sz="8" w:space="0" w:color="auto"/>
                    <w:right w:val="single" w:sz="8" w:space="0" w:color="auto"/>
                  </w:tcBorders>
                  <w:tcMar>
                    <w:top w:w="0" w:type="dxa"/>
                    <w:left w:w="108" w:type="dxa"/>
                    <w:bottom w:w="0" w:type="dxa"/>
                    <w:right w:w="108" w:type="dxa"/>
                  </w:tcMar>
                  <w:vAlign w:val="center"/>
                </w:tcPr>
                <w:p w14:paraId="2F7B24D4" w14:textId="77777777" w:rsidR="003F5845" w:rsidRPr="00163056" w:rsidRDefault="003F5845" w:rsidP="003F5845">
                  <w:pPr>
                    <w:spacing w:before="60" w:after="60"/>
                    <w:jc w:val="left"/>
                    <w:rPr>
                      <w:rFonts w:eastAsia="Calibri"/>
                      <w:b/>
                      <w:bCs/>
                    </w:rPr>
                  </w:pPr>
                  <w:smartTag w:uri="urn:schemas-microsoft-com:office:smarttags" w:element="metricconverter">
                    <w:smartTagPr>
                      <w:attr w:name="ProductID" w:val="218 mm"/>
                    </w:smartTagPr>
                    <w:r w:rsidRPr="00163056">
                      <w:rPr>
                        <w:b/>
                        <w:bCs/>
                      </w:rPr>
                      <w:t>218 mm</w:t>
                    </w:r>
                  </w:smartTag>
                  <w:r w:rsidRPr="00163056">
                    <w:rPr>
                      <w:b/>
                      <w:bCs/>
                    </w:rPr>
                    <w:t xml:space="preserve"> x </w:t>
                  </w:r>
                  <w:smartTag w:uri="urn:schemas-microsoft-com:office:smarttags" w:element="metricconverter">
                    <w:smartTagPr>
                      <w:attr w:name="ProductID" w:val="110 mm"/>
                    </w:smartTagPr>
                    <w:r w:rsidRPr="00163056">
                      <w:rPr>
                        <w:b/>
                        <w:bCs/>
                      </w:rPr>
                      <w:t>110 mm</w:t>
                    </w:r>
                  </w:smartTag>
                </w:p>
                <w:p w14:paraId="22409B41" w14:textId="77777777" w:rsidR="003F5845" w:rsidRPr="00163056" w:rsidRDefault="003F5845" w:rsidP="003F5845">
                  <w:pPr>
                    <w:spacing w:before="60" w:after="60"/>
                    <w:jc w:val="left"/>
                    <w:rPr>
                      <w:rFonts w:eastAsia="Calibri"/>
                    </w:rPr>
                  </w:pPr>
                  <w:r w:rsidRPr="00163056">
                    <w:t>Esclusa patella di chiusura</w:t>
                  </w:r>
                </w:p>
              </w:tc>
            </w:tr>
          </w:tbl>
          <w:p w14:paraId="066D5E45" w14:textId="77777777" w:rsidR="003F5845" w:rsidRPr="00163056" w:rsidRDefault="003F5845" w:rsidP="003F5845">
            <w:pPr>
              <w:jc w:val="left"/>
              <w:rPr>
                <w:rFonts w:ascii="Times New Roman" w:hAnsi="Times New Roman"/>
              </w:rPr>
            </w:pPr>
          </w:p>
        </w:tc>
      </w:tr>
      <w:tr w:rsidR="003F5845" w:rsidRPr="00163056" w14:paraId="491C17DB" w14:textId="77777777" w:rsidTr="00BB575C">
        <w:trPr>
          <w:trHeight w:val="70"/>
          <w:jc w:val="center"/>
        </w:trPr>
        <w:tc>
          <w:tcPr>
            <w:tcW w:w="2484" w:type="dxa"/>
            <w:shd w:val="clear" w:color="auto" w:fill="FFFFFF"/>
            <w:tcMar>
              <w:top w:w="0" w:type="dxa"/>
              <w:left w:w="108" w:type="dxa"/>
              <w:bottom w:w="0" w:type="dxa"/>
              <w:right w:w="108" w:type="dxa"/>
            </w:tcMar>
            <w:vAlign w:val="center"/>
          </w:tcPr>
          <w:p w14:paraId="48136F42" w14:textId="77777777" w:rsidR="003F5845" w:rsidRPr="00163056" w:rsidRDefault="003F5845" w:rsidP="003F5845">
            <w:pPr>
              <w:spacing w:line="276" w:lineRule="auto"/>
              <w:jc w:val="left"/>
              <w:rPr>
                <w:rFonts w:eastAsia="Calibri"/>
                <w:b/>
                <w:bCs/>
              </w:rPr>
            </w:pPr>
            <w:r w:rsidRPr="00163056">
              <w:rPr>
                <w:b/>
                <w:bCs/>
              </w:rPr>
              <w:t>Allestimento</w:t>
            </w:r>
          </w:p>
        </w:tc>
        <w:tc>
          <w:tcPr>
            <w:tcW w:w="7352" w:type="dxa"/>
            <w:shd w:val="clear" w:color="auto" w:fill="auto"/>
            <w:tcMar>
              <w:top w:w="0" w:type="dxa"/>
              <w:left w:w="108" w:type="dxa"/>
              <w:bottom w:w="0" w:type="dxa"/>
              <w:right w:w="108" w:type="dxa"/>
            </w:tcMar>
            <w:vAlign w:val="center"/>
          </w:tcPr>
          <w:p w14:paraId="2CA00A39" w14:textId="5D421691" w:rsidR="003F5845" w:rsidRPr="00163056" w:rsidRDefault="003F5845" w:rsidP="003F5845">
            <w:pPr>
              <w:spacing w:line="276" w:lineRule="auto"/>
              <w:rPr>
                <w:rFonts w:eastAsia="Calibri"/>
              </w:rPr>
            </w:pPr>
            <w:smartTag w:uri="urn:schemas-microsoft-com:office:smarttags" w:element="PersonName">
              <w:smartTagPr>
                <w:attr w:name="ProductID" w:val="La Patella Fissa"/>
              </w:smartTagPr>
              <w:r w:rsidRPr="00163056">
                <w:t>La Patella Fissa</w:t>
              </w:r>
            </w:smartTag>
            <w:r w:rsidRPr="00163056">
              <w:t xml:space="preserve"> (parte anteriore della busta di plastica) deve essere termosaldata con </w:t>
            </w:r>
            <w:smartTag w:uri="urn:schemas-microsoft-com:office:smarttags" w:element="PersonName">
              <w:smartTagPr>
                <w:attr w:name="ProductID" w:val="la Volta"/>
              </w:smartTagPr>
              <w:r w:rsidRPr="00163056">
                <w:t>la Volta</w:t>
              </w:r>
            </w:smartTag>
            <w:r w:rsidRPr="00163056">
              <w:t xml:space="preserve"> (parte posteriore della busta di plastica incollata alla busta cartacea) su tutta la lunghezza di entrambi i lati corti. </w:t>
            </w:r>
            <w:r w:rsidR="00BB575C" w:rsidRPr="00163056">
              <w:t>Il bordo inferiore</w:t>
            </w:r>
            <w:r w:rsidRPr="00163056">
              <w:t xml:space="preserve"> risulterà chiuso per effetto della piega che delimita la patella fissa dalla Volta.</w:t>
            </w:r>
          </w:p>
          <w:p w14:paraId="12B4FEFB" w14:textId="77777777" w:rsidR="003F5845" w:rsidRPr="00163056" w:rsidRDefault="003F5845" w:rsidP="003F5845">
            <w:pPr>
              <w:spacing w:line="276" w:lineRule="auto"/>
              <w:rPr>
                <w:rFonts w:ascii="Calibri" w:hAnsi="Calibri"/>
              </w:rPr>
            </w:pPr>
            <w:r w:rsidRPr="00163056">
              <w:t xml:space="preserve">Il bordo superiore risulterà aperto, per consentire l'inserimento e l'ispezione della documentazione. </w:t>
            </w:r>
          </w:p>
          <w:p w14:paraId="0D23C32A" w14:textId="1F8FE779" w:rsidR="00BB575C" w:rsidRPr="00BB575C" w:rsidRDefault="003F5845" w:rsidP="00BB575C">
            <w:pPr>
              <w:spacing w:line="276" w:lineRule="auto"/>
            </w:pPr>
            <w:smartTag w:uri="urn:schemas-microsoft-com:office:smarttags" w:element="PersonName">
              <w:smartTagPr>
                <w:attr w:name="ProductID" w:val="La Patella"/>
              </w:smartTagPr>
              <w:r w:rsidRPr="00163056">
                <w:t>La Patella</w:t>
              </w:r>
            </w:smartTag>
            <w:r w:rsidRPr="00163056">
              <w:t xml:space="preserve"> di Chiusura deve avere un'area adesiva di altezza 15 ÷ 20mm protetta da liner. L'adesivo dovrà essere di tipo removibile, tale da consentire l'apertura e la richiusura della busta per un significativo numero di </w:t>
            </w:r>
            <w:r w:rsidR="00BB575C" w:rsidRPr="00BB575C">
              <w:t xml:space="preserve">volte. </w:t>
            </w:r>
          </w:p>
          <w:p w14:paraId="59537C5E" w14:textId="5B576C6E" w:rsidR="00AC480B" w:rsidRPr="00BB575C" w:rsidRDefault="00BB575C" w:rsidP="00BB575C">
            <w:pPr>
              <w:spacing w:line="276" w:lineRule="auto"/>
            </w:pPr>
            <w:r w:rsidRPr="00BB575C">
              <w:t>L</w:t>
            </w:r>
            <w:r>
              <w:t>a</w:t>
            </w:r>
            <w:r w:rsidR="003F5845" w:rsidRPr="00BB575C">
              <w:t xml:space="preserve"> superficie di polietilene deve essere adesiva in modo tale da poter essere ben accoppiata al retro dell’invio e deve essere posizionata in modo tale che essa non fuoriesca dalle dimensioni massime del retro dell’invio stesso.</w:t>
            </w:r>
          </w:p>
          <w:p w14:paraId="487845D7" w14:textId="1E3CCD47" w:rsidR="00AC480B" w:rsidRPr="00BB575C" w:rsidRDefault="00BB575C" w:rsidP="00BB575C">
            <w:pPr>
              <w:spacing w:line="276" w:lineRule="auto"/>
              <w:rPr>
                <w:rFonts w:cs="Times New Roman"/>
                <w:b/>
                <w:bCs/>
                <w:i/>
                <w:iCs/>
                <w:caps/>
                <w:color w:val="0000FF"/>
              </w:rPr>
            </w:pPr>
            <w:r>
              <w:t>S</w:t>
            </w:r>
            <w:r w:rsidR="00AC480B" w:rsidRPr="00BB575C">
              <w:t>u ogni busta deve essere stampata la simbologia identificativa del materiale plastico ai sensi della direttiva 94/62/ce.</w:t>
            </w:r>
          </w:p>
        </w:tc>
      </w:tr>
    </w:tbl>
    <w:p w14:paraId="55CC02BA" w14:textId="6FE423C2" w:rsidR="003F5845" w:rsidRPr="00163056" w:rsidRDefault="00BB575C" w:rsidP="00BB575C">
      <w:pPr>
        <w:rPr>
          <w:b/>
          <w:noProof/>
        </w:rPr>
      </w:pPr>
      <w:bookmarkStart w:id="1615" w:name="_Hlk38958615"/>
      <w:r>
        <w:rPr>
          <w:b/>
          <w:noProof/>
        </w:rPr>
        <w:t>I</w:t>
      </w:r>
      <w:r w:rsidR="00E0448A">
        <w:rPr>
          <w:b/>
          <w:noProof/>
        </w:rPr>
        <w:t>n caso di un processo di automatizzazione del prodotto</w:t>
      </w:r>
      <w:r w:rsidR="000E34A1">
        <w:rPr>
          <w:b/>
          <w:noProof/>
        </w:rPr>
        <w:t>,</w:t>
      </w:r>
      <w:r w:rsidR="00E0448A">
        <w:rPr>
          <w:b/>
          <w:noProof/>
        </w:rPr>
        <w:t xml:space="preserve"> l’applicazione della bustina sull’invio</w:t>
      </w:r>
      <w:r w:rsidR="00A17F50">
        <w:rPr>
          <w:b/>
          <w:noProof/>
        </w:rPr>
        <w:t>,</w:t>
      </w:r>
      <w:r w:rsidR="00E0448A">
        <w:rPr>
          <w:b/>
          <w:noProof/>
        </w:rPr>
        <w:t xml:space="preserve"> potrà essere eseguita secondo le esigenze di produzione, nel risp</w:t>
      </w:r>
      <w:r w:rsidR="00A515D9">
        <w:rPr>
          <w:b/>
          <w:noProof/>
        </w:rPr>
        <w:t>etto delle</w:t>
      </w:r>
      <w:r w:rsidR="000E34A1">
        <w:rPr>
          <w:b/>
          <w:noProof/>
        </w:rPr>
        <w:t xml:space="preserve"> caratteristiche sopra descritte</w:t>
      </w:r>
      <w:r w:rsidR="00A515D9">
        <w:rPr>
          <w:b/>
          <w:noProof/>
        </w:rPr>
        <w:t>.</w:t>
      </w:r>
    </w:p>
    <w:bookmarkEnd w:id="1615"/>
    <w:p w14:paraId="0E916F11" w14:textId="014556E7" w:rsidR="003F5845" w:rsidRDefault="003246BD" w:rsidP="003F5845">
      <w:pPr>
        <w:jc w:val="center"/>
      </w:pPr>
      <w:r w:rsidRPr="002A7E73">
        <w:rPr>
          <w:b/>
          <w:noProof/>
        </w:rPr>
        <w:lastRenderedPageBreak/>
        <w:drawing>
          <wp:inline distT="0" distB="0" distL="0" distR="0" wp14:anchorId="01E544A0" wp14:editId="162AC146">
            <wp:extent cx="4572000" cy="3200400"/>
            <wp:effectExtent l="0" t="0" r="0" b="0"/>
            <wp:docPr id="2951" name="Immagine 5"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00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572000" cy="3200400"/>
                    </a:xfrm>
                    <a:prstGeom prst="rect">
                      <a:avLst/>
                    </a:prstGeom>
                    <a:noFill/>
                    <a:ln>
                      <a:noFill/>
                    </a:ln>
                  </pic:spPr>
                </pic:pic>
              </a:graphicData>
            </a:graphic>
          </wp:inline>
        </w:drawing>
      </w:r>
    </w:p>
    <w:p w14:paraId="7C5E9C50" w14:textId="77777777" w:rsidR="003F5845" w:rsidRDefault="003F5845" w:rsidP="003F5845"/>
    <w:p w14:paraId="549FB1A8" w14:textId="77777777" w:rsidR="003F5845" w:rsidRPr="009A61AB" w:rsidRDefault="003F5845" w:rsidP="003F5845">
      <w:pPr>
        <w:jc w:val="center"/>
        <w:rPr>
          <w:color w:val="005CAC"/>
          <w:sz w:val="14"/>
        </w:rPr>
      </w:pPr>
    </w:p>
    <w:p w14:paraId="0D6F58F8" w14:textId="77777777" w:rsidR="003F5845" w:rsidRDefault="003F5845" w:rsidP="003F5845"/>
    <w:p w14:paraId="43051164" w14:textId="77777777" w:rsidR="008142A1" w:rsidRDefault="008142A1" w:rsidP="003F5845">
      <w:pPr>
        <w:autoSpaceDE w:val="0"/>
        <w:autoSpaceDN w:val="0"/>
        <w:adjustRightInd w:val="0"/>
      </w:pPr>
    </w:p>
    <w:sectPr w:rsidR="008142A1">
      <w:headerReference w:type="default" r:id="rId74"/>
      <w:footerReference w:type="default" r:id="rId75"/>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74ACFC" w14:textId="77777777" w:rsidR="003718A0" w:rsidRDefault="003718A0">
      <w:r>
        <w:separator/>
      </w:r>
    </w:p>
  </w:endnote>
  <w:endnote w:type="continuationSeparator" w:id="0">
    <w:p w14:paraId="355A9A7F" w14:textId="77777777" w:rsidR="003718A0" w:rsidRDefault="00371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altName w:val="Arial"/>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single" w:sz="12" w:space="0" w:color="0000FF"/>
      </w:tblBorders>
      <w:tblLayout w:type="fixed"/>
      <w:tblLook w:val="0000" w:firstRow="0" w:lastRow="0" w:firstColumn="0" w:lastColumn="0" w:noHBand="0" w:noVBand="0"/>
    </w:tblPr>
    <w:tblGrid>
      <w:gridCol w:w="7656"/>
      <w:gridCol w:w="709"/>
      <w:gridCol w:w="992"/>
    </w:tblGrid>
    <w:tr w:rsidR="00476196" w14:paraId="7E7D098F" w14:textId="77777777" w:rsidTr="00865E85">
      <w:trPr>
        <w:cantSplit/>
        <w:trHeight w:hRule="exact" w:val="400"/>
        <w:jc w:val="center"/>
      </w:trPr>
      <w:tc>
        <w:tcPr>
          <w:tcW w:w="7656" w:type="dxa"/>
          <w:tcBorders>
            <w:top w:val="single" w:sz="12" w:space="0" w:color="0000FF"/>
          </w:tcBorders>
          <w:vAlign w:val="center"/>
        </w:tcPr>
        <w:p w14:paraId="7B3BB518" w14:textId="77777777" w:rsidR="00476196" w:rsidRPr="00442D39" w:rsidRDefault="00476196" w:rsidP="00865E85">
          <w:pPr>
            <w:jc w:val="left"/>
            <w:rPr>
              <w:sz w:val="18"/>
              <w:szCs w:val="18"/>
            </w:rPr>
          </w:pPr>
          <w:r w:rsidRPr="00442D39">
            <w:rPr>
              <w:i/>
              <w:color w:val="0000FF"/>
              <w:sz w:val="18"/>
              <w:szCs w:val="18"/>
            </w:rPr>
            <w:t xml:space="preserve">Proprietà di </w:t>
          </w:r>
          <w:r w:rsidRPr="00442D39">
            <w:rPr>
              <w:b/>
              <w:bCs/>
              <w:i/>
              <w:color w:val="0000FF"/>
              <w:sz w:val="18"/>
              <w:szCs w:val="18"/>
            </w:rPr>
            <w:t>Poste Italiane S.p.A</w:t>
          </w:r>
          <w:r w:rsidRPr="00442D39">
            <w:rPr>
              <w:b/>
              <w:i/>
              <w:color w:val="0000FF"/>
              <w:sz w:val="18"/>
              <w:szCs w:val="18"/>
            </w:rPr>
            <w:t xml:space="preserve">. </w:t>
          </w:r>
          <w:r w:rsidRPr="00442D39">
            <w:rPr>
              <w:i/>
              <w:color w:val="0000FF"/>
              <w:sz w:val="18"/>
              <w:szCs w:val="18"/>
            </w:rPr>
            <w:t xml:space="preserve"> - Tutti i diritti riservati a termine di legge</w:t>
          </w:r>
        </w:p>
      </w:tc>
      <w:tc>
        <w:tcPr>
          <w:tcW w:w="709" w:type="dxa"/>
          <w:tcBorders>
            <w:top w:val="single" w:sz="12" w:space="0" w:color="0000FF"/>
          </w:tcBorders>
          <w:vAlign w:val="center"/>
        </w:tcPr>
        <w:p w14:paraId="3C9F5C65" w14:textId="77777777" w:rsidR="00476196" w:rsidRDefault="00476196" w:rsidP="00865E85">
          <w:pPr>
            <w:ind w:right="-108"/>
            <w:jc w:val="right"/>
            <w:rPr>
              <w:b/>
              <w:color w:val="0000FF"/>
              <w:sz w:val="18"/>
            </w:rPr>
          </w:pPr>
          <w:r>
            <w:rPr>
              <w:b/>
              <w:color w:val="0000FF"/>
              <w:sz w:val="18"/>
            </w:rPr>
            <w:t>Pagina</w:t>
          </w:r>
        </w:p>
      </w:tc>
      <w:tc>
        <w:tcPr>
          <w:tcW w:w="992" w:type="dxa"/>
          <w:tcBorders>
            <w:top w:val="single" w:sz="12" w:space="0" w:color="0000FF"/>
          </w:tcBorders>
          <w:vAlign w:val="center"/>
        </w:tcPr>
        <w:p w14:paraId="48A86023" w14:textId="142D4514" w:rsidR="00476196" w:rsidRDefault="00476196" w:rsidP="00865E85">
          <w:pPr>
            <w:jc w:val="left"/>
            <w:rPr>
              <w:color w:val="0000FF"/>
              <w:sz w:val="18"/>
            </w:rPr>
          </w:pPr>
          <w:r>
            <w:rPr>
              <w:color w:val="0000FF"/>
              <w:sz w:val="18"/>
            </w:rPr>
            <w:fldChar w:fldCharType="begin"/>
          </w:r>
          <w:r>
            <w:rPr>
              <w:color w:val="0000FF"/>
              <w:sz w:val="18"/>
            </w:rPr>
            <w:instrText xml:space="preserve"> PAGE </w:instrText>
          </w:r>
          <w:r>
            <w:rPr>
              <w:color w:val="0000FF"/>
              <w:sz w:val="18"/>
            </w:rPr>
            <w:fldChar w:fldCharType="separate"/>
          </w:r>
          <w:r w:rsidR="00D27945">
            <w:rPr>
              <w:noProof/>
              <w:color w:val="0000FF"/>
              <w:sz w:val="18"/>
            </w:rPr>
            <w:t>1</w:t>
          </w:r>
          <w:r>
            <w:rPr>
              <w:color w:val="0000FF"/>
              <w:sz w:val="18"/>
            </w:rPr>
            <w:fldChar w:fldCharType="end"/>
          </w:r>
          <w:r>
            <w:rPr>
              <w:color w:val="0000FF"/>
              <w:sz w:val="18"/>
            </w:rPr>
            <w:t xml:space="preserve"> di </w:t>
          </w:r>
          <w:r>
            <w:rPr>
              <w:color w:val="0000FF"/>
              <w:sz w:val="18"/>
            </w:rPr>
            <w:fldChar w:fldCharType="begin"/>
          </w:r>
          <w:r>
            <w:rPr>
              <w:color w:val="0000FF"/>
              <w:sz w:val="18"/>
            </w:rPr>
            <w:instrText xml:space="preserve"> NUMPAGES </w:instrText>
          </w:r>
          <w:r>
            <w:rPr>
              <w:color w:val="0000FF"/>
              <w:sz w:val="18"/>
            </w:rPr>
            <w:fldChar w:fldCharType="separate"/>
          </w:r>
          <w:r w:rsidR="00D27945">
            <w:rPr>
              <w:noProof/>
              <w:color w:val="0000FF"/>
              <w:sz w:val="18"/>
            </w:rPr>
            <w:t>48</w:t>
          </w:r>
          <w:r>
            <w:rPr>
              <w:color w:val="0000FF"/>
              <w:sz w:val="18"/>
            </w:rPr>
            <w:fldChar w:fldCharType="end"/>
          </w:r>
        </w:p>
      </w:tc>
    </w:tr>
  </w:tbl>
  <w:p w14:paraId="1DE4B3E7" w14:textId="77777777" w:rsidR="00476196" w:rsidRDefault="00476196" w:rsidP="00865E85">
    <w:pPr>
      <w:rPr>
        <w:sz w:val="16"/>
      </w:rPr>
    </w:pPr>
  </w:p>
  <w:p w14:paraId="69D66F9F" w14:textId="77777777" w:rsidR="00476196" w:rsidRDefault="0047619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780FE9" w14:textId="77777777" w:rsidR="003718A0" w:rsidRDefault="003718A0">
      <w:r>
        <w:separator/>
      </w:r>
    </w:p>
  </w:footnote>
  <w:footnote w:type="continuationSeparator" w:id="0">
    <w:p w14:paraId="0191FA18" w14:textId="77777777" w:rsidR="003718A0" w:rsidRDefault="00371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Look w:val="0000" w:firstRow="0" w:lastRow="0" w:firstColumn="0" w:lastColumn="0" w:noHBand="0" w:noVBand="0"/>
    </w:tblPr>
    <w:tblGrid>
      <w:gridCol w:w="994"/>
      <w:gridCol w:w="4819"/>
      <w:gridCol w:w="425"/>
      <w:gridCol w:w="851"/>
      <w:gridCol w:w="2267"/>
    </w:tblGrid>
    <w:tr w:rsidR="00476196" w14:paraId="2B35490A" w14:textId="77777777" w:rsidTr="00C81978">
      <w:trPr>
        <w:cantSplit/>
        <w:trHeight w:val="567"/>
        <w:jc w:val="center"/>
      </w:trPr>
      <w:tc>
        <w:tcPr>
          <w:tcW w:w="6238" w:type="dxa"/>
          <w:gridSpan w:val="3"/>
          <w:shd w:val="clear" w:color="auto" w:fill="auto"/>
          <w:vAlign w:val="center"/>
        </w:tcPr>
        <w:p w14:paraId="141E2056" w14:textId="77777777" w:rsidR="00476196" w:rsidRPr="00AF352B" w:rsidRDefault="00476196" w:rsidP="00C81978">
          <w:pPr>
            <w:ind w:right="-108"/>
            <w:jc w:val="left"/>
            <w:rPr>
              <w:color w:val="0000FF"/>
            </w:rPr>
          </w:pPr>
          <w:bookmarkStart w:id="1616" w:name="_Hlk38959238"/>
          <w:r w:rsidRPr="00BF175E">
            <w:rPr>
              <w:b/>
              <w:color w:val="33338F"/>
              <w:sz w:val="24"/>
            </w:rPr>
            <w:t>Posta, Comunicazione e Logistica</w:t>
          </w:r>
        </w:p>
      </w:tc>
      <w:tc>
        <w:tcPr>
          <w:tcW w:w="3118" w:type="dxa"/>
          <w:gridSpan w:val="2"/>
          <w:shd w:val="clear" w:color="auto" w:fill="auto"/>
          <w:vAlign w:val="center"/>
        </w:tcPr>
        <w:p w14:paraId="62CB457A" w14:textId="013E9355" w:rsidR="00476196" w:rsidRPr="00AF352B" w:rsidRDefault="00476196" w:rsidP="00C81978">
          <w:pPr>
            <w:jc w:val="center"/>
            <w:rPr>
              <w:color w:val="0000FF"/>
            </w:rPr>
          </w:pPr>
          <w:r w:rsidRPr="00AF5DE6">
            <w:rPr>
              <w:noProof/>
            </w:rPr>
            <w:drawing>
              <wp:inline distT="0" distB="0" distL="0" distR="0" wp14:anchorId="1E433A3E" wp14:editId="679604AF">
                <wp:extent cx="1562100" cy="276225"/>
                <wp:effectExtent l="0" t="0" r="0" b="9525"/>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62100" cy="276225"/>
                        </a:xfrm>
                        <a:prstGeom prst="rect">
                          <a:avLst/>
                        </a:prstGeom>
                        <a:noFill/>
                        <a:ln>
                          <a:noFill/>
                        </a:ln>
                      </pic:spPr>
                    </pic:pic>
                  </a:graphicData>
                </a:graphic>
              </wp:inline>
            </w:drawing>
          </w:r>
        </w:p>
      </w:tc>
    </w:tr>
    <w:tr w:rsidR="00476196" w:rsidRPr="00704DF2" w14:paraId="32B0BEA5" w14:textId="77777777" w:rsidTr="00C81978">
      <w:trPr>
        <w:cantSplit/>
        <w:trHeight w:val="283"/>
        <w:jc w:val="center"/>
      </w:trPr>
      <w:tc>
        <w:tcPr>
          <w:tcW w:w="994" w:type="dxa"/>
          <w:vAlign w:val="center"/>
        </w:tcPr>
        <w:p w14:paraId="363FD7CE" w14:textId="77777777" w:rsidR="00476196" w:rsidRPr="00166512" w:rsidRDefault="00476196" w:rsidP="00C81978">
          <w:pPr>
            <w:ind w:right="-108"/>
            <w:jc w:val="right"/>
            <w:rPr>
              <w:b/>
              <w:color w:val="0000FF"/>
              <w:sz w:val="18"/>
              <w:szCs w:val="18"/>
            </w:rPr>
          </w:pPr>
          <w:r w:rsidRPr="00166512">
            <w:rPr>
              <w:b/>
              <w:color w:val="0000FF"/>
              <w:sz w:val="18"/>
              <w:szCs w:val="18"/>
            </w:rPr>
            <w:t>Tipologia</w:t>
          </w:r>
        </w:p>
      </w:tc>
      <w:tc>
        <w:tcPr>
          <w:tcW w:w="4819" w:type="dxa"/>
          <w:vAlign w:val="center"/>
        </w:tcPr>
        <w:p w14:paraId="4A46C523" w14:textId="77777777" w:rsidR="00476196" w:rsidRPr="00166512" w:rsidRDefault="00476196" w:rsidP="00C81978">
          <w:pPr>
            <w:ind w:left="34"/>
            <w:jc w:val="left"/>
            <w:rPr>
              <w:iCs/>
              <w:caps/>
              <w:sz w:val="18"/>
              <w:szCs w:val="18"/>
            </w:rPr>
          </w:pPr>
          <w:r>
            <w:rPr>
              <w:iCs/>
              <w:caps/>
              <w:sz w:val="18"/>
              <w:szCs w:val="18"/>
            </w:rPr>
            <w:t>SCHEDA TECNICA DI PRODOTTO</w:t>
          </w:r>
        </w:p>
      </w:tc>
      <w:tc>
        <w:tcPr>
          <w:tcW w:w="1276" w:type="dxa"/>
          <w:gridSpan w:val="2"/>
          <w:vAlign w:val="center"/>
        </w:tcPr>
        <w:p w14:paraId="1805BE9D" w14:textId="77777777" w:rsidR="00476196" w:rsidRPr="00166512" w:rsidRDefault="00476196" w:rsidP="00C81978">
          <w:pPr>
            <w:tabs>
              <w:tab w:val="left" w:pos="1593"/>
            </w:tabs>
            <w:ind w:right="-108"/>
            <w:jc w:val="right"/>
            <w:rPr>
              <w:b/>
              <w:color w:val="0000FF"/>
              <w:sz w:val="18"/>
              <w:szCs w:val="18"/>
            </w:rPr>
          </w:pPr>
          <w:r w:rsidRPr="00166512">
            <w:rPr>
              <w:b/>
              <w:color w:val="0000FF"/>
              <w:sz w:val="18"/>
              <w:szCs w:val="18"/>
            </w:rPr>
            <w:t xml:space="preserve">Codice  </w:t>
          </w:r>
        </w:p>
      </w:tc>
      <w:tc>
        <w:tcPr>
          <w:tcW w:w="2267" w:type="dxa"/>
          <w:vAlign w:val="center"/>
        </w:tcPr>
        <w:p w14:paraId="2F6E39EB" w14:textId="2447592E" w:rsidR="00476196" w:rsidRPr="00166512" w:rsidRDefault="00476196" w:rsidP="00C81978">
          <w:pPr>
            <w:rPr>
              <w:bCs/>
              <w:caps/>
              <w:sz w:val="18"/>
              <w:szCs w:val="18"/>
            </w:rPr>
          </w:pPr>
          <w:r w:rsidRPr="00D438BD">
            <w:rPr>
              <w:bCs/>
              <w:caps/>
              <w:sz w:val="18"/>
              <w:szCs w:val="18"/>
            </w:rPr>
            <w:t>PRS.INDES.STA.2</w:t>
          </w:r>
        </w:p>
      </w:tc>
    </w:tr>
    <w:tr w:rsidR="00476196" w:rsidRPr="00704DF2" w14:paraId="7AEEB771" w14:textId="77777777" w:rsidTr="00C81978">
      <w:trPr>
        <w:cantSplit/>
        <w:trHeight w:val="283"/>
        <w:jc w:val="center"/>
      </w:trPr>
      <w:tc>
        <w:tcPr>
          <w:tcW w:w="994" w:type="dxa"/>
          <w:vAlign w:val="center"/>
        </w:tcPr>
        <w:p w14:paraId="418E845A" w14:textId="639F4D0B" w:rsidR="00476196" w:rsidRPr="00166512" w:rsidRDefault="00476196" w:rsidP="00C81978">
          <w:pPr>
            <w:ind w:right="-108"/>
            <w:jc w:val="right"/>
            <w:rPr>
              <w:b/>
              <w:color w:val="0000FF"/>
              <w:sz w:val="18"/>
              <w:szCs w:val="18"/>
            </w:rPr>
          </w:pPr>
          <w:r w:rsidRPr="00166512">
            <w:rPr>
              <w:b/>
              <w:color w:val="0000FF"/>
              <w:sz w:val="18"/>
              <w:szCs w:val="18"/>
            </w:rPr>
            <w:t>Sicurezza</w:t>
          </w:r>
        </w:p>
      </w:tc>
      <w:tc>
        <w:tcPr>
          <w:tcW w:w="4819" w:type="dxa"/>
          <w:vAlign w:val="center"/>
        </w:tcPr>
        <w:p w14:paraId="13784451" w14:textId="77777777" w:rsidR="00476196" w:rsidRPr="00166512" w:rsidRDefault="00476196" w:rsidP="00C81978">
          <w:pPr>
            <w:rPr>
              <w:sz w:val="18"/>
              <w:szCs w:val="18"/>
            </w:rPr>
          </w:pPr>
          <w:r w:rsidRPr="00166512">
            <w:rPr>
              <w:sz w:val="18"/>
              <w:szCs w:val="18"/>
            </w:rPr>
            <w:t xml:space="preserve">Uso Interno </w:t>
          </w:r>
        </w:p>
      </w:tc>
      <w:tc>
        <w:tcPr>
          <w:tcW w:w="1276" w:type="dxa"/>
          <w:gridSpan w:val="2"/>
          <w:vAlign w:val="center"/>
        </w:tcPr>
        <w:p w14:paraId="07E1A62E" w14:textId="77777777" w:rsidR="00476196" w:rsidRPr="00166512" w:rsidRDefault="00476196" w:rsidP="00C81978">
          <w:pPr>
            <w:tabs>
              <w:tab w:val="left" w:pos="1593"/>
            </w:tabs>
            <w:ind w:right="-108"/>
            <w:jc w:val="right"/>
            <w:rPr>
              <w:b/>
              <w:color w:val="0000FF"/>
              <w:sz w:val="18"/>
              <w:szCs w:val="18"/>
            </w:rPr>
          </w:pPr>
          <w:r w:rsidRPr="00166512">
            <w:rPr>
              <w:b/>
              <w:color w:val="0000FF"/>
              <w:sz w:val="18"/>
              <w:szCs w:val="18"/>
            </w:rPr>
            <w:t xml:space="preserve">Data </w:t>
          </w:r>
        </w:p>
      </w:tc>
      <w:tc>
        <w:tcPr>
          <w:tcW w:w="2267" w:type="dxa"/>
          <w:vAlign w:val="center"/>
        </w:tcPr>
        <w:p w14:paraId="76B0E283" w14:textId="2C104010" w:rsidR="00476196" w:rsidRPr="00166512" w:rsidRDefault="003F65F2" w:rsidP="00C81978">
          <w:pPr>
            <w:rPr>
              <w:bCs/>
              <w:caps/>
              <w:sz w:val="18"/>
              <w:szCs w:val="18"/>
            </w:rPr>
          </w:pPr>
          <w:r>
            <w:rPr>
              <w:bCs/>
              <w:caps/>
              <w:sz w:val="18"/>
              <w:szCs w:val="18"/>
            </w:rPr>
            <w:t>30</w:t>
          </w:r>
          <w:r w:rsidR="00476196">
            <w:rPr>
              <w:bCs/>
              <w:caps/>
              <w:sz w:val="18"/>
              <w:szCs w:val="18"/>
            </w:rPr>
            <w:t>/</w:t>
          </w:r>
          <w:r>
            <w:rPr>
              <w:bCs/>
              <w:caps/>
              <w:sz w:val="18"/>
              <w:szCs w:val="18"/>
            </w:rPr>
            <w:t>05</w:t>
          </w:r>
          <w:r w:rsidR="00476196">
            <w:rPr>
              <w:bCs/>
              <w:caps/>
              <w:sz w:val="18"/>
              <w:szCs w:val="18"/>
            </w:rPr>
            <w:t>/</w:t>
          </w:r>
          <w:r>
            <w:rPr>
              <w:bCs/>
              <w:caps/>
              <w:sz w:val="18"/>
              <w:szCs w:val="18"/>
            </w:rPr>
            <w:t>2024</w:t>
          </w:r>
        </w:p>
      </w:tc>
    </w:tr>
    <w:tr w:rsidR="00476196" w:rsidRPr="00704DF2" w14:paraId="5004E2F0" w14:textId="77777777" w:rsidTr="00C81978">
      <w:trPr>
        <w:cantSplit/>
        <w:trHeight w:val="283"/>
        <w:jc w:val="center"/>
      </w:trPr>
      <w:tc>
        <w:tcPr>
          <w:tcW w:w="994" w:type="dxa"/>
          <w:vAlign w:val="center"/>
        </w:tcPr>
        <w:p w14:paraId="330073FF" w14:textId="77777777" w:rsidR="00476196" w:rsidRPr="00166512" w:rsidRDefault="00476196" w:rsidP="00C81978">
          <w:pPr>
            <w:ind w:right="-108"/>
            <w:jc w:val="right"/>
            <w:rPr>
              <w:b/>
              <w:color w:val="0000FF"/>
              <w:sz w:val="18"/>
              <w:szCs w:val="18"/>
            </w:rPr>
          </w:pPr>
          <w:r w:rsidRPr="00166512">
            <w:rPr>
              <w:b/>
              <w:color w:val="0000FF"/>
              <w:sz w:val="18"/>
              <w:szCs w:val="18"/>
            </w:rPr>
            <w:t>Titolo</w:t>
          </w:r>
        </w:p>
      </w:tc>
      <w:tc>
        <w:tcPr>
          <w:tcW w:w="4819" w:type="dxa"/>
          <w:vAlign w:val="center"/>
        </w:tcPr>
        <w:p w14:paraId="336EC08C" w14:textId="79EA5544" w:rsidR="00476196" w:rsidRPr="00166512" w:rsidRDefault="00476196" w:rsidP="00C81978">
          <w:pPr>
            <w:ind w:left="34"/>
            <w:jc w:val="left"/>
            <w:rPr>
              <w:b/>
              <w:iCs/>
              <w:caps/>
              <w:color w:val="0000FF"/>
              <w:sz w:val="18"/>
              <w:szCs w:val="18"/>
            </w:rPr>
          </w:pPr>
          <w:r>
            <w:rPr>
              <w:b/>
              <w:iCs/>
              <w:caps/>
              <w:color w:val="0000FF"/>
              <w:sz w:val="18"/>
              <w:szCs w:val="18"/>
            </w:rPr>
            <w:t>CARATTERISTICHE STANDARD DEGLI INVII – POSTA INDESCRITTA</w:t>
          </w:r>
        </w:p>
      </w:tc>
      <w:tc>
        <w:tcPr>
          <w:tcW w:w="1276" w:type="dxa"/>
          <w:gridSpan w:val="2"/>
          <w:vAlign w:val="center"/>
        </w:tcPr>
        <w:p w14:paraId="3ADD9C91" w14:textId="77777777" w:rsidR="00476196" w:rsidRPr="00166512" w:rsidRDefault="00476196" w:rsidP="00C81978">
          <w:pPr>
            <w:tabs>
              <w:tab w:val="left" w:pos="1593"/>
            </w:tabs>
            <w:ind w:right="-108"/>
            <w:jc w:val="right"/>
            <w:rPr>
              <w:b/>
              <w:color w:val="0000FF"/>
              <w:sz w:val="18"/>
              <w:szCs w:val="18"/>
            </w:rPr>
          </w:pPr>
          <w:r w:rsidRPr="00166512">
            <w:rPr>
              <w:b/>
              <w:color w:val="0000FF"/>
              <w:sz w:val="18"/>
              <w:szCs w:val="18"/>
            </w:rPr>
            <w:t>Versione</w:t>
          </w:r>
        </w:p>
      </w:tc>
      <w:tc>
        <w:tcPr>
          <w:tcW w:w="2267" w:type="dxa"/>
          <w:vAlign w:val="center"/>
        </w:tcPr>
        <w:p w14:paraId="62CC3B1E" w14:textId="067661C2" w:rsidR="00476196" w:rsidRPr="00166512" w:rsidRDefault="003F65F2" w:rsidP="00C81978">
          <w:pPr>
            <w:rPr>
              <w:bCs/>
              <w:caps/>
              <w:sz w:val="18"/>
              <w:szCs w:val="18"/>
            </w:rPr>
          </w:pPr>
          <w:r>
            <w:rPr>
              <w:bCs/>
              <w:caps/>
              <w:sz w:val="18"/>
              <w:szCs w:val="18"/>
            </w:rPr>
            <w:t>2</w:t>
          </w:r>
          <w:r w:rsidR="00476196">
            <w:rPr>
              <w:bCs/>
              <w:caps/>
              <w:sz w:val="18"/>
              <w:szCs w:val="18"/>
            </w:rPr>
            <w:t>.0</w:t>
          </w:r>
        </w:p>
      </w:tc>
    </w:tr>
    <w:tr w:rsidR="00476196" w:rsidRPr="00704DF2" w14:paraId="5CEE8A04" w14:textId="77777777" w:rsidTr="00C81978">
      <w:trPr>
        <w:cantSplit/>
        <w:trHeight w:val="283"/>
        <w:jc w:val="center"/>
      </w:trPr>
      <w:tc>
        <w:tcPr>
          <w:tcW w:w="994" w:type="dxa"/>
          <w:vAlign w:val="center"/>
        </w:tcPr>
        <w:p w14:paraId="6682E062" w14:textId="77777777" w:rsidR="00476196" w:rsidRPr="00166512" w:rsidRDefault="00476196" w:rsidP="00C81978">
          <w:pPr>
            <w:ind w:right="-108"/>
            <w:jc w:val="right"/>
            <w:rPr>
              <w:b/>
              <w:color w:val="33338F"/>
              <w:sz w:val="18"/>
              <w:szCs w:val="18"/>
            </w:rPr>
          </w:pPr>
        </w:p>
      </w:tc>
      <w:tc>
        <w:tcPr>
          <w:tcW w:w="4819" w:type="dxa"/>
          <w:vAlign w:val="center"/>
        </w:tcPr>
        <w:p w14:paraId="45E70F94" w14:textId="77777777" w:rsidR="00476196" w:rsidRPr="00166512" w:rsidRDefault="00476196" w:rsidP="00C81978">
          <w:pPr>
            <w:ind w:left="34"/>
            <w:jc w:val="left"/>
            <w:rPr>
              <w:b/>
              <w:color w:val="33338F"/>
              <w:sz w:val="18"/>
              <w:szCs w:val="18"/>
            </w:rPr>
          </w:pPr>
        </w:p>
      </w:tc>
      <w:tc>
        <w:tcPr>
          <w:tcW w:w="1276" w:type="dxa"/>
          <w:gridSpan w:val="2"/>
          <w:vAlign w:val="center"/>
        </w:tcPr>
        <w:p w14:paraId="4C4D83E5" w14:textId="77777777" w:rsidR="00476196" w:rsidRPr="00166512" w:rsidRDefault="00476196" w:rsidP="00C81978">
          <w:pPr>
            <w:tabs>
              <w:tab w:val="left" w:pos="1593"/>
            </w:tabs>
            <w:ind w:right="-108"/>
            <w:jc w:val="right"/>
            <w:rPr>
              <w:b/>
              <w:color w:val="0000FF"/>
              <w:sz w:val="18"/>
              <w:szCs w:val="18"/>
            </w:rPr>
          </w:pPr>
          <w:r w:rsidRPr="00166512">
            <w:rPr>
              <w:b/>
              <w:color w:val="0000FF"/>
              <w:sz w:val="18"/>
              <w:szCs w:val="18"/>
            </w:rPr>
            <w:t>Stato</w:t>
          </w:r>
        </w:p>
      </w:tc>
      <w:tc>
        <w:tcPr>
          <w:tcW w:w="2267" w:type="dxa"/>
          <w:vAlign w:val="center"/>
        </w:tcPr>
        <w:p w14:paraId="54C9CDF1" w14:textId="281DB747" w:rsidR="00476196" w:rsidRPr="00166512" w:rsidRDefault="00476196" w:rsidP="00C81978">
          <w:pPr>
            <w:rPr>
              <w:sz w:val="18"/>
              <w:szCs w:val="18"/>
            </w:rPr>
          </w:pPr>
          <w:r>
            <w:rPr>
              <w:sz w:val="18"/>
              <w:szCs w:val="18"/>
            </w:rPr>
            <w:t>Definitivo</w:t>
          </w:r>
          <w:r w:rsidRPr="00166512">
            <w:rPr>
              <w:sz w:val="18"/>
              <w:szCs w:val="18"/>
            </w:rPr>
            <w:t xml:space="preserve"> </w:t>
          </w:r>
        </w:p>
      </w:tc>
    </w:tr>
    <w:bookmarkEnd w:id="1616"/>
  </w:tbl>
  <w:p w14:paraId="719280D6" w14:textId="77777777" w:rsidR="00476196" w:rsidRDefault="0047619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E4000"/>
    <w:multiLevelType w:val="hybridMultilevel"/>
    <w:tmpl w:val="EDBAB29A"/>
    <w:lvl w:ilvl="0" w:tplc="04100001">
      <w:start w:val="1"/>
      <w:numFmt w:val="bullet"/>
      <w:lvlText w:val=""/>
      <w:lvlJc w:val="left"/>
      <w:pPr>
        <w:tabs>
          <w:tab w:val="num" w:pos="4613"/>
        </w:tabs>
        <w:ind w:left="4613" w:hanging="360"/>
      </w:pPr>
      <w:rPr>
        <w:rFonts w:ascii="Symbol" w:hAnsi="Symbol" w:hint="default"/>
      </w:rPr>
    </w:lvl>
    <w:lvl w:ilvl="1" w:tplc="04100003">
      <w:start w:val="1"/>
      <w:numFmt w:val="bullet"/>
      <w:lvlText w:val="o"/>
      <w:lvlJc w:val="left"/>
      <w:pPr>
        <w:tabs>
          <w:tab w:val="num" w:pos="5333"/>
        </w:tabs>
        <w:ind w:left="5333" w:hanging="360"/>
      </w:pPr>
      <w:rPr>
        <w:rFonts w:ascii="Courier New" w:hAnsi="Courier New" w:hint="default"/>
      </w:rPr>
    </w:lvl>
    <w:lvl w:ilvl="2" w:tplc="94E8161C">
      <w:start w:val="1"/>
      <w:numFmt w:val="bullet"/>
      <w:lvlText w:val="-"/>
      <w:lvlJc w:val="left"/>
      <w:pPr>
        <w:tabs>
          <w:tab w:val="num" w:pos="6053"/>
        </w:tabs>
        <w:ind w:left="6053" w:hanging="360"/>
      </w:pPr>
      <w:rPr>
        <w:rFonts w:ascii="Verdana" w:eastAsia="Times New Roman" w:hAnsi="Verdana" w:hint="default"/>
      </w:rPr>
    </w:lvl>
    <w:lvl w:ilvl="3" w:tplc="04100001" w:tentative="1">
      <w:start w:val="1"/>
      <w:numFmt w:val="bullet"/>
      <w:lvlText w:val=""/>
      <w:lvlJc w:val="left"/>
      <w:pPr>
        <w:tabs>
          <w:tab w:val="num" w:pos="6773"/>
        </w:tabs>
        <w:ind w:left="6773" w:hanging="360"/>
      </w:pPr>
      <w:rPr>
        <w:rFonts w:ascii="Symbol" w:hAnsi="Symbol" w:hint="default"/>
      </w:rPr>
    </w:lvl>
    <w:lvl w:ilvl="4" w:tplc="04100003" w:tentative="1">
      <w:start w:val="1"/>
      <w:numFmt w:val="bullet"/>
      <w:lvlText w:val="o"/>
      <w:lvlJc w:val="left"/>
      <w:pPr>
        <w:tabs>
          <w:tab w:val="num" w:pos="7493"/>
        </w:tabs>
        <w:ind w:left="7493" w:hanging="360"/>
      </w:pPr>
      <w:rPr>
        <w:rFonts w:ascii="Courier New" w:hAnsi="Courier New" w:hint="default"/>
      </w:rPr>
    </w:lvl>
    <w:lvl w:ilvl="5" w:tplc="04100005" w:tentative="1">
      <w:start w:val="1"/>
      <w:numFmt w:val="bullet"/>
      <w:lvlText w:val=""/>
      <w:lvlJc w:val="left"/>
      <w:pPr>
        <w:tabs>
          <w:tab w:val="num" w:pos="8213"/>
        </w:tabs>
        <w:ind w:left="8213" w:hanging="360"/>
      </w:pPr>
      <w:rPr>
        <w:rFonts w:ascii="Wingdings" w:hAnsi="Wingdings" w:hint="default"/>
      </w:rPr>
    </w:lvl>
    <w:lvl w:ilvl="6" w:tplc="04100001" w:tentative="1">
      <w:start w:val="1"/>
      <w:numFmt w:val="bullet"/>
      <w:lvlText w:val=""/>
      <w:lvlJc w:val="left"/>
      <w:pPr>
        <w:tabs>
          <w:tab w:val="num" w:pos="8933"/>
        </w:tabs>
        <w:ind w:left="8933" w:hanging="360"/>
      </w:pPr>
      <w:rPr>
        <w:rFonts w:ascii="Symbol" w:hAnsi="Symbol" w:hint="default"/>
      </w:rPr>
    </w:lvl>
    <w:lvl w:ilvl="7" w:tplc="04100003" w:tentative="1">
      <w:start w:val="1"/>
      <w:numFmt w:val="bullet"/>
      <w:lvlText w:val="o"/>
      <w:lvlJc w:val="left"/>
      <w:pPr>
        <w:tabs>
          <w:tab w:val="num" w:pos="9653"/>
        </w:tabs>
        <w:ind w:left="9653" w:hanging="360"/>
      </w:pPr>
      <w:rPr>
        <w:rFonts w:ascii="Courier New" w:hAnsi="Courier New" w:hint="default"/>
      </w:rPr>
    </w:lvl>
    <w:lvl w:ilvl="8" w:tplc="04100005" w:tentative="1">
      <w:start w:val="1"/>
      <w:numFmt w:val="bullet"/>
      <w:lvlText w:val=""/>
      <w:lvlJc w:val="left"/>
      <w:pPr>
        <w:tabs>
          <w:tab w:val="num" w:pos="10373"/>
        </w:tabs>
        <w:ind w:left="10373" w:hanging="360"/>
      </w:pPr>
      <w:rPr>
        <w:rFonts w:ascii="Wingdings" w:hAnsi="Wingdings" w:hint="default"/>
      </w:rPr>
    </w:lvl>
  </w:abstractNum>
  <w:abstractNum w:abstractNumId="1" w15:restartNumberingAfterBreak="0">
    <w:nsid w:val="03AA3BDB"/>
    <w:multiLevelType w:val="hybridMultilevel"/>
    <w:tmpl w:val="1ED8858A"/>
    <w:lvl w:ilvl="0" w:tplc="A9C8C91C">
      <w:start w:val="1"/>
      <w:numFmt w:val="bullet"/>
      <w:lvlText w:val=""/>
      <w:lvlJc w:val="left"/>
      <w:pPr>
        <w:tabs>
          <w:tab w:val="num" w:pos="700"/>
        </w:tabs>
        <w:ind w:left="700" w:hanging="34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1A6A6A"/>
    <w:multiLevelType w:val="hybridMultilevel"/>
    <w:tmpl w:val="6372AA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A156F03"/>
    <w:multiLevelType w:val="hybridMultilevel"/>
    <w:tmpl w:val="4A88A60C"/>
    <w:lvl w:ilvl="0" w:tplc="04100001">
      <w:start w:val="1"/>
      <w:numFmt w:val="bullet"/>
      <w:lvlText w:val=""/>
      <w:lvlJc w:val="left"/>
      <w:pPr>
        <w:ind w:left="720" w:hanging="360"/>
      </w:pPr>
      <w:rPr>
        <w:rFonts w:ascii="Symbol" w:hAnsi="Symbol" w:hint="default"/>
      </w:rPr>
    </w:lvl>
    <w:lvl w:ilvl="1" w:tplc="04100005">
      <w:start w:val="1"/>
      <w:numFmt w:val="bullet"/>
      <w:lvlText w:val=""/>
      <w:lvlJc w:val="left"/>
      <w:pPr>
        <w:ind w:left="1440" w:hanging="360"/>
      </w:pPr>
      <w:rPr>
        <w:rFonts w:ascii="Wingdings" w:hAnsi="Wingdings"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BBC5D2A"/>
    <w:multiLevelType w:val="hybridMultilevel"/>
    <w:tmpl w:val="A508CC52"/>
    <w:lvl w:ilvl="0" w:tplc="0410000D">
      <w:start w:val="1"/>
      <w:numFmt w:val="bullet"/>
      <w:lvlText w:val=""/>
      <w:lvlJc w:val="left"/>
      <w:pPr>
        <w:ind w:left="1068" w:hanging="360"/>
      </w:pPr>
      <w:rPr>
        <w:rFonts w:ascii="Wingdings" w:hAnsi="Wingdings" w:hint="default"/>
      </w:rPr>
    </w:lvl>
    <w:lvl w:ilvl="1" w:tplc="04100003">
      <w:start w:val="1"/>
      <w:numFmt w:val="bullet"/>
      <w:lvlText w:val="o"/>
      <w:lvlJc w:val="left"/>
      <w:pPr>
        <w:ind w:left="1788" w:hanging="360"/>
      </w:pPr>
      <w:rPr>
        <w:rFonts w:ascii="Courier New" w:hAnsi="Courier New" w:cs="Courier New" w:hint="default"/>
      </w:rPr>
    </w:lvl>
    <w:lvl w:ilvl="2" w:tplc="04100005">
      <w:start w:val="1"/>
      <w:numFmt w:val="bullet"/>
      <w:lvlText w:val=""/>
      <w:lvlJc w:val="left"/>
      <w:pPr>
        <w:ind w:left="2508" w:hanging="360"/>
      </w:pPr>
      <w:rPr>
        <w:rFonts w:ascii="Wingdings" w:hAnsi="Wingdings" w:cs="Wingdings" w:hint="default"/>
      </w:rPr>
    </w:lvl>
    <w:lvl w:ilvl="3" w:tplc="04100001">
      <w:start w:val="1"/>
      <w:numFmt w:val="bullet"/>
      <w:lvlText w:val=""/>
      <w:lvlJc w:val="left"/>
      <w:pPr>
        <w:ind w:left="3228" w:hanging="360"/>
      </w:pPr>
      <w:rPr>
        <w:rFonts w:ascii="Symbol" w:hAnsi="Symbol" w:cs="Symbol" w:hint="default"/>
      </w:rPr>
    </w:lvl>
    <w:lvl w:ilvl="4" w:tplc="04100003">
      <w:start w:val="1"/>
      <w:numFmt w:val="bullet"/>
      <w:lvlText w:val="o"/>
      <w:lvlJc w:val="left"/>
      <w:pPr>
        <w:ind w:left="3948" w:hanging="360"/>
      </w:pPr>
      <w:rPr>
        <w:rFonts w:ascii="Courier New" w:hAnsi="Courier New" w:cs="Courier New" w:hint="default"/>
      </w:rPr>
    </w:lvl>
    <w:lvl w:ilvl="5" w:tplc="04100005">
      <w:start w:val="1"/>
      <w:numFmt w:val="bullet"/>
      <w:lvlText w:val=""/>
      <w:lvlJc w:val="left"/>
      <w:pPr>
        <w:ind w:left="4668" w:hanging="360"/>
      </w:pPr>
      <w:rPr>
        <w:rFonts w:ascii="Wingdings" w:hAnsi="Wingdings" w:cs="Wingdings" w:hint="default"/>
      </w:rPr>
    </w:lvl>
    <w:lvl w:ilvl="6" w:tplc="04100001">
      <w:start w:val="1"/>
      <w:numFmt w:val="bullet"/>
      <w:lvlText w:val=""/>
      <w:lvlJc w:val="left"/>
      <w:pPr>
        <w:ind w:left="5388" w:hanging="360"/>
      </w:pPr>
      <w:rPr>
        <w:rFonts w:ascii="Symbol" w:hAnsi="Symbol" w:cs="Symbol" w:hint="default"/>
      </w:rPr>
    </w:lvl>
    <w:lvl w:ilvl="7" w:tplc="04100003">
      <w:start w:val="1"/>
      <w:numFmt w:val="bullet"/>
      <w:lvlText w:val="o"/>
      <w:lvlJc w:val="left"/>
      <w:pPr>
        <w:ind w:left="6108" w:hanging="360"/>
      </w:pPr>
      <w:rPr>
        <w:rFonts w:ascii="Courier New" w:hAnsi="Courier New" w:cs="Courier New" w:hint="default"/>
      </w:rPr>
    </w:lvl>
    <w:lvl w:ilvl="8" w:tplc="04100005">
      <w:start w:val="1"/>
      <w:numFmt w:val="bullet"/>
      <w:lvlText w:val=""/>
      <w:lvlJc w:val="left"/>
      <w:pPr>
        <w:ind w:left="6828" w:hanging="360"/>
      </w:pPr>
      <w:rPr>
        <w:rFonts w:ascii="Wingdings" w:hAnsi="Wingdings" w:cs="Wingdings" w:hint="default"/>
      </w:rPr>
    </w:lvl>
  </w:abstractNum>
  <w:abstractNum w:abstractNumId="5" w15:restartNumberingAfterBreak="0">
    <w:nsid w:val="0C321047"/>
    <w:multiLevelType w:val="hybridMultilevel"/>
    <w:tmpl w:val="64D6D0E8"/>
    <w:lvl w:ilvl="0" w:tplc="94E8161C">
      <w:start w:val="1"/>
      <w:numFmt w:val="bullet"/>
      <w:lvlText w:val="-"/>
      <w:lvlJc w:val="left"/>
      <w:pPr>
        <w:tabs>
          <w:tab w:val="num" w:pos="426"/>
        </w:tabs>
        <w:ind w:left="426" w:hanging="360"/>
      </w:pPr>
      <w:rPr>
        <w:rFonts w:ascii="Verdana" w:eastAsia="Times New Roman" w:hAnsi="Verdana" w:hint="default"/>
        <w:color w:val="auto"/>
      </w:rPr>
    </w:lvl>
    <w:lvl w:ilvl="1" w:tplc="FFFFFFFF">
      <w:start w:val="1"/>
      <w:numFmt w:val="bullet"/>
      <w:lvlText w:val="o"/>
      <w:lvlJc w:val="left"/>
      <w:pPr>
        <w:tabs>
          <w:tab w:val="num" w:pos="1506"/>
        </w:tabs>
        <w:ind w:left="1506" w:hanging="360"/>
      </w:pPr>
      <w:rPr>
        <w:rFonts w:ascii="Courier New" w:hAnsi="Courier New" w:hint="default"/>
      </w:rPr>
    </w:lvl>
    <w:lvl w:ilvl="2" w:tplc="FFFFFFFF">
      <w:start w:val="1"/>
      <w:numFmt w:val="bullet"/>
      <w:lvlText w:val=""/>
      <w:lvlJc w:val="left"/>
      <w:pPr>
        <w:tabs>
          <w:tab w:val="num" w:pos="2226"/>
        </w:tabs>
        <w:ind w:left="2226" w:hanging="360"/>
      </w:pPr>
      <w:rPr>
        <w:rFonts w:ascii="Wingdings" w:hAnsi="Wingdings" w:hint="default"/>
      </w:rPr>
    </w:lvl>
    <w:lvl w:ilvl="3" w:tplc="FFFFFFFF">
      <w:start w:val="1"/>
      <w:numFmt w:val="bullet"/>
      <w:lvlText w:val=""/>
      <w:lvlJc w:val="left"/>
      <w:pPr>
        <w:tabs>
          <w:tab w:val="num" w:pos="2946"/>
        </w:tabs>
        <w:ind w:left="2946" w:hanging="360"/>
      </w:pPr>
      <w:rPr>
        <w:rFonts w:ascii="Symbol" w:hAnsi="Symbol" w:hint="default"/>
      </w:rPr>
    </w:lvl>
    <w:lvl w:ilvl="4" w:tplc="FFFFFFFF">
      <w:start w:val="1"/>
      <w:numFmt w:val="bullet"/>
      <w:lvlText w:val="o"/>
      <w:lvlJc w:val="left"/>
      <w:pPr>
        <w:tabs>
          <w:tab w:val="num" w:pos="3666"/>
        </w:tabs>
        <w:ind w:left="3666" w:hanging="360"/>
      </w:pPr>
      <w:rPr>
        <w:rFonts w:ascii="Courier New" w:hAnsi="Courier New" w:hint="default"/>
      </w:rPr>
    </w:lvl>
    <w:lvl w:ilvl="5" w:tplc="FFFFFFFF">
      <w:start w:val="1"/>
      <w:numFmt w:val="bullet"/>
      <w:lvlText w:val=""/>
      <w:lvlJc w:val="left"/>
      <w:pPr>
        <w:tabs>
          <w:tab w:val="num" w:pos="4386"/>
        </w:tabs>
        <w:ind w:left="4386" w:hanging="360"/>
      </w:pPr>
      <w:rPr>
        <w:rFonts w:ascii="Wingdings" w:hAnsi="Wingdings" w:hint="default"/>
      </w:rPr>
    </w:lvl>
    <w:lvl w:ilvl="6" w:tplc="FFFFFFFF">
      <w:start w:val="1"/>
      <w:numFmt w:val="bullet"/>
      <w:lvlText w:val=""/>
      <w:lvlJc w:val="left"/>
      <w:pPr>
        <w:tabs>
          <w:tab w:val="num" w:pos="5106"/>
        </w:tabs>
        <w:ind w:left="5106" w:hanging="360"/>
      </w:pPr>
      <w:rPr>
        <w:rFonts w:ascii="Symbol" w:hAnsi="Symbol" w:hint="default"/>
      </w:rPr>
    </w:lvl>
    <w:lvl w:ilvl="7" w:tplc="FFFFFFFF">
      <w:start w:val="1"/>
      <w:numFmt w:val="bullet"/>
      <w:lvlText w:val="o"/>
      <w:lvlJc w:val="left"/>
      <w:pPr>
        <w:tabs>
          <w:tab w:val="num" w:pos="5826"/>
        </w:tabs>
        <w:ind w:left="5826" w:hanging="360"/>
      </w:pPr>
      <w:rPr>
        <w:rFonts w:ascii="Courier New" w:hAnsi="Courier New" w:hint="default"/>
      </w:rPr>
    </w:lvl>
    <w:lvl w:ilvl="8" w:tplc="FFFFFFFF">
      <w:start w:val="1"/>
      <w:numFmt w:val="bullet"/>
      <w:lvlText w:val=""/>
      <w:lvlJc w:val="left"/>
      <w:pPr>
        <w:tabs>
          <w:tab w:val="num" w:pos="6546"/>
        </w:tabs>
        <w:ind w:left="6546" w:hanging="360"/>
      </w:pPr>
      <w:rPr>
        <w:rFonts w:ascii="Wingdings" w:hAnsi="Wingdings" w:hint="default"/>
      </w:rPr>
    </w:lvl>
  </w:abstractNum>
  <w:abstractNum w:abstractNumId="6" w15:restartNumberingAfterBreak="0">
    <w:nsid w:val="10EB2BE9"/>
    <w:multiLevelType w:val="hybridMultilevel"/>
    <w:tmpl w:val="B27CC70A"/>
    <w:lvl w:ilvl="0" w:tplc="F3EE8FBA">
      <w:start w:val="1"/>
      <w:numFmt w:val="bullet"/>
      <w:lvlText w:val=""/>
      <w:lvlJc w:val="left"/>
      <w:pPr>
        <w:tabs>
          <w:tab w:val="num" w:pos="624"/>
        </w:tabs>
        <w:ind w:left="624" w:hanging="340"/>
      </w:pPr>
      <w:rPr>
        <w:rFonts w:ascii="Symbol" w:hAnsi="Symbol" w:hint="default"/>
        <w:color w:val="auto"/>
      </w:rPr>
    </w:lvl>
    <w:lvl w:ilvl="1" w:tplc="5BA08FE4">
      <w:start w:val="1"/>
      <w:numFmt w:val="decimal"/>
      <w:lvlText w:val="%2."/>
      <w:lvlJc w:val="left"/>
      <w:pPr>
        <w:tabs>
          <w:tab w:val="num" w:pos="1440"/>
        </w:tabs>
        <w:ind w:left="1440" w:hanging="360"/>
      </w:pPr>
    </w:lvl>
    <w:lvl w:ilvl="2" w:tplc="881869A8">
      <w:start w:val="1"/>
      <w:numFmt w:val="decimal"/>
      <w:lvlText w:val="%3."/>
      <w:lvlJc w:val="left"/>
      <w:pPr>
        <w:tabs>
          <w:tab w:val="num" w:pos="2160"/>
        </w:tabs>
        <w:ind w:left="2160" w:hanging="360"/>
      </w:pPr>
    </w:lvl>
    <w:lvl w:ilvl="3" w:tplc="E7E847B8">
      <w:start w:val="1"/>
      <w:numFmt w:val="decimal"/>
      <w:lvlText w:val="%4."/>
      <w:lvlJc w:val="left"/>
      <w:pPr>
        <w:tabs>
          <w:tab w:val="num" w:pos="2880"/>
        </w:tabs>
        <w:ind w:left="2880" w:hanging="360"/>
      </w:pPr>
    </w:lvl>
    <w:lvl w:ilvl="4" w:tplc="B47A4E18">
      <w:start w:val="1"/>
      <w:numFmt w:val="decimal"/>
      <w:lvlText w:val="%5."/>
      <w:lvlJc w:val="left"/>
      <w:pPr>
        <w:tabs>
          <w:tab w:val="num" w:pos="3600"/>
        </w:tabs>
        <w:ind w:left="3600" w:hanging="360"/>
      </w:pPr>
    </w:lvl>
    <w:lvl w:ilvl="5" w:tplc="5664B9B6">
      <w:start w:val="1"/>
      <w:numFmt w:val="decimal"/>
      <w:lvlText w:val="%6."/>
      <w:lvlJc w:val="left"/>
      <w:pPr>
        <w:tabs>
          <w:tab w:val="num" w:pos="4320"/>
        </w:tabs>
        <w:ind w:left="4320" w:hanging="360"/>
      </w:pPr>
    </w:lvl>
    <w:lvl w:ilvl="6" w:tplc="EC981E48">
      <w:start w:val="1"/>
      <w:numFmt w:val="decimal"/>
      <w:lvlText w:val="%7."/>
      <w:lvlJc w:val="left"/>
      <w:pPr>
        <w:tabs>
          <w:tab w:val="num" w:pos="5040"/>
        </w:tabs>
        <w:ind w:left="5040" w:hanging="360"/>
      </w:pPr>
    </w:lvl>
    <w:lvl w:ilvl="7" w:tplc="21E25326">
      <w:start w:val="1"/>
      <w:numFmt w:val="decimal"/>
      <w:lvlText w:val="%8."/>
      <w:lvlJc w:val="left"/>
      <w:pPr>
        <w:tabs>
          <w:tab w:val="num" w:pos="5760"/>
        </w:tabs>
        <w:ind w:left="5760" w:hanging="360"/>
      </w:pPr>
    </w:lvl>
    <w:lvl w:ilvl="8" w:tplc="4ED011B6">
      <w:start w:val="1"/>
      <w:numFmt w:val="decimal"/>
      <w:lvlText w:val="%9."/>
      <w:lvlJc w:val="left"/>
      <w:pPr>
        <w:tabs>
          <w:tab w:val="num" w:pos="6480"/>
        </w:tabs>
        <w:ind w:left="6480" w:hanging="360"/>
      </w:pPr>
    </w:lvl>
  </w:abstractNum>
  <w:abstractNum w:abstractNumId="7" w15:restartNumberingAfterBreak="0">
    <w:nsid w:val="126A29C3"/>
    <w:multiLevelType w:val="hybridMultilevel"/>
    <w:tmpl w:val="FBE0728C"/>
    <w:lvl w:ilvl="0" w:tplc="A698983C">
      <w:start w:val="1"/>
      <w:numFmt w:val="bullet"/>
      <w:lvlText w:val=""/>
      <w:lvlJc w:val="left"/>
      <w:pPr>
        <w:tabs>
          <w:tab w:val="num" w:pos="720"/>
        </w:tabs>
        <w:ind w:left="720" w:hanging="360"/>
      </w:pPr>
      <w:rPr>
        <w:rFonts w:ascii="Symbol" w:hAnsi="Symbol" w:hint="default"/>
        <w:b w:val="0"/>
        <w:color w:val="auto"/>
      </w:rPr>
    </w:lvl>
    <w:lvl w:ilvl="1" w:tplc="04100001">
      <w:start w:val="1"/>
      <w:numFmt w:val="bullet"/>
      <w:lvlText w:val=""/>
      <w:lvlJc w:val="left"/>
      <w:pPr>
        <w:tabs>
          <w:tab w:val="num" w:pos="1440"/>
        </w:tabs>
        <w:ind w:left="1440" w:hanging="360"/>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5773CAA"/>
    <w:multiLevelType w:val="hybridMultilevel"/>
    <w:tmpl w:val="EB5006D6"/>
    <w:lvl w:ilvl="0" w:tplc="04100005">
      <w:start w:val="1"/>
      <w:numFmt w:val="bullet"/>
      <w:lvlText w:val=""/>
      <w:lvlJc w:val="left"/>
      <w:pPr>
        <w:tabs>
          <w:tab w:val="num" w:pos="700"/>
        </w:tabs>
        <w:ind w:left="700" w:hanging="340"/>
      </w:pPr>
      <w:rPr>
        <w:rFonts w:ascii="Wingdings" w:hAnsi="Wingdings" w:hint="default"/>
        <w:color w:val="auto"/>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9435381"/>
    <w:multiLevelType w:val="hybridMultilevel"/>
    <w:tmpl w:val="9B929D64"/>
    <w:lvl w:ilvl="0" w:tplc="04100001">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1"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94E7BE3"/>
    <w:multiLevelType w:val="hybridMultilevel"/>
    <w:tmpl w:val="F23C757A"/>
    <w:lvl w:ilvl="0" w:tplc="04100001">
      <w:start w:val="1"/>
      <w:numFmt w:val="bullet"/>
      <w:lvlText w:val=""/>
      <w:lvlJc w:val="left"/>
      <w:pPr>
        <w:tabs>
          <w:tab w:val="num" w:pos="720"/>
        </w:tabs>
        <w:ind w:left="720" w:hanging="360"/>
      </w:pPr>
      <w:rPr>
        <w:rFonts w:ascii="Symbol" w:hAnsi="Symbol" w:hint="default"/>
      </w:rPr>
    </w:lvl>
    <w:lvl w:ilvl="1" w:tplc="04100001">
      <w:start w:val="1"/>
      <w:numFmt w:val="bullet"/>
      <w:lvlText w:val=""/>
      <w:lvlJc w:val="left"/>
      <w:pPr>
        <w:tabs>
          <w:tab w:val="num" w:pos="1440"/>
        </w:tabs>
        <w:ind w:left="1440" w:hanging="360"/>
      </w:pPr>
      <w:rPr>
        <w:rFonts w:ascii="Symbol" w:hAnsi="Symbol" w:hint="default"/>
      </w:rPr>
    </w:lvl>
    <w:lvl w:ilvl="2" w:tplc="0410001B">
      <w:start w:val="1"/>
      <w:numFmt w:val="lowerRoman"/>
      <w:lvlText w:val="%3."/>
      <w:lvlJc w:val="right"/>
      <w:pPr>
        <w:tabs>
          <w:tab w:val="num" w:pos="2160"/>
        </w:tabs>
        <w:ind w:left="2160" w:hanging="180"/>
      </w:pPr>
      <w:rPr>
        <w:rFonts w:cs="Times New Roman"/>
      </w:rPr>
    </w:lvl>
    <w:lvl w:ilvl="3" w:tplc="0410000F">
      <w:start w:val="1"/>
      <w:numFmt w:val="decimal"/>
      <w:lvlText w:val="%4."/>
      <w:lvlJc w:val="left"/>
      <w:pPr>
        <w:tabs>
          <w:tab w:val="num" w:pos="2880"/>
        </w:tabs>
        <w:ind w:left="2880" w:hanging="360"/>
      </w:pPr>
      <w:rPr>
        <w:rFonts w:cs="Times New Roman"/>
      </w:rPr>
    </w:lvl>
    <w:lvl w:ilvl="4" w:tplc="04100019">
      <w:start w:val="1"/>
      <w:numFmt w:val="lowerLetter"/>
      <w:lvlText w:val="%5."/>
      <w:lvlJc w:val="left"/>
      <w:pPr>
        <w:tabs>
          <w:tab w:val="num" w:pos="3600"/>
        </w:tabs>
        <w:ind w:left="3600" w:hanging="360"/>
      </w:pPr>
      <w:rPr>
        <w:rFonts w:cs="Times New Roman"/>
      </w:rPr>
    </w:lvl>
    <w:lvl w:ilvl="5" w:tplc="0410001B">
      <w:start w:val="1"/>
      <w:numFmt w:val="lowerRoman"/>
      <w:lvlText w:val="%6."/>
      <w:lvlJc w:val="right"/>
      <w:pPr>
        <w:tabs>
          <w:tab w:val="num" w:pos="4320"/>
        </w:tabs>
        <w:ind w:left="4320" w:hanging="180"/>
      </w:pPr>
      <w:rPr>
        <w:rFonts w:cs="Times New Roman"/>
      </w:rPr>
    </w:lvl>
    <w:lvl w:ilvl="6" w:tplc="0410000F">
      <w:start w:val="1"/>
      <w:numFmt w:val="decimal"/>
      <w:lvlText w:val="%7."/>
      <w:lvlJc w:val="left"/>
      <w:pPr>
        <w:tabs>
          <w:tab w:val="num" w:pos="5040"/>
        </w:tabs>
        <w:ind w:left="5040" w:hanging="360"/>
      </w:pPr>
      <w:rPr>
        <w:rFonts w:cs="Times New Roman"/>
      </w:rPr>
    </w:lvl>
    <w:lvl w:ilvl="7" w:tplc="04100019">
      <w:start w:val="1"/>
      <w:numFmt w:val="lowerLetter"/>
      <w:lvlText w:val="%8."/>
      <w:lvlJc w:val="left"/>
      <w:pPr>
        <w:tabs>
          <w:tab w:val="num" w:pos="5760"/>
        </w:tabs>
        <w:ind w:left="5760" w:hanging="360"/>
      </w:pPr>
      <w:rPr>
        <w:rFonts w:cs="Times New Roman"/>
      </w:rPr>
    </w:lvl>
    <w:lvl w:ilvl="8" w:tplc="0410001B">
      <w:start w:val="1"/>
      <w:numFmt w:val="lowerRoman"/>
      <w:lvlText w:val="%9."/>
      <w:lvlJc w:val="right"/>
      <w:pPr>
        <w:tabs>
          <w:tab w:val="num" w:pos="6480"/>
        </w:tabs>
        <w:ind w:left="6480" w:hanging="180"/>
      </w:pPr>
      <w:rPr>
        <w:rFonts w:cs="Times New Roman"/>
      </w:rPr>
    </w:lvl>
  </w:abstractNum>
  <w:abstractNum w:abstractNumId="11" w15:restartNumberingAfterBreak="0">
    <w:nsid w:val="1C83050F"/>
    <w:multiLevelType w:val="hybridMultilevel"/>
    <w:tmpl w:val="8CB0D4EE"/>
    <w:lvl w:ilvl="0" w:tplc="04100001">
      <w:start w:val="1"/>
      <w:numFmt w:val="bullet"/>
      <w:lvlText w:val=""/>
      <w:lvlJc w:val="left"/>
      <w:pPr>
        <w:tabs>
          <w:tab w:val="num" w:pos="720"/>
        </w:tabs>
        <w:ind w:left="720" w:hanging="360"/>
      </w:pPr>
      <w:rPr>
        <w:rFonts w:ascii="Wingdings" w:hAnsi="Wingdings" w:hint="default"/>
      </w:rPr>
    </w:lvl>
    <w:lvl w:ilvl="1" w:tplc="04100001" w:tentative="1">
      <w:start w:val="1"/>
      <w:numFmt w:val="bullet"/>
      <w:lvlText w:val="o"/>
      <w:lvlJc w:val="left"/>
      <w:pPr>
        <w:tabs>
          <w:tab w:val="num" w:pos="1440"/>
        </w:tabs>
        <w:ind w:left="1440" w:hanging="360"/>
      </w:pPr>
      <w:rPr>
        <w:rFonts w:ascii="Courier New" w:hAnsi="Courier New" w:cs="Courier New" w:hint="default"/>
      </w:rPr>
    </w:lvl>
    <w:lvl w:ilvl="2" w:tplc="0410001B" w:tentative="1">
      <w:start w:val="1"/>
      <w:numFmt w:val="bullet"/>
      <w:lvlText w:val=""/>
      <w:lvlJc w:val="left"/>
      <w:pPr>
        <w:tabs>
          <w:tab w:val="num" w:pos="2160"/>
        </w:tabs>
        <w:ind w:left="2160" w:hanging="360"/>
      </w:pPr>
      <w:rPr>
        <w:rFonts w:ascii="Wingdings" w:hAnsi="Wingdings" w:hint="default"/>
      </w:rPr>
    </w:lvl>
    <w:lvl w:ilvl="3" w:tplc="0410000F" w:tentative="1">
      <w:start w:val="1"/>
      <w:numFmt w:val="bullet"/>
      <w:lvlText w:val=""/>
      <w:lvlJc w:val="left"/>
      <w:pPr>
        <w:tabs>
          <w:tab w:val="num" w:pos="2880"/>
        </w:tabs>
        <w:ind w:left="2880" w:hanging="360"/>
      </w:pPr>
      <w:rPr>
        <w:rFonts w:ascii="Symbol" w:hAnsi="Symbol" w:hint="default"/>
      </w:rPr>
    </w:lvl>
    <w:lvl w:ilvl="4" w:tplc="04100019" w:tentative="1">
      <w:start w:val="1"/>
      <w:numFmt w:val="bullet"/>
      <w:lvlText w:val="o"/>
      <w:lvlJc w:val="left"/>
      <w:pPr>
        <w:tabs>
          <w:tab w:val="num" w:pos="3600"/>
        </w:tabs>
        <w:ind w:left="3600" w:hanging="360"/>
      </w:pPr>
      <w:rPr>
        <w:rFonts w:ascii="Courier New" w:hAnsi="Courier New" w:cs="Courier New" w:hint="default"/>
      </w:rPr>
    </w:lvl>
    <w:lvl w:ilvl="5" w:tplc="0410001B" w:tentative="1">
      <w:start w:val="1"/>
      <w:numFmt w:val="bullet"/>
      <w:lvlText w:val=""/>
      <w:lvlJc w:val="left"/>
      <w:pPr>
        <w:tabs>
          <w:tab w:val="num" w:pos="4320"/>
        </w:tabs>
        <w:ind w:left="4320" w:hanging="360"/>
      </w:pPr>
      <w:rPr>
        <w:rFonts w:ascii="Wingdings" w:hAnsi="Wingdings" w:hint="default"/>
      </w:rPr>
    </w:lvl>
    <w:lvl w:ilvl="6" w:tplc="0410000F" w:tentative="1">
      <w:start w:val="1"/>
      <w:numFmt w:val="bullet"/>
      <w:lvlText w:val=""/>
      <w:lvlJc w:val="left"/>
      <w:pPr>
        <w:tabs>
          <w:tab w:val="num" w:pos="5040"/>
        </w:tabs>
        <w:ind w:left="5040" w:hanging="360"/>
      </w:pPr>
      <w:rPr>
        <w:rFonts w:ascii="Symbol" w:hAnsi="Symbol" w:hint="default"/>
      </w:rPr>
    </w:lvl>
    <w:lvl w:ilvl="7" w:tplc="04100019" w:tentative="1">
      <w:start w:val="1"/>
      <w:numFmt w:val="bullet"/>
      <w:lvlText w:val="o"/>
      <w:lvlJc w:val="left"/>
      <w:pPr>
        <w:tabs>
          <w:tab w:val="num" w:pos="5760"/>
        </w:tabs>
        <w:ind w:left="5760" w:hanging="360"/>
      </w:pPr>
      <w:rPr>
        <w:rFonts w:ascii="Courier New" w:hAnsi="Courier New" w:cs="Courier New" w:hint="default"/>
      </w:rPr>
    </w:lvl>
    <w:lvl w:ilvl="8" w:tplc="0410001B"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C8E2558"/>
    <w:multiLevelType w:val="hybridMultilevel"/>
    <w:tmpl w:val="AC663C4E"/>
    <w:lvl w:ilvl="0" w:tplc="0410000D">
      <w:start w:val="1"/>
      <w:numFmt w:val="bullet"/>
      <w:lvlText w:val=""/>
      <w:lvlJc w:val="left"/>
      <w:pPr>
        <w:ind w:left="2308" w:hanging="360"/>
      </w:pPr>
      <w:rPr>
        <w:rFonts w:ascii="Wingdings" w:hAnsi="Wingdings" w:hint="default"/>
      </w:rPr>
    </w:lvl>
    <w:lvl w:ilvl="1" w:tplc="04100003" w:tentative="1">
      <w:start w:val="1"/>
      <w:numFmt w:val="bullet"/>
      <w:lvlText w:val="o"/>
      <w:lvlJc w:val="left"/>
      <w:pPr>
        <w:ind w:left="3028" w:hanging="360"/>
      </w:pPr>
      <w:rPr>
        <w:rFonts w:ascii="Courier New" w:hAnsi="Courier New" w:cs="Courier New" w:hint="default"/>
      </w:rPr>
    </w:lvl>
    <w:lvl w:ilvl="2" w:tplc="04100005" w:tentative="1">
      <w:start w:val="1"/>
      <w:numFmt w:val="bullet"/>
      <w:lvlText w:val=""/>
      <w:lvlJc w:val="left"/>
      <w:pPr>
        <w:ind w:left="3748" w:hanging="360"/>
      </w:pPr>
      <w:rPr>
        <w:rFonts w:ascii="Wingdings" w:hAnsi="Wingdings" w:hint="default"/>
      </w:rPr>
    </w:lvl>
    <w:lvl w:ilvl="3" w:tplc="04100001" w:tentative="1">
      <w:start w:val="1"/>
      <w:numFmt w:val="bullet"/>
      <w:lvlText w:val=""/>
      <w:lvlJc w:val="left"/>
      <w:pPr>
        <w:ind w:left="4468" w:hanging="360"/>
      </w:pPr>
      <w:rPr>
        <w:rFonts w:ascii="Symbol" w:hAnsi="Symbol" w:hint="default"/>
      </w:rPr>
    </w:lvl>
    <w:lvl w:ilvl="4" w:tplc="04100003" w:tentative="1">
      <w:start w:val="1"/>
      <w:numFmt w:val="bullet"/>
      <w:lvlText w:val="o"/>
      <w:lvlJc w:val="left"/>
      <w:pPr>
        <w:ind w:left="5188" w:hanging="360"/>
      </w:pPr>
      <w:rPr>
        <w:rFonts w:ascii="Courier New" w:hAnsi="Courier New" w:cs="Courier New" w:hint="default"/>
      </w:rPr>
    </w:lvl>
    <w:lvl w:ilvl="5" w:tplc="04100005" w:tentative="1">
      <w:start w:val="1"/>
      <w:numFmt w:val="bullet"/>
      <w:lvlText w:val=""/>
      <w:lvlJc w:val="left"/>
      <w:pPr>
        <w:ind w:left="5908" w:hanging="360"/>
      </w:pPr>
      <w:rPr>
        <w:rFonts w:ascii="Wingdings" w:hAnsi="Wingdings" w:hint="default"/>
      </w:rPr>
    </w:lvl>
    <w:lvl w:ilvl="6" w:tplc="04100001" w:tentative="1">
      <w:start w:val="1"/>
      <w:numFmt w:val="bullet"/>
      <w:lvlText w:val=""/>
      <w:lvlJc w:val="left"/>
      <w:pPr>
        <w:ind w:left="6628" w:hanging="360"/>
      </w:pPr>
      <w:rPr>
        <w:rFonts w:ascii="Symbol" w:hAnsi="Symbol" w:hint="default"/>
      </w:rPr>
    </w:lvl>
    <w:lvl w:ilvl="7" w:tplc="04100003" w:tentative="1">
      <w:start w:val="1"/>
      <w:numFmt w:val="bullet"/>
      <w:lvlText w:val="o"/>
      <w:lvlJc w:val="left"/>
      <w:pPr>
        <w:ind w:left="7348" w:hanging="360"/>
      </w:pPr>
      <w:rPr>
        <w:rFonts w:ascii="Courier New" w:hAnsi="Courier New" w:cs="Courier New" w:hint="default"/>
      </w:rPr>
    </w:lvl>
    <w:lvl w:ilvl="8" w:tplc="04100005" w:tentative="1">
      <w:start w:val="1"/>
      <w:numFmt w:val="bullet"/>
      <w:lvlText w:val=""/>
      <w:lvlJc w:val="left"/>
      <w:pPr>
        <w:ind w:left="8068" w:hanging="360"/>
      </w:pPr>
      <w:rPr>
        <w:rFonts w:ascii="Wingdings" w:hAnsi="Wingdings" w:hint="default"/>
      </w:rPr>
    </w:lvl>
  </w:abstractNum>
  <w:abstractNum w:abstractNumId="13" w15:restartNumberingAfterBreak="0">
    <w:nsid w:val="1F1C2385"/>
    <w:multiLevelType w:val="singleLevel"/>
    <w:tmpl w:val="9BD84BA0"/>
    <w:lvl w:ilvl="0">
      <w:start w:val="1"/>
      <w:numFmt w:val="bullet"/>
      <w:lvlText w:val=""/>
      <w:lvlJc w:val="left"/>
      <w:pPr>
        <w:tabs>
          <w:tab w:val="num" w:pos="360"/>
        </w:tabs>
      </w:pPr>
      <w:rPr>
        <w:rFonts w:ascii="Symbol" w:hAnsi="Symbol" w:cs="Symbol" w:hint="default"/>
        <w:sz w:val="22"/>
        <w:szCs w:val="22"/>
      </w:rPr>
    </w:lvl>
  </w:abstractNum>
  <w:abstractNum w:abstractNumId="14" w15:restartNumberingAfterBreak="0">
    <w:nsid w:val="1F7874EF"/>
    <w:multiLevelType w:val="hybridMultilevel"/>
    <w:tmpl w:val="9C087CDA"/>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hint="default"/>
      </w:rPr>
    </w:lvl>
    <w:lvl w:ilvl="2" w:tplc="04100005">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FDC00CF"/>
    <w:multiLevelType w:val="hybridMultilevel"/>
    <w:tmpl w:val="6782539E"/>
    <w:lvl w:ilvl="0" w:tplc="75607D1A">
      <w:start w:val="1"/>
      <w:numFmt w:val="bullet"/>
      <w:lvlText w:val=""/>
      <w:lvlJc w:val="left"/>
      <w:pPr>
        <w:ind w:left="720" w:hanging="360"/>
      </w:pPr>
      <w:rPr>
        <w:rFonts w:ascii="Symbol" w:hAnsi="Symbol" w:hint="default"/>
      </w:rPr>
    </w:lvl>
    <w:lvl w:ilvl="1" w:tplc="94E8161C">
      <w:start w:val="1"/>
      <w:numFmt w:val="bullet"/>
      <w:lvlText w:val="-"/>
      <w:lvlJc w:val="left"/>
      <w:pPr>
        <w:ind w:left="1440" w:hanging="360"/>
      </w:pPr>
      <w:rPr>
        <w:rFonts w:ascii="Verdana" w:eastAsia="Times New Roman" w:hAnsi="Verdana"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204D5E3F"/>
    <w:multiLevelType w:val="hybridMultilevel"/>
    <w:tmpl w:val="B3EE427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21306EDA"/>
    <w:multiLevelType w:val="hybridMultilevel"/>
    <w:tmpl w:val="F3B04BFC"/>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8" w15:restartNumberingAfterBreak="0">
    <w:nsid w:val="21591382"/>
    <w:multiLevelType w:val="hybridMultilevel"/>
    <w:tmpl w:val="72E660BA"/>
    <w:lvl w:ilvl="0" w:tplc="0410000F">
      <w:start w:val="1"/>
      <w:numFmt w:val="decimal"/>
      <w:lvlText w:val="%1."/>
      <w:lvlJc w:val="left"/>
      <w:pPr>
        <w:tabs>
          <w:tab w:val="num" w:pos="360"/>
        </w:tabs>
        <w:ind w:left="360" w:hanging="360"/>
      </w:pPr>
      <w:rPr>
        <w:rFonts w:hint="default"/>
      </w:rPr>
    </w:lvl>
    <w:lvl w:ilvl="1" w:tplc="04100003">
      <w:start w:val="1"/>
      <w:numFmt w:val="bullet"/>
      <w:lvlText w:val="o"/>
      <w:lvlJc w:val="left"/>
      <w:pPr>
        <w:tabs>
          <w:tab w:val="num" w:pos="1080"/>
        </w:tabs>
        <w:ind w:left="1080" w:hanging="360"/>
      </w:pPr>
      <w:rPr>
        <w:rFonts w:ascii="Courier New" w:hAnsi="Courier New" w:cs="Courier New" w:hint="default"/>
      </w:rPr>
    </w:lvl>
    <w:lvl w:ilvl="2" w:tplc="04100005">
      <w:start w:val="1"/>
      <w:numFmt w:val="bullet"/>
      <w:lvlText w:val=""/>
      <w:lvlJc w:val="left"/>
      <w:pPr>
        <w:tabs>
          <w:tab w:val="num" w:pos="1800"/>
        </w:tabs>
        <w:ind w:left="1800" w:hanging="360"/>
      </w:pPr>
      <w:rPr>
        <w:rFonts w:ascii="Wingdings" w:hAnsi="Wingdings" w:cs="Wingdings" w:hint="default"/>
      </w:rPr>
    </w:lvl>
    <w:lvl w:ilvl="3" w:tplc="04100001">
      <w:start w:val="1"/>
      <w:numFmt w:val="bullet"/>
      <w:lvlText w:val=""/>
      <w:lvlJc w:val="left"/>
      <w:pPr>
        <w:tabs>
          <w:tab w:val="num" w:pos="2520"/>
        </w:tabs>
        <w:ind w:left="2520" w:hanging="360"/>
      </w:pPr>
      <w:rPr>
        <w:rFonts w:ascii="Symbol" w:hAnsi="Symbol" w:cs="Symbol" w:hint="default"/>
      </w:rPr>
    </w:lvl>
    <w:lvl w:ilvl="4" w:tplc="04100003">
      <w:start w:val="1"/>
      <w:numFmt w:val="bullet"/>
      <w:lvlText w:val="o"/>
      <w:lvlJc w:val="left"/>
      <w:pPr>
        <w:tabs>
          <w:tab w:val="num" w:pos="3240"/>
        </w:tabs>
        <w:ind w:left="3240" w:hanging="360"/>
      </w:pPr>
      <w:rPr>
        <w:rFonts w:ascii="Courier New" w:hAnsi="Courier New" w:cs="Courier New" w:hint="default"/>
      </w:rPr>
    </w:lvl>
    <w:lvl w:ilvl="5" w:tplc="04100005">
      <w:start w:val="1"/>
      <w:numFmt w:val="bullet"/>
      <w:lvlText w:val=""/>
      <w:lvlJc w:val="left"/>
      <w:pPr>
        <w:tabs>
          <w:tab w:val="num" w:pos="3960"/>
        </w:tabs>
        <w:ind w:left="3960" w:hanging="360"/>
      </w:pPr>
      <w:rPr>
        <w:rFonts w:ascii="Wingdings" w:hAnsi="Wingdings" w:cs="Wingdings" w:hint="default"/>
      </w:rPr>
    </w:lvl>
    <w:lvl w:ilvl="6" w:tplc="04100001">
      <w:start w:val="1"/>
      <w:numFmt w:val="bullet"/>
      <w:lvlText w:val=""/>
      <w:lvlJc w:val="left"/>
      <w:pPr>
        <w:tabs>
          <w:tab w:val="num" w:pos="4680"/>
        </w:tabs>
        <w:ind w:left="4680" w:hanging="360"/>
      </w:pPr>
      <w:rPr>
        <w:rFonts w:ascii="Symbol" w:hAnsi="Symbol" w:cs="Symbol" w:hint="default"/>
      </w:rPr>
    </w:lvl>
    <w:lvl w:ilvl="7" w:tplc="04100003">
      <w:start w:val="1"/>
      <w:numFmt w:val="bullet"/>
      <w:lvlText w:val="o"/>
      <w:lvlJc w:val="left"/>
      <w:pPr>
        <w:tabs>
          <w:tab w:val="num" w:pos="5400"/>
        </w:tabs>
        <w:ind w:left="5400" w:hanging="360"/>
      </w:pPr>
      <w:rPr>
        <w:rFonts w:ascii="Courier New" w:hAnsi="Courier New" w:cs="Courier New" w:hint="default"/>
      </w:rPr>
    </w:lvl>
    <w:lvl w:ilvl="8" w:tplc="04100005">
      <w:start w:val="1"/>
      <w:numFmt w:val="bullet"/>
      <w:lvlText w:val=""/>
      <w:lvlJc w:val="left"/>
      <w:pPr>
        <w:tabs>
          <w:tab w:val="num" w:pos="6120"/>
        </w:tabs>
        <w:ind w:left="6120" w:hanging="360"/>
      </w:pPr>
      <w:rPr>
        <w:rFonts w:ascii="Wingdings" w:hAnsi="Wingdings" w:cs="Wingdings" w:hint="default"/>
      </w:rPr>
    </w:lvl>
  </w:abstractNum>
  <w:abstractNum w:abstractNumId="19" w15:restartNumberingAfterBreak="0">
    <w:nsid w:val="229B4700"/>
    <w:multiLevelType w:val="hybridMultilevel"/>
    <w:tmpl w:val="10D8A53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22F13332"/>
    <w:multiLevelType w:val="hybridMultilevel"/>
    <w:tmpl w:val="92C299FC"/>
    <w:lvl w:ilvl="0" w:tplc="94E8161C">
      <w:start w:val="1"/>
      <w:numFmt w:val="bullet"/>
      <w:lvlText w:val="-"/>
      <w:lvlJc w:val="left"/>
      <w:pPr>
        <w:tabs>
          <w:tab w:val="num" w:pos="720"/>
        </w:tabs>
        <w:ind w:left="720" w:hanging="360"/>
      </w:pPr>
      <w:rPr>
        <w:rFonts w:ascii="Verdana" w:eastAsia="Times New Roman" w:hAnsi="Verdana" w:hint="default"/>
      </w:rPr>
    </w:lvl>
    <w:lvl w:ilvl="1" w:tplc="04100003">
      <w:start w:val="1"/>
      <w:numFmt w:val="bullet"/>
      <w:lvlText w:val="o"/>
      <w:lvlJc w:val="left"/>
      <w:pPr>
        <w:tabs>
          <w:tab w:val="num" w:pos="1440"/>
        </w:tabs>
        <w:ind w:left="1440" w:hanging="360"/>
      </w:pPr>
      <w:rPr>
        <w:rFonts w:ascii="Courier New" w:hAnsi="Courier New" w:hint="default"/>
      </w:rPr>
    </w:lvl>
    <w:lvl w:ilvl="2" w:tplc="04100005">
      <w:start w:val="1"/>
      <w:numFmt w:val="bullet"/>
      <w:lvlText w:val=""/>
      <w:lvlJc w:val="left"/>
      <w:pPr>
        <w:tabs>
          <w:tab w:val="num" w:pos="2160"/>
        </w:tabs>
        <w:ind w:left="2160" w:hanging="360"/>
      </w:pPr>
      <w:rPr>
        <w:rFonts w:ascii="Wingdings" w:hAnsi="Wingdings" w:hint="default"/>
      </w:rPr>
    </w:lvl>
    <w:lvl w:ilvl="3" w:tplc="04100001">
      <w:start w:val="1"/>
      <w:numFmt w:val="bullet"/>
      <w:lvlText w:val=""/>
      <w:lvlJc w:val="left"/>
      <w:pPr>
        <w:tabs>
          <w:tab w:val="num" w:pos="2880"/>
        </w:tabs>
        <w:ind w:left="2880" w:hanging="360"/>
      </w:pPr>
      <w:rPr>
        <w:rFonts w:ascii="Symbol" w:hAnsi="Symbol" w:hint="default"/>
      </w:rPr>
    </w:lvl>
    <w:lvl w:ilvl="4" w:tplc="04100003">
      <w:start w:val="1"/>
      <w:numFmt w:val="bullet"/>
      <w:lvlText w:val="o"/>
      <w:lvlJc w:val="left"/>
      <w:pPr>
        <w:tabs>
          <w:tab w:val="num" w:pos="3600"/>
        </w:tabs>
        <w:ind w:left="3600" w:hanging="360"/>
      </w:pPr>
      <w:rPr>
        <w:rFonts w:ascii="Courier New" w:hAnsi="Courier New" w:hint="default"/>
      </w:rPr>
    </w:lvl>
    <w:lvl w:ilvl="5" w:tplc="04100005">
      <w:start w:val="1"/>
      <w:numFmt w:val="bullet"/>
      <w:lvlText w:val=""/>
      <w:lvlJc w:val="left"/>
      <w:pPr>
        <w:tabs>
          <w:tab w:val="num" w:pos="4320"/>
        </w:tabs>
        <w:ind w:left="4320" w:hanging="360"/>
      </w:pPr>
      <w:rPr>
        <w:rFonts w:ascii="Wingdings" w:hAnsi="Wingdings" w:hint="default"/>
      </w:rPr>
    </w:lvl>
    <w:lvl w:ilvl="6" w:tplc="04100001">
      <w:start w:val="1"/>
      <w:numFmt w:val="bullet"/>
      <w:lvlText w:val=""/>
      <w:lvlJc w:val="left"/>
      <w:pPr>
        <w:tabs>
          <w:tab w:val="num" w:pos="5040"/>
        </w:tabs>
        <w:ind w:left="5040" w:hanging="360"/>
      </w:pPr>
      <w:rPr>
        <w:rFonts w:ascii="Symbol" w:hAnsi="Symbol" w:hint="default"/>
      </w:rPr>
    </w:lvl>
    <w:lvl w:ilvl="7" w:tplc="04100003">
      <w:start w:val="1"/>
      <w:numFmt w:val="bullet"/>
      <w:lvlText w:val="o"/>
      <w:lvlJc w:val="left"/>
      <w:pPr>
        <w:tabs>
          <w:tab w:val="num" w:pos="5760"/>
        </w:tabs>
        <w:ind w:left="5760" w:hanging="360"/>
      </w:pPr>
      <w:rPr>
        <w:rFonts w:ascii="Courier New" w:hAnsi="Courier New" w:hint="default"/>
      </w:rPr>
    </w:lvl>
    <w:lvl w:ilvl="8" w:tplc="04100005">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32870AB"/>
    <w:multiLevelType w:val="hybridMultilevel"/>
    <w:tmpl w:val="C7EAD528"/>
    <w:lvl w:ilvl="0" w:tplc="DB12DC0E">
      <w:start w:val="1"/>
      <w:numFmt w:val="bullet"/>
      <w:lvlText w:val=""/>
      <w:lvlJc w:val="left"/>
      <w:pPr>
        <w:ind w:left="720" w:hanging="360"/>
      </w:pPr>
      <w:rPr>
        <w:rFonts w:ascii="Symbol" w:hAnsi="Symbol" w:hint="default"/>
        <w:sz w:val="18"/>
        <w:szCs w:val="18"/>
      </w:rPr>
    </w:lvl>
    <w:lvl w:ilvl="1" w:tplc="5CB4D626">
      <w:start w:val="1"/>
      <w:numFmt w:val="bullet"/>
      <w:lvlText w:val=""/>
      <w:lvlJc w:val="left"/>
      <w:pPr>
        <w:tabs>
          <w:tab w:val="num" w:pos="1440"/>
        </w:tabs>
        <w:ind w:left="1440" w:hanging="360"/>
      </w:pPr>
      <w:rPr>
        <w:rFonts w:ascii="Wingdings" w:hAnsi="Wingdings"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hint="default"/>
      </w:rPr>
    </w:lvl>
    <w:lvl w:ilvl="8" w:tplc="04100005">
      <w:start w:val="1"/>
      <w:numFmt w:val="bullet"/>
      <w:lvlText w:val=""/>
      <w:lvlJc w:val="left"/>
      <w:pPr>
        <w:ind w:left="6480" w:hanging="360"/>
      </w:pPr>
      <w:rPr>
        <w:rFonts w:ascii="Wingdings" w:hAnsi="Wingdings" w:hint="default"/>
      </w:rPr>
    </w:lvl>
  </w:abstractNum>
  <w:abstractNum w:abstractNumId="22" w15:restartNumberingAfterBreak="0">
    <w:nsid w:val="27F93D83"/>
    <w:multiLevelType w:val="hybridMultilevel"/>
    <w:tmpl w:val="55F8701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2EC74F7D"/>
    <w:multiLevelType w:val="hybridMultilevel"/>
    <w:tmpl w:val="43D4A1DE"/>
    <w:lvl w:ilvl="0" w:tplc="0410000F">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2EDA1914"/>
    <w:multiLevelType w:val="hybridMultilevel"/>
    <w:tmpl w:val="A316FC54"/>
    <w:lvl w:ilvl="0" w:tplc="04100001">
      <w:start w:val="1"/>
      <w:numFmt w:val="bullet"/>
      <w:lvlText w:val=""/>
      <w:lvlJc w:val="left"/>
      <w:pPr>
        <w:tabs>
          <w:tab w:val="num" w:pos="780"/>
        </w:tabs>
        <w:ind w:left="780" w:hanging="360"/>
      </w:pPr>
      <w:rPr>
        <w:rFonts w:ascii="Symbol" w:hAnsi="Symbol" w:hint="default"/>
      </w:rPr>
    </w:lvl>
    <w:lvl w:ilvl="1" w:tplc="04100003">
      <w:start w:val="1"/>
      <w:numFmt w:val="bullet"/>
      <w:lvlText w:val="o"/>
      <w:lvlJc w:val="left"/>
      <w:pPr>
        <w:tabs>
          <w:tab w:val="num" w:pos="1500"/>
        </w:tabs>
        <w:ind w:left="1500" w:hanging="360"/>
      </w:pPr>
      <w:rPr>
        <w:rFonts w:ascii="Courier New" w:hAnsi="Courier New" w:cs="Courier New" w:hint="default"/>
      </w:rPr>
    </w:lvl>
    <w:lvl w:ilvl="2" w:tplc="04100005">
      <w:start w:val="1"/>
      <w:numFmt w:val="bullet"/>
      <w:lvlText w:val=""/>
      <w:lvlJc w:val="left"/>
      <w:pPr>
        <w:tabs>
          <w:tab w:val="num" w:pos="2220"/>
        </w:tabs>
        <w:ind w:left="2220" w:hanging="360"/>
      </w:pPr>
      <w:rPr>
        <w:rFonts w:ascii="Wingdings" w:hAnsi="Wingdings" w:cs="Wingdings" w:hint="default"/>
      </w:rPr>
    </w:lvl>
    <w:lvl w:ilvl="3" w:tplc="04100001">
      <w:start w:val="1"/>
      <w:numFmt w:val="bullet"/>
      <w:lvlText w:val=""/>
      <w:lvlJc w:val="left"/>
      <w:pPr>
        <w:tabs>
          <w:tab w:val="num" w:pos="2940"/>
        </w:tabs>
        <w:ind w:left="2940" w:hanging="360"/>
      </w:pPr>
      <w:rPr>
        <w:rFonts w:ascii="Symbol" w:hAnsi="Symbol" w:cs="Symbol" w:hint="default"/>
      </w:rPr>
    </w:lvl>
    <w:lvl w:ilvl="4" w:tplc="04100003">
      <w:start w:val="1"/>
      <w:numFmt w:val="bullet"/>
      <w:lvlText w:val="o"/>
      <w:lvlJc w:val="left"/>
      <w:pPr>
        <w:tabs>
          <w:tab w:val="num" w:pos="3660"/>
        </w:tabs>
        <w:ind w:left="3660" w:hanging="360"/>
      </w:pPr>
      <w:rPr>
        <w:rFonts w:ascii="Courier New" w:hAnsi="Courier New" w:cs="Courier New" w:hint="default"/>
      </w:rPr>
    </w:lvl>
    <w:lvl w:ilvl="5" w:tplc="04100005">
      <w:start w:val="1"/>
      <w:numFmt w:val="bullet"/>
      <w:lvlText w:val=""/>
      <w:lvlJc w:val="left"/>
      <w:pPr>
        <w:tabs>
          <w:tab w:val="num" w:pos="4380"/>
        </w:tabs>
        <w:ind w:left="4380" w:hanging="360"/>
      </w:pPr>
      <w:rPr>
        <w:rFonts w:ascii="Wingdings" w:hAnsi="Wingdings" w:cs="Wingdings" w:hint="default"/>
      </w:rPr>
    </w:lvl>
    <w:lvl w:ilvl="6" w:tplc="04100001">
      <w:start w:val="1"/>
      <w:numFmt w:val="bullet"/>
      <w:lvlText w:val=""/>
      <w:lvlJc w:val="left"/>
      <w:pPr>
        <w:tabs>
          <w:tab w:val="num" w:pos="5100"/>
        </w:tabs>
        <w:ind w:left="5100" w:hanging="360"/>
      </w:pPr>
      <w:rPr>
        <w:rFonts w:ascii="Symbol" w:hAnsi="Symbol" w:cs="Symbol" w:hint="default"/>
      </w:rPr>
    </w:lvl>
    <w:lvl w:ilvl="7" w:tplc="04100003">
      <w:start w:val="1"/>
      <w:numFmt w:val="bullet"/>
      <w:lvlText w:val="o"/>
      <w:lvlJc w:val="left"/>
      <w:pPr>
        <w:tabs>
          <w:tab w:val="num" w:pos="5820"/>
        </w:tabs>
        <w:ind w:left="5820" w:hanging="360"/>
      </w:pPr>
      <w:rPr>
        <w:rFonts w:ascii="Courier New" w:hAnsi="Courier New" w:cs="Courier New" w:hint="default"/>
      </w:rPr>
    </w:lvl>
    <w:lvl w:ilvl="8" w:tplc="04100005">
      <w:start w:val="1"/>
      <w:numFmt w:val="bullet"/>
      <w:lvlText w:val=""/>
      <w:lvlJc w:val="left"/>
      <w:pPr>
        <w:tabs>
          <w:tab w:val="num" w:pos="6540"/>
        </w:tabs>
        <w:ind w:left="6540" w:hanging="360"/>
      </w:pPr>
      <w:rPr>
        <w:rFonts w:ascii="Wingdings" w:hAnsi="Wingdings" w:cs="Wingdings" w:hint="default"/>
      </w:rPr>
    </w:lvl>
  </w:abstractNum>
  <w:abstractNum w:abstractNumId="25" w15:restartNumberingAfterBreak="0">
    <w:nsid w:val="2F6907F8"/>
    <w:multiLevelType w:val="hybridMultilevel"/>
    <w:tmpl w:val="AA6C9956"/>
    <w:lvl w:ilvl="0" w:tplc="07EE91D4">
      <w:start w:val="1"/>
      <w:numFmt w:val="bullet"/>
      <w:lvlText w:val=""/>
      <w:lvlJc w:val="left"/>
      <w:pPr>
        <w:ind w:left="720" w:hanging="360"/>
      </w:pPr>
      <w:rPr>
        <w:rFonts w:ascii="Wingdings" w:hAnsi="Wingdings" w:hint="default"/>
        <w:color w:val="auto"/>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32B043A9"/>
    <w:multiLevelType w:val="multilevel"/>
    <w:tmpl w:val="3D52039A"/>
    <w:lvl w:ilvl="0">
      <w:start w:val="1"/>
      <w:numFmt w:val="decimal"/>
      <w:lvlText w:val="%1"/>
      <w:lvlJc w:val="left"/>
      <w:pPr>
        <w:tabs>
          <w:tab w:val="num" w:pos="425"/>
        </w:tabs>
        <w:ind w:left="425" w:hanging="425"/>
      </w:pPr>
      <w:rPr>
        <w:rFonts w:cs="Times New Roman" w:hint="default"/>
      </w:rPr>
    </w:lvl>
    <w:lvl w:ilvl="1">
      <w:start w:val="1"/>
      <w:numFmt w:val="decimal"/>
      <w:lvlText w:val="%1.%2"/>
      <w:lvlJc w:val="left"/>
      <w:pPr>
        <w:tabs>
          <w:tab w:val="num" w:pos="1134"/>
        </w:tabs>
        <w:ind w:left="1134" w:hanging="1134"/>
      </w:pPr>
      <w:rPr>
        <w:rFonts w:cs="Times New Roman" w:hint="default"/>
      </w:rPr>
    </w:lvl>
    <w:lvl w:ilvl="2">
      <w:start w:val="1"/>
      <w:numFmt w:val="decimal"/>
      <w:lvlText w:val="%1.%2.%3"/>
      <w:lvlJc w:val="left"/>
      <w:pPr>
        <w:tabs>
          <w:tab w:val="num" w:pos="1134"/>
        </w:tabs>
        <w:ind w:left="1134" w:hanging="1134"/>
      </w:pPr>
      <w:rPr>
        <w:rFonts w:cs="Times New Roman" w:hint="default"/>
      </w:rPr>
    </w:lvl>
    <w:lvl w:ilvl="3">
      <w:start w:val="1"/>
      <w:numFmt w:val="decimal"/>
      <w:lvlText w:val="%1.%2.%3.%4"/>
      <w:lvlJc w:val="left"/>
      <w:pPr>
        <w:tabs>
          <w:tab w:val="num" w:pos="1134"/>
        </w:tabs>
        <w:ind w:left="1134" w:hanging="113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7" w15:restartNumberingAfterBreak="0">
    <w:nsid w:val="33644D98"/>
    <w:multiLevelType w:val="hybridMultilevel"/>
    <w:tmpl w:val="176CD97E"/>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37F61AC5"/>
    <w:multiLevelType w:val="hybridMultilevel"/>
    <w:tmpl w:val="53B6CAC2"/>
    <w:lvl w:ilvl="0" w:tplc="FFFFFFFF">
      <w:start w:val="1"/>
      <w:numFmt w:val="bullet"/>
      <w:lvlText w:val=""/>
      <w:lvlJc w:val="left"/>
      <w:pPr>
        <w:tabs>
          <w:tab w:val="num" w:pos="360"/>
        </w:tabs>
        <w:ind w:left="360" w:hanging="360"/>
      </w:pPr>
      <w:rPr>
        <w:rFonts w:ascii="Symbol" w:hAnsi="Symbol" w:hint="default"/>
      </w:rPr>
    </w:lvl>
    <w:lvl w:ilvl="1" w:tplc="04100005">
      <w:start w:val="1"/>
      <w:numFmt w:val="bullet"/>
      <w:lvlText w:val=""/>
      <w:lvlJc w:val="left"/>
      <w:pPr>
        <w:tabs>
          <w:tab w:val="num" w:pos="4188"/>
        </w:tabs>
        <w:ind w:left="4188" w:hanging="360"/>
      </w:pPr>
      <w:rPr>
        <w:rFonts w:ascii="Wingdings" w:hAnsi="Wingdings" w:hint="default"/>
        <w:b w:val="0"/>
        <w:i w:val="0"/>
        <w:color w:val="auto"/>
        <w:sz w:val="22"/>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29" w15:restartNumberingAfterBreak="0">
    <w:nsid w:val="38FC6DAB"/>
    <w:multiLevelType w:val="hybridMultilevel"/>
    <w:tmpl w:val="1D8AB1DA"/>
    <w:lvl w:ilvl="0" w:tplc="04100001">
      <w:start w:val="1"/>
      <w:numFmt w:val="bullet"/>
      <w:lvlText w:val=""/>
      <w:lvlJc w:val="left"/>
      <w:pPr>
        <w:ind w:left="1068" w:hanging="360"/>
      </w:pPr>
      <w:rPr>
        <w:rFonts w:ascii="Wingdings" w:hAnsi="Wingdings" w:hint="default"/>
      </w:rPr>
    </w:lvl>
    <w:lvl w:ilvl="1" w:tplc="04100003">
      <w:start w:val="1"/>
      <w:numFmt w:val="bullet"/>
      <w:lvlText w:val="o"/>
      <w:lvlJc w:val="left"/>
      <w:pPr>
        <w:ind w:left="1788" w:hanging="360"/>
      </w:pPr>
      <w:rPr>
        <w:rFonts w:ascii="Courier New" w:hAnsi="Courier New" w:cs="Courier New" w:hint="default"/>
      </w:rPr>
    </w:lvl>
    <w:lvl w:ilvl="2" w:tplc="04100005">
      <w:start w:val="1"/>
      <w:numFmt w:val="bullet"/>
      <w:lvlText w:val=""/>
      <w:lvlJc w:val="left"/>
      <w:pPr>
        <w:ind w:left="2508" w:hanging="360"/>
      </w:pPr>
      <w:rPr>
        <w:rFonts w:ascii="Wingdings" w:hAnsi="Wingdings" w:cs="Wingdings" w:hint="default"/>
      </w:rPr>
    </w:lvl>
    <w:lvl w:ilvl="3" w:tplc="04100001">
      <w:start w:val="1"/>
      <w:numFmt w:val="bullet"/>
      <w:lvlText w:val=""/>
      <w:lvlJc w:val="left"/>
      <w:pPr>
        <w:ind w:left="3228" w:hanging="360"/>
      </w:pPr>
      <w:rPr>
        <w:rFonts w:ascii="Symbol" w:hAnsi="Symbol" w:cs="Symbol" w:hint="default"/>
      </w:rPr>
    </w:lvl>
    <w:lvl w:ilvl="4" w:tplc="04100003">
      <w:start w:val="1"/>
      <w:numFmt w:val="bullet"/>
      <w:lvlText w:val="o"/>
      <w:lvlJc w:val="left"/>
      <w:pPr>
        <w:ind w:left="3948" w:hanging="360"/>
      </w:pPr>
      <w:rPr>
        <w:rFonts w:ascii="Courier New" w:hAnsi="Courier New" w:cs="Courier New" w:hint="default"/>
      </w:rPr>
    </w:lvl>
    <w:lvl w:ilvl="5" w:tplc="04100005">
      <w:start w:val="1"/>
      <w:numFmt w:val="bullet"/>
      <w:lvlText w:val=""/>
      <w:lvlJc w:val="left"/>
      <w:pPr>
        <w:ind w:left="4668" w:hanging="360"/>
      </w:pPr>
      <w:rPr>
        <w:rFonts w:ascii="Wingdings" w:hAnsi="Wingdings" w:cs="Wingdings" w:hint="default"/>
      </w:rPr>
    </w:lvl>
    <w:lvl w:ilvl="6" w:tplc="04100001">
      <w:start w:val="1"/>
      <w:numFmt w:val="bullet"/>
      <w:lvlText w:val=""/>
      <w:lvlJc w:val="left"/>
      <w:pPr>
        <w:ind w:left="5388" w:hanging="360"/>
      </w:pPr>
      <w:rPr>
        <w:rFonts w:ascii="Symbol" w:hAnsi="Symbol" w:cs="Symbol" w:hint="default"/>
      </w:rPr>
    </w:lvl>
    <w:lvl w:ilvl="7" w:tplc="04100003">
      <w:start w:val="1"/>
      <w:numFmt w:val="bullet"/>
      <w:lvlText w:val="o"/>
      <w:lvlJc w:val="left"/>
      <w:pPr>
        <w:ind w:left="6108" w:hanging="360"/>
      </w:pPr>
      <w:rPr>
        <w:rFonts w:ascii="Courier New" w:hAnsi="Courier New" w:cs="Courier New" w:hint="default"/>
      </w:rPr>
    </w:lvl>
    <w:lvl w:ilvl="8" w:tplc="04100005">
      <w:start w:val="1"/>
      <w:numFmt w:val="bullet"/>
      <w:lvlText w:val=""/>
      <w:lvlJc w:val="left"/>
      <w:pPr>
        <w:ind w:left="6828" w:hanging="360"/>
      </w:pPr>
      <w:rPr>
        <w:rFonts w:ascii="Wingdings" w:hAnsi="Wingdings" w:cs="Wingdings" w:hint="default"/>
      </w:rPr>
    </w:lvl>
  </w:abstractNum>
  <w:abstractNum w:abstractNumId="30" w15:restartNumberingAfterBreak="0">
    <w:nsid w:val="3B5154C1"/>
    <w:multiLevelType w:val="hybridMultilevel"/>
    <w:tmpl w:val="71962B12"/>
    <w:lvl w:ilvl="0" w:tplc="FFFFFFFF">
      <w:start w:val="1"/>
      <w:numFmt w:val="bullet"/>
      <w:lvlText w:val=""/>
      <w:lvlJc w:val="left"/>
      <w:pPr>
        <w:tabs>
          <w:tab w:val="num" w:pos="780"/>
        </w:tabs>
        <w:ind w:left="780" w:hanging="360"/>
      </w:pPr>
      <w:rPr>
        <w:rFonts w:ascii="Symbol" w:hAnsi="Symbol" w:hint="default"/>
      </w:rPr>
    </w:lvl>
    <w:lvl w:ilvl="1" w:tplc="FFFFFFFF">
      <w:start w:val="1"/>
      <w:numFmt w:val="bullet"/>
      <w:lvlText w:val="o"/>
      <w:lvlJc w:val="left"/>
      <w:pPr>
        <w:tabs>
          <w:tab w:val="num" w:pos="1500"/>
        </w:tabs>
        <w:ind w:left="1500" w:hanging="360"/>
      </w:pPr>
      <w:rPr>
        <w:rFonts w:ascii="Courier New" w:hAnsi="Courier New" w:hint="default"/>
      </w:rPr>
    </w:lvl>
    <w:lvl w:ilvl="2" w:tplc="FFFFFFFF">
      <w:start w:val="1"/>
      <w:numFmt w:val="bullet"/>
      <w:lvlText w:val=""/>
      <w:lvlJc w:val="left"/>
      <w:pPr>
        <w:tabs>
          <w:tab w:val="num" w:pos="2220"/>
        </w:tabs>
        <w:ind w:left="2220" w:hanging="360"/>
      </w:pPr>
      <w:rPr>
        <w:rFonts w:ascii="Wingdings" w:hAnsi="Wingdings" w:hint="default"/>
      </w:rPr>
    </w:lvl>
    <w:lvl w:ilvl="3" w:tplc="FFFFFFFF">
      <w:start w:val="1"/>
      <w:numFmt w:val="bullet"/>
      <w:lvlText w:val=""/>
      <w:lvlJc w:val="left"/>
      <w:pPr>
        <w:tabs>
          <w:tab w:val="num" w:pos="2940"/>
        </w:tabs>
        <w:ind w:left="2940" w:hanging="360"/>
      </w:pPr>
      <w:rPr>
        <w:rFonts w:ascii="Symbol" w:hAnsi="Symbol" w:hint="default"/>
      </w:rPr>
    </w:lvl>
    <w:lvl w:ilvl="4" w:tplc="FFFFFFFF">
      <w:start w:val="1"/>
      <w:numFmt w:val="bullet"/>
      <w:lvlText w:val="o"/>
      <w:lvlJc w:val="left"/>
      <w:pPr>
        <w:tabs>
          <w:tab w:val="num" w:pos="3660"/>
        </w:tabs>
        <w:ind w:left="3660" w:hanging="360"/>
      </w:pPr>
      <w:rPr>
        <w:rFonts w:ascii="Courier New" w:hAnsi="Courier New" w:hint="default"/>
      </w:rPr>
    </w:lvl>
    <w:lvl w:ilvl="5" w:tplc="FFFFFFFF">
      <w:start w:val="1"/>
      <w:numFmt w:val="bullet"/>
      <w:lvlText w:val=""/>
      <w:lvlJc w:val="left"/>
      <w:pPr>
        <w:tabs>
          <w:tab w:val="num" w:pos="4380"/>
        </w:tabs>
        <w:ind w:left="4380" w:hanging="360"/>
      </w:pPr>
      <w:rPr>
        <w:rFonts w:ascii="Wingdings" w:hAnsi="Wingdings" w:hint="default"/>
      </w:rPr>
    </w:lvl>
    <w:lvl w:ilvl="6" w:tplc="FFFFFFFF">
      <w:start w:val="1"/>
      <w:numFmt w:val="bullet"/>
      <w:lvlText w:val=""/>
      <w:lvlJc w:val="left"/>
      <w:pPr>
        <w:tabs>
          <w:tab w:val="num" w:pos="5100"/>
        </w:tabs>
        <w:ind w:left="5100" w:hanging="360"/>
      </w:pPr>
      <w:rPr>
        <w:rFonts w:ascii="Symbol" w:hAnsi="Symbol" w:hint="default"/>
      </w:rPr>
    </w:lvl>
    <w:lvl w:ilvl="7" w:tplc="FFFFFFFF">
      <w:start w:val="1"/>
      <w:numFmt w:val="bullet"/>
      <w:lvlText w:val="o"/>
      <w:lvlJc w:val="left"/>
      <w:pPr>
        <w:tabs>
          <w:tab w:val="num" w:pos="5820"/>
        </w:tabs>
        <w:ind w:left="5820" w:hanging="360"/>
      </w:pPr>
      <w:rPr>
        <w:rFonts w:ascii="Courier New" w:hAnsi="Courier New" w:hint="default"/>
      </w:rPr>
    </w:lvl>
    <w:lvl w:ilvl="8" w:tplc="FFFFFFFF">
      <w:start w:val="1"/>
      <w:numFmt w:val="bullet"/>
      <w:lvlText w:val=""/>
      <w:lvlJc w:val="left"/>
      <w:pPr>
        <w:tabs>
          <w:tab w:val="num" w:pos="6540"/>
        </w:tabs>
        <w:ind w:left="6540" w:hanging="360"/>
      </w:pPr>
      <w:rPr>
        <w:rFonts w:ascii="Wingdings" w:hAnsi="Wingdings" w:hint="default"/>
      </w:rPr>
    </w:lvl>
  </w:abstractNum>
  <w:abstractNum w:abstractNumId="31" w15:restartNumberingAfterBreak="0">
    <w:nsid w:val="47DE55DD"/>
    <w:multiLevelType w:val="hybridMultilevel"/>
    <w:tmpl w:val="69A8EBAE"/>
    <w:lvl w:ilvl="0" w:tplc="04100001">
      <w:start w:val="1"/>
      <w:numFmt w:val="bullet"/>
      <w:lvlText w:val=""/>
      <w:lvlJc w:val="left"/>
      <w:pPr>
        <w:ind w:left="1068" w:hanging="360"/>
      </w:pPr>
      <w:rPr>
        <w:rFonts w:ascii="Symbol" w:hAnsi="Symbol" w:cs="Symbol" w:hint="default"/>
      </w:rPr>
    </w:lvl>
    <w:lvl w:ilvl="1" w:tplc="04100003">
      <w:start w:val="1"/>
      <w:numFmt w:val="bullet"/>
      <w:lvlText w:val="o"/>
      <w:lvlJc w:val="left"/>
      <w:pPr>
        <w:ind w:left="1788" w:hanging="360"/>
      </w:pPr>
      <w:rPr>
        <w:rFonts w:ascii="Courier New" w:hAnsi="Courier New" w:cs="Courier New" w:hint="default"/>
      </w:rPr>
    </w:lvl>
    <w:lvl w:ilvl="2" w:tplc="04100005">
      <w:start w:val="1"/>
      <w:numFmt w:val="bullet"/>
      <w:lvlText w:val=""/>
      <w:lvlJc w:val="left"/>
      <w:pPr>
        <w:ind w:left="2508" w:hanging="360"/>
      </w:pPr>
      <w:rPr>
        <w:rFonts w:ascii="Wingdings" w:hAnsi="Wingdings" w:cs="Wingdings" w:hint="default"/>
      </w:rPr>
    </w:lvl>
    <w:lvl w:ilvl="3" w:tplc="04100001">
      <w:start w:val="1"/>
      <w:numFmt w:val="bullet"/>
      <w:lvlText w:val=""/>
      <w:lvlJc w:val="left"/>
      <w:pPr>
        <w:ind w:left="3228" w:hanging="360"/>
      </w:pPr>
      <w:rPr>
        <w:rFonts w:ascii="Symbol" w:hAnsi="Symbol" w:cs="Symbol" w:hint="default"/>
      </w:rPr>
    </w:lvl>
    <w:lvl w:ilvl="4" w:tplc="04100003">
      <w:start w:val="1"/>
      <w:numFmt w:val="bullet"/>
      <w:lvlText w:val="o"/>
      <w:lvlJc w:val="left"/>
      <w:pPr>
        <w:ind w:left="3948" w:hanging="360"/>
      </w:pPr>
      <w:rPr>
        <w:rFonts w:ascii="Courier New" w:hAnsi="Courier New" w:cs="Courier New" w:hint="default"/>
      </w:rPr>
    </w:lvl>
    <w:lvl w:ilvl="5" w:tplc="04100005">
      <w:start w:val="1"/>
      <w:numFmt w:val="bullet"/>
      <w:lvlText w:val=""/>
      <w:lvlJc w:val="left"/>
      <w:pPr>
        <w:ind w:left="4668" w:hanging="360"/>
      </w:pPr>
      <w:rPr>
        <w:rFonts w:ascii="Wingdings" w:hAnsi="Wingdings" w:cs="Wingdings" w:hint="default"/>
      </w:rPr>
    </w:lvl>
    <w:lvl w:ilvl="6" w:tplc="04100001">
      <w:start w:val="1"/>
      <w:numFmt w:val="bullet"/>
      <w:lvlText w:val=""/>
      <w:lvlJc w:val="left"/>
      <w:pPr>
        <w:ind w:left="5388" w:hanging="360"/>
      </w:pPr>
      <w:rPr>
        <w:rFonts w:ascii="Symbol" w:hAnsi="Symbol" w:cs="Symbol" w:hint="default"/>
      </w:rPr>
    </w:lvl>
    <w:lvl w:ilvl="7" w:tplc="04100003">
      <w:start w:val="1"/>
      <w:numFmt w:val="bullet"/>
      <w:lvlText w:val="o"/>
      <w:lvlJc w:val="left"/>
      <w:pPr>
        <w:ind w:left="6108" w:hanging="360"/>
      </w:pPr>
      <w:rPr>
        <w:rFonts w:ascii="Courier New" w:hAnsi="Courier New" w:cs="Courier New" w:hint="default"/>
      </w:rPr>
    </w:lvl>
    <w:lvl w:ilvl="8" w:tplc="04100005">
      <w:start w:val="1"/>
      <w:numFmt w:val="bullet"/>
      <w:lvlText w:val=""/>
      <w:lvlJc w:val="left"/>
      <w:pPr>
        <w:ind w:left="6828" w:hanging="360"/>
      </w:pPr>
      <w:rPr>
        <w:rFonts w:ascii="Wingdings" w:hAnsi="Wingdings" w:cs="Wingdings" w:hint="default"/>
      </w:rPr>
    </w:lvl>
  </w:abstractNum>
  <w:abstractNum w:abstractNumId="32" w15:restartNumberingAfterBreak="0">
    <w:nsid w:val="4EF84DBA"/>
    <w:multiLevelType w:val="hybridMultilevel"/>
    <w:tmpl w:val="F9F6F8F4"/>
    <w:lvl w:ilvl="0" w:tplc="4C98CA1E">
      <w:start w:val="1"/>
      <w:numFmt w:val="bullet"/>
      <w:lvlText w:val=""/>
      <w:lvlJc w:val="left"/>
      <w:pPr>
        <w:tabs>
          <w:tab w:val="num" w:pos="700"/>
        </w:tabs>
        <w:ind w:left="700" w:hanging="340"/>
      </w:pPr>
      <w:rPr>
        <w:rFonts w:ascii="Symbol" w:hAnsi="Symbol"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5E20B5A"/>
    <w:multiLevelType w:val="hybridMultilevel"/>
    <w:tmpl w:val="47A280A0"/>
    <w:lvl w:ilvl="0" w:tplc="0410000F">
      <w:start w:val="1"/>
      <w:numFmt w:val="decimal"/>
      <w:lvlText w:val="%1."/>
      <w:lvlJc w:val="left"/>
      <w:pPr>
        <w:ind w:left="720" w:hanging="360"/>
      </w:pPr>
    </w:lvl>
    <w:lvl w:ilvl="1" w:tplc="04100015">
      <w:start w:val="1"/>
      <w:numFmt w:val="upp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15:restartNumberingAfterBreak="0">
    <w:nsid w:val="5B936403"/>
    <w:multiLevelType w:val="hybridMultilevel"/>
    <w:tmpl w:val="468E386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5C241076"/>
    <w:multiLevelType w:val="hybridMultilevel"/>
    <w:tmpl w:val="4D46C42A"/>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CA72AE1"/>
    <w:multiLevelType w:val="hybridMultilevel"/>
    <w:tmpl w:val="4942F316"/>
    <w:lvl w:ilvl="0" w:tplc="04100011">
      <w:start w:val="1"/>
      <w:numFmt w:val="decimal"/>
      <w:lvlText w:val="%1)"/>
      <w:lvlJc w:val="left"/>
      <w:pPr>
        <w:tabs>
          <w:tab w:val="num" w:pos="720"/>
        </w:tabs>
        <w:ind w:left="720" w:hanging="360"/>
      </w:pPr>
      <w:rPr>
        <w:rFonts w:cs="Times New Roman"/>
      </w:rPr>
    </w:lvl>
    <w:lvl w:ilvl="1" w:tplc="04100019">
      <w:start w:val="1"/>
      <w:numFmt w:val="decimal"/>
      <w:lvlText w:val="%2."/>
      <w:lvlJc w:val="left"/>
      <w:pPr>
        <w:tabs>
          <w:tab w:val="num" w:pos="1440"/>
        </w:tabs>
        <w:ind w:left="1440" w:hanging="360"/>
      </w:pPr>
      <w:rPr>
        <w:rFonts w:cs="Times New Roman"/>
      </w:rPr>
    </w:lvl>
    <w:lvl w:ilvl="2" w:tplc="0410001B">
      <w:start w:val="1"/>
      <w:numFmt w:val="decimal"/>
      <w:lvlText w:val="%3."/>
      <w:lvlJc w:val="left"/>
      <w:pPr>
        <w:tabs>
          <w:tab w:val="num" w:pos="2160"/>
        </w:tabs>
        <w:ind w:left="2160" w:hanging="360"/>
      </w:pPr>
      <w:rPr>
        <w:rFonts w:cs="Times New Roman"/>
      </w:rPr>
    </w:lvl>
    <w:lvl w:ilvl="3" w:tplc="0410000F">
      <w:start w:val="1"/>
      <w:numFmt w:val="decimal"/>
      <w:lvlText w:val="%4."/>
      <w:lvlJc w:val="left"/>
      <w:pPr>
        <w:tabs>
          <w:tab w:val="num" w:pos="2880"/>
        </w:tabs>
        <w:ind w:left="2880" w:hanging="360"/>
      </w:pPr>
      <w:rPr>
        <w:rFonts w:cs="Times New Roman"/>
      </w:rPr>
    </w:lvl>
    <w:lvl w:ilvl="4" w:tplc="04100019">
      <w:start w:val="1"/>
      <w:numFmt w:val="decimal"/>
      <w:lvlText w:val="%5."/>
      <w:lvlJc w:val="left"/>
      <w:pPr>
        <w:tabs>
          <w:tab w:val="num" w:pos="3600"/>
        </w:tabs>
        <w:ind w:left="3600" w:hanging="360"/>
      </w:pPr>
      <w:rPr>
        <w:rFonts w:cs="Times New Roman"/>
      </w:rPr>
    </w:lvl>
    <w:lvl w:ilvl="5" w:tplc="0410001B">
      <w:start w:val="1"/>
      <w:numFmt w:val="decimal"/>
      <w:lvlText w:val="%6."/>
      <w:lvlJc w:val="left"/>
      <w:pPr>
        <w:tabs>
          <w:tab w:val="num" w:pos="4320"/>
        </w:tabs>
        <w:ind w:left="4320" w:hanging="360"/>
      </w:pPr>
      <w:rPr>
        <w:rFonts w:cs="Times New Roman"/>
      </w:rPr>
    </w:lvl>
    <w:lvl w:ilvl="6" w:tplc="0410000F">
      <w:start w:val="1"/>
      <w:numFmt w:val="decimal"/>
      <w:lvlText w:val="%7."/>
      <w:lvlJc w:val="left"/>
      <w:pPr>
        <w:tabs>
          <w:tab w:val="num" w:pos="5040"/>
        </w:tabs>
        <w:ind w:left="5040" w:hanging="360"/>
      </w:pPr>
      <w:rPr>
        <w:rFonts w:cs="Times New Roman"/>
      </w:rPr>
    </w:lvl>
    <w:lvl w:ilvl="7" w:tplc="04100019">
      <w:start w:val="1"/>
      <w:numFmt w:val="decimal"/>
      <w:lvlText w:val="%8."/>
      <w:lvlJc w:val="left"/>
      <w:pPr>
        <w:tabs>
          <w:tab w:val="num" w:pos="5760"/>
        </w:tabs>
        <w:ind w:left="5760" w:hanging="360"/>
      </w:pPr>
      <w:rPr>
        <w:rFonts w:cs="Times New Roman"/>
      </w:rPr>
    </w:lvl>
    <w:lvl w:ilvl="8" w:tplc="0410001B">
      <w:start w:val="1"/>
      <w:numFmt w:val="decimal"/>
      <w:lvlText w:val="%9."/>
      <w:lvlJc w:val="left"/>
      <w:pPr>
        <w:tabs>
          <w:tab w:val="num" w:pos="6480"/>
        </w:tabs>
        <w:ind w:left="6480" w:hanging="360"/>
      </w:pPr>
      <w:rPr>
        <w:rFonts w:cs="Times New Roman"/>
      </w:rPr>
    </w:lvl>
  </w:abstractNum>
  <w:abstractNum w:abstractNumId="37" w15:restartNumberingAfterBreak="0">
    <w:nsid w:val="5ECB6CA3"/>
    <w:multiLevelType w:val="hybridMultilevel"/>
    <w:tmpl w:val="ECCCDDA4"/>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38" w15:restartNumberingAfterBreak="0">
    <w:nsid w:val="5F296D9A"/>
    <w:multiLevelType w:val="hybridMultilevel"/>
    <w:tmpl w:val="486A7932"/>
    <w:lvl w:ilvl="0" w:tplc="04100005">
      <w:start w:val="1"/>
      <w:numFmt w:val="bullet"/>
      <w:lvlText w:val=""/>
      <w:lvlJc w:val="left"/>
      <w:pPr>
        <w:ind w:left="720" w:hanging="360"/>
      </w:pPr>
      <w:rPr>
        <w:rFonts w:ascii="Wingdings" w:hAnsi="Wingdings" w:cs="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61292A80"/>
    <w:multiLevelType w:val="multilevel"/>
    <w:tmpl w:val="36F6D85C"/>
    <w:styleLink w:val="Stile2"/>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Arial" w:hAnsi="Arial"/>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648F20A1"/>
    <w:multiLevelType w:val="multilevel"/>
    <w:tmpl w:val="70CE2A76"/>
    <w:lvl w:ilvl="0">
      <w:start w:val="1"/>
      <w:numFmt w:val="decimal"/>
      <w:pStyle w:val="Titolo1"/>
      <w:lvlText w:val="%1"/>
      <w:lvlJc w:val="left"/>
      <w:pPr>
        <w:ind w:left="720" w:hanging="360"/>
      </w:pPr>
      <w:rPr>
        <w:rFonts w:hint="default"/>
      </w:rPr>
    </w:lvl>
    <w:lvl w:ilvl="1">
      <w:start w:val="1"/>
      <w:numFmt w:val="decimal"/>
      <w:pStyle w:val="Titolo2"/>
      <w:isLgl/>
      <w:lvlText w:val="%1.%2"/>
      <w:lvlJc w:val="left"/>
      <w:pPr>
        <w:ind w:left="1211" w:hanging="360"/>
      </w:pPr>
      <w:rPr>
        <w:rFonts w:hint="default"/>
      </w:rPr>
    </w:lvl>
    <w:lvl w:ilvl="2">
      <w:start w:val="1"/>
      <w:numFmt w:val="decimal"/>
      <w:pStyle w:val="Titolo3"/>
      <w:isLgl/>
      <w:lvlText w:val="%1.%2.%3"/>
      <w:lvlJc w:val="left"/>
      <w:pPr>
        <w:ind w:left="1997" w:hanging="720"/>
      </w:pPr>
      <w:rPr>
        <w:rFonts w:hint="default"/>
      </w:rPr>
    </w:lvl>
    <w:lvl w:ilvl="3">
      <w:start w:val="1"/>
      <w:numFmt w:val="decimal"/>
      <w:isLgl/>
      <w:lvlText w:val="%1.%2.%3.%4"/>
      <w:lvlJc w:val="left"/>
      <w:pPr>
        <w:ind w:left="7100" w:hanging="720"/>
      </w:pPr>
      <w:rPr>
        <w:rFonts w:hint="default"/>
      </w:rPr>
    </w:lvl>
    <w:lvl w:ilvl="4">
      <w:start w:val="1"/>
      <w:numFmt w:val="decimal"/>
      <w:isLgl/>
      <w:lvlText w:val="%1.%2.%3.%4.%5"/>
      <w:lvlJc w:val="left"/>
      <w:pPr>
        <w:ind w:left="4536" w:hanging="1080"/>
      </w:pPr>
      <w:rPr>
        <w:rFonts w:hint="default"/>
      </w:rPr>
    </w:lvl>
    <w:lvl w:ilvl="5">
      <w:start w:val="1"/>
      <w:numFmt w:val="decimal"/>
      <w:isLgl/>
      <w:lvlText w:val="%1.%2.%3.%4.%5.%6"/>
      <w:lvlJc w:val="left"/>
      <w:pPr>
        <w:ind w:left="5310" w:hanging="1080"/>
      </w:pPr>
      <w:rPr>
        <w:rFonts w:hint="default"/>
      </w:rPr>
    </w:lvl>
    <w:lvl w:ilvl="6">
      <w:start w:val="1"/>
      <w:numFmt w:val="decimal"/>
      <w:isLgl/>
      <w:lvlText w:val="%1.%2.%3.%4.%5.%6.%7"/>
      <w:lvlJc w:val="left"/>
      <w:pPr>
        <w:ind w:left="6444" w:hanging="1440"/>
      </w:pPr>
      <w:rPr>
        <w:rFonts w:hint="default"/>
      </w:rPr>
    </w:lvl>
    <w:lvl w:ilvl="7">
      <w:start w:val="1"/>
      <w:numFmt w:val="decimal"/>
      <w:isLgl/>
      <w:lvlText w:val="%1.%2.%3.%4.%5.%6.%7.%8"/>
      <w:lvlJc w:val="left"/>
      <w:pPr>
        <w:ind w:left="7218" w:hanging="1440"/>
      </w:pPr>
      <w:rPr>
        <w:rFonts w:hint="default"/>
      </w:rPr>
    </w:lvl>
    <w:lvl w:ilvl="8">
      <w:start w:val="1"/>
      <w:numFmt w:val="decimal"/>
      <w:isLgl/>
      <w:lvlText w:val="%1.%2.%3.%4.%5.%6.%7.%8.%9"/>
      <w:lvlJc w:val="left"/>
      <w:pPr>
        <w:ind w:left="8352" w:hanging="1800"/>
      </w:pPr>
      <w:rPr>
        <w:rFonts w:hint="default"/>
      </w:rPr>
    </w:lvl>
  </w:abstractNum>
  <w:abstractNum w:abstractNumId="41" w15:restartNumberingAfterBreak="0">
    <w:nsid w:val="649443BE"/>
    <w:multiLevelType w:val="hybridMultilevel"/>
    <w:tmpl w:val="3160ADBA"/>
    <w:lvl w:ilvl="0" w:tplc="0580534E">
      <w:numFmt w:val="bullet"/>
      <w:lvlText w:val="•"/>
      <w:lvlJc w:val="left"/>
      <w:pPr>
        <w:ind w:left="720" w:hanging="360"/>
      </w:pPr>
      <w:rPr>
        <w:rFonts w:ascii="Arial" w:eastAsia="Times New Roman" w:hAnsi="Arial" w:cs="Arial" w:hint="default"/>
        <w:sz w:val="18"/>
        <w:szCs w:val="18"/>
      </w:rPr>
    </w:lvl>
    <w:lvl w:ilvl="1" w:tplc="5CB4D626">
      <w:start w:val="1"/>
      <w:numFmt w:val="bullet"/>
      <w:lvlText w:val=""/>
      <w:lvlJc w:val="left"/>
      <w:pPr>
        <w:tabs>
          <w:tab w:val="num" w:pos="1440"/>
        </w:tabs>
        <w:ind w:left="1440" w:hanging="360"/>
      </w:pPr>
      <w:rPr>
        <w:rFonts w:ascii="Wingdings" w:hAnsi="Wingdings"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hint="default"/>
      </w:rPr>
    </w:lvl>
    <w:lvl w:ilvl="8" w:tplc="04100005">
      <w:start w:val="1"/>
      <w:numFmt w:val="bullet"/>
      <w:lvlText w:val=""/>
      <w:lvlJc w:val="left"/>
      <w:pPr>
        <w:ind w:left="6480" w:hanging="360"/>
      </w:pPr>
      <w:rPr>
        <w:rFonts w:ascii="Wingdings" w:hAnsi="Wingdings" w:hint="default"/>
      </w:rPr>
    </w:lvl>
  </w:abstractNum>
  <w:abstractNum w:abstractNumId="42" w15:restartNumberingAfterBreak="0">
    <w:nsid w:val="68317002"/>
    <w:multiLevelType w:val="hybridMultilevel"/>
    <w:tmpl w:val="A810DBBE"/>
    <w:lvl w:ilvl="0" w:tplc="FFFFFFFF">
      <w:start w:val="1"/>
      <w:numFmt w:val="bullet"/>
      <w:lvlText w:val=""/>
      <w:lvlJc w:val="left"/>
      <w:pPr>
        <w:tabs>
          <w:tab w:val="num" w:pos="360"/>
        </w:tabs>
        <w:ind w:left="360" w:hanging="360"/>
      </w:pPr>
      <w:rPr>
        <w:rFonts w:ascii="Symbol" w:hAnsi="Symbol" w:hint="default"/>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43" w15:restartNumberingAfterBreak="0">
    <w:nsid w:val="6E20108B"/>
    <w:multiLevelType w:val="hybridMultilevel"/>
    <w:tmpl w:val="F9CA4EE0"/>
    <w:lvl w:ilvl="0" w:tplc="67443990">
      <w:start w:val="1"/>
      <w:numFmt w:val="bullet"/>
      <w:lvlText w:val=""/>
      <w:lvlJc w:val="left"/>
      <w:pPr>
        <w:tabs>
          <w:tab w:val="num" w:pos="700"/>
        </w:tabs>
        <w:ind w:left="700" w:hanging="340"/>
      </w:pPr>
      <w:rPr>
        <w:rFonts w:ascii="Symbol" w:hAnsi="Symbol" w:hint="default"/>
        <w:color w:val="auto"/>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FF54757"/>
    <w:multiLevelType w:val="hybridMultilevel"/>
    <w:tmpl w:val="14F8BEAC"/>
    <w:lvl w:ilvl="0" w:tplc="04100005">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0C178DE"/>
    <w:multiLevelType w:val="hybridMultilevel"/>
    <w:tmpl w:val="646E6EBC"/>
    <w:lvl w:ilvl="0" w:tplc="04100001">
      <w:start w:val="1"/>
      <w:numFmt w:val="bullet"/>
      <w:lvlText w:val=""/>
      <w:lvlJc w:val="left"/>
      <w:pPr>
        <w:tabs>
          <w:tab w:val="num" w:pos="720"/>
        </w:tabs>
        <w:ind w:left="720" w:hanging="360"/>
      </w:pPr>
      <w:rPr>
        <w:rFonts w:ascii="Symbol" w:hAnsi="Symbol" w:hint="default"/>
      </w:rPr>
    </w:lvl>
    <w:lvl w:ilvl="1" w:tplc="04100019">
      <w:start w:val="1"/>
      <w:numFmt w:val="lowerLetter"/>
      <w:lvlText w:val="%2."/>
      <w:lvlJc w:val="left"/>
      <w:pPr>
        <w:tabs>
          <w:tab w:val="num" w:pos="1440"/>
        </w:tabs>
        <w:ind w:left="1440" w:hanging="360"/>
      </w:pPr>
      <w:rPr>
        <w:rFonts w:cs="Times New Roman"/>
      </w:rPr>
    </w:lvl>
    <w:lvl w:ilvl="2" w:tplc="0410001B">
      <w:start w:val="1"/>
      <w:numFmt w:val="lowerRoman"/>
      <w:lvlText w:val="%3."/>
      <w:lvlJc w:val="right"/>
      <w:pPr>
        <w:tabs>
          <w:tab w:val="num" w:pos="2160"/>
        </w:tabs>
        <w:ind w:left="2160" w:hanging="180"/>
      </w:pPr>
      <w:rPr>
        <w:rFonts w:cs="Times New Roman"/>
      </w:rPr>
    </w:lvl>
    <w:lvl w:ilvl="3" w:tplc="0410000F">
      <w:start w:val="1"/>
      <w:numFmt w:val="decimal"/>
      <w:lvlText w:val="%4."/>
      <w:lvlJc w:val="left"/>
      <w:pPr>
        <w:tabs>
          <w:tab w:val="num" w:pos="2880"/>
        </w:tabs>
        <w:ind w:left="2880" w:hanging="360"/>
      </w:pPr>
      <w:rPr>
        <w:rFonts w:cs="Times New Roman"/>
      </w:rPr>
    </w:lvl>
    <w:lvl w:ilvl="4" w:tplc="04100019">
      <w:start w:val="1"/>
      <w:numFmt w:val="lowerLetter"/>
      <w:lvlText w:val="%5."/>
      <w:lvlJc w:val="left"/>
      <w:pPr>
        <w:tabs>
          <w:tab w:val="num" w:pos="3600"/>
        </w:tabs>
        <w:ind w:left="3600" w:hanging="360"/>
      </w:pPr>
      <w:rPr>
        <w:rFonts w:cs="Times New Roman"/>
      </w:rPr>
    </w:lvl>
    <w:lvl w:ilvl="5" w:tplc="0410001B">
      <w:start w:val="1"/>
      <w:numFmt w:val="lowerRoman"/>
      <w:lvlText w:val="%6."/>
      <w:lvlJc w:val="right"/>
      <w:pPr>
        <w:tabs>
          <w:tab w:val="num" w:pos="4320"/>
        </w:tabs>
        <w:ind w:left="4320" w:hanging="180"/>
      </w:pPr>
      <w:rPr>
        <w:rFonts w:cs="Times New Roman"/>
      </w:rPr>
    </w:lvl>
    <w:lvl w:ilvl="6" w:tplc="0410000F">
      <w:start w:val="1"/>
      <w:numFmt w:val="decimal"/>
      <w:lvlText w:val="%7."/>
      <w:lvlJc w:val="left"/>
      <w:pPr>
        <w:tabs>
          <w:tab w:val="num" w:pos="5040"/>
        </w:tabs>
        <w:ind w:left="5040" w:hanging="360"/>
      </w:pPr>
      <w:rPr>
        <w:rFonts w:cs="Times New Roman"/>
      </w:rPr>
    </w:lvl>
    <w:lvl w:ilvl="7" w:tplc="04100019">
      <w:start w:val="1"/>
      <w:numFmt w:val="lowerLetter"/>
      <w:lvlText w:val="%8."/>
      <w:lvlJc w:val="left"/>
      <w:pPr>
        <w:tabs>
          <w:tab w:val="num" w:pos="5760"/>
        </w:tabs>
        <w:ind w:left="5760" w:hanging="360"/>
      </w:pPr>
      <w:rPr>
        <w:rFonts w:cs="Times New Roman"/>
      </w:rPr>
    </w:lvl>
    <w:lvl w:ilvl="8" w:tplc="0410001B">
      <w:start w:val="1"/>
      <w:numFmt w:val="lowerRoman"/>
      <w:lvlText w:val="%9."/>
      <w:lvlJc w:val="right"/>
      <w:pPr>
        <w:tabs>
          <w:tab w:val="num" w:pos="6480"/>
        </w:tabs>
        <w:ind w:left="6480" w:hanging="180"/>
      </w:pPr>
      <w:rPr>
        <w:rFonts w:cs="Times New Roman"/>
      </w:rPr>
    </w:lvl>
  </w:abstractNum>
  <w:abstractNum w:abstractNumId="46" w15:restartNumberingAfterBreak="0">
    <w:nsid w:val="72A035B7"/>
    <w:multiLevelType w:val="hybridMultilevel"/>
    <w:tmpl w:val="B4303CCC"/>
    <w:lvl w:ilvl="0" w:tplc="94E8161C">
      <w:start w:val="1"/>
      <w:numFmt w:val="bullet"/>
      <w:lvlText w:val="-"/>
      <w:lvlJc w:val="left"/>
      <w:pPr>
        <w:ind w:left="720" w:hanging="360"/>
      </w:pPr>
      <w:rPr>
        <w:rFonts w:ascii="Verdana" w:eastAsia="Times New Roman" w:hAnsi="Verdan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740360B2"/>
    <w:multiLevelType w:val="hybridMultilevel"/>
    <w:tmpl w:val="938C04CA"/>
    <w:lvl w:ilvl="0" w:tplc="04100003">
      <w:start w:val="1"/>
      <w:numFmt w:val="bullet"/>
      <w:lvlText w:val=""/>
      <w:lvlJc w:val="left"/>
      <w:pPr>
        <w:tabs>
          <w:tab w:val="num" w:pos="780"/>
        </w:tabs>
        <w:ind w:left="780" w:hanging="360"/>
      </w:pPr>
      <w:rPr>
        <w:rFonts w:ascii="Symbol" w:hAnsi="Symbol" w:hint="default"/>
      </w:rPr>
    </w:lvl>
    <w:lvl w:ilvl="1" w:tplc="04100003">
      <w:start w:val="1"/>
      <w:numFmt w:val="bullet"/>
      <w:lvlText w:val="o"/>
      <w:lvlJc w:val="left"/>
      <w:pPr>
        <w:tabs>
          <w:tab w:val="num" w:pos="1500"/>
        </w:tabs>
        <w:ind w:left="1500" w:hanging="360"/>
      </w:pPr>
      <w:rPr>
        <w:rFonts w:ascii="Courier New" w:hAnsi="Courier New" w:hint="default"/>
      </w:rPr>
    </w:lvl>
    <w:lvl w:ilvl="2" w:tplc="04100005">
      <w:start w:val="1"/>
      <w:numFmt w:val="bullet"/>
      <w:lvlText w:val=""/>
      <w:lvlJc w:val="left"/>
      <w:pPr>
        <w:tabs>
          <w:tab w:val="num" w:pos="2220"/>
        </w:tabs>
        <w:ind w:left="2220" w:hanging="360"/>
      </w:pPr>
      <w:rPr>
        <w:rFonts w:ascii="Wingdings" w:hAnsi="Wingdings" w:hint="default"/>
      </w:rPr>
    </w:lvl>
    <w:lvl w:ilvl="3" w:tplc="04100001">
      <w:start w:val="1"/>
      <w:numFmt w:val="bullet"/>
      <w:lvlText w:val=""/>
      <w:lvlJc w:val="left"/>
      <w:pPr>
        <w:tabs>
          <w:tab w:val="num" w:pos="2940"/>
        </w:tabs>
        <w:ind w:left="2940" w:hanging="360"/>
      </w:pPr>
      <w:rPr>
        <w:rFonts w:ascii="Symbol" w:hAnsi="Symbol" w:hint="default"/>
      </w:rPr>
    </w:lvl>
    <w:lvl w:ilvl="4" w:tplc="04100003">
      <w:start w:val="1"/>
      <w:numFmt w:val="bullet"/>
      <w:lvlText w:val="o"/>
      <w:lvlJc w:val="left"/>
      <w:pPr>
        <w:tabs>
          <w:tab w:val="num" w:pos="3660"/>
        </w:tabs>
        <w:ind w:left="3660" w:hanging="360"/>
      </w:pPr>
      <w:rPr>
        <w:rFonts w:ascii="Courier New" w:hAnsi="Courier New" w:hint="default"/>
      </w:rPr>
    </w:lvl>
    <w:lvl w:ilvl="5" w:tplc="04100005">
      <w:start w:val="1"/>
      <w:numFmt w:val="bullet"/>
      <w:lvlText w:val=""/>
      <w:lvlJc w:val="left"/>
      <w:pPr>
        <w:tabs>
          <w:tab w:val="num" w:pos="4380"/>
        </w:tabs>
        <w:ind w:left="4380" w:hanging="360"/>
      </w:pPr>
      <w:rPr>
        <w:rFonts w:ascii="Wingdings" w:hAnsi="Wingdings" w:hint="default"/>
      </w:rPr>
    </w:lvl>
    <w:lvl w:ilvl="6" w:tplc="04100001">
      <w:start w:val="1"/>
      <w:numFmt w:val="bullet"/>
      <w:lvlText w:val=""/>
      <w:lvlJc w:val="left"/>
      <w:pPr>
        <w:tabs>
          <w:tab w:val="num" w:pos="5100"/>
        </w:tabs>
        <w:ind w:left="5100" w:hanging="360"/>
      </w:pPr>
      <w:rPr>
        <w:rFonts w:ascii="Symbol" w:hAnsi="Symbol" w:hint="default"/>
      </w:rPr>
    </w:lvl>
    <w:lvl w:ilvl="7" w:tplc="04100003">
      <w:start w:val="1"/>
      <w:numFmt w:val="bullet"/>
      <w:lvlText w:val="o"/>
      <w:lvlJc w:val="left"/>
      <w:pPr>
        <w:tabs>
          <w:tab w:val="num" w:pos="5820"/>
        </w:tabs>
        <w:ind w:left="5820" w:hanging="360"/>
      </w:pPr>
      <w:rPr>
        <w:rFonts w:ascii="Courier New" w:hAnsi="Courier New" w:hint="default"/>
      </w:rPr>
    </w:lvl>
    <w:lvl w:ilvl="8" w:tplc="04100005">
      <w:start w:val="1"/>
      <w:numFmt w:val="bullet"/>
      <w:lvlText w:val=""/>
      <w:lvlJc w:val="left"/>
      <w:pPr>
        <w:tabs>
          <w:tab w:val="num" w:pos="6540"/>
        </w:tabs>
        <w:ind w:left="6540" w:hanging="360"/>
      </w:pPr>
      <w:rPr>
        <w:rFonts w:ascii="Wingdings" w:hAnsi="Wingdings" w:hint="default"/>
      </w:rPr>
    </w:lvl>
  </w:abstractNum>
  <w:abstractNum w:abstractNumId="48" w15:restartNumberingAfterBreak="0">
    <w:nsid w:val="7AE507B8"/>
    <w:multiLevelType w:val="hybridMultilevel"/>
    <w:tmpl w:val="A20C10B2"/>
    <w:lvl w:ilvl="0" w:tplc="5100FD96">
      <w:start w:val="1"/>
      <w:numFmt w:val="bullet"/>
      <w:lvlText w:val=""/>
      <w:lvlJc w:val="left"/>
      <w:pPr>
        <w:tabs>
          <w:tab w:val="num" w:pos="720"/>
        </w:tabs>
        <w:ind w:left="720" w:hanging="360"/>
      </w:pPr>
      <w:rPr>
        <w:rFonts w:ascii="Symbol" w:hAnsi="Symbol" w:hint="default"/>
      </w:rPr>
    </w:lvl>
    <w:lvl w:ilvl="1" w:tplc="04100001">
      <w:start w:val="1"/>
      <w:numFmt w:val="bullet"/>
      <w:lvlText w:val="o"/>
      <w:lvlJc w:val="left"/>
      <w:pPr>
        <w:tabs>
          <w:tab w:val="num" w:pos="1440"/>
        </w:tabs>
        <w:ind w:left="1440" w:hanging="360"/>
      </w:pPr>
      <w:rPr>
        <w:rFonts w:ascii="Courier New" w:hAnsi="Courier New" w:cs="Times New Roman" w:hint="default"/>
      </w:rPr>
    </w:lvl>
    <w:lvl w:ilvl="2" w:tplc="04100005">
      <w:start w:val="1"/>
      <w:numFmt w:val="bullet"/>
      <w:lvlText w:val=""/>
      <w:lvlJc w:val="left"/>
      <w:pPr>
        <w:tabs>
          <w:tab w:val="num" w:pos="2160"/>
        </w:tabs>
        <w:ind w:left="2160" w:hanging="360"/>
      </w:pPr>
      <w:rPr>
        <w:rFonts w:ascii="Wingdings" w:hAnsi="Wingdings" w:hint="default"/>
      </w:rPr>
    </w:lvl>
    <w:lvl w:ilvl="3" w:tplc="04100001">
      <w:start w:val="1"/>
      <w:numFmt w:val="bullet"/>
      <w:lvlText w:val=""/>
      <w:lvlJc w:val="left"/>
      <w:pPr>
        <w:tabs>
          <w:tab w:val="num" w:pos="2880"/>
        </w:tabs>
        <w:ind w:left="2880" w:hanging="360"/>
      </w:pPr>
      <w:rPr>
        <w:rFonts w:ascii="Symbol" w:hAnsi="Symbol" w:hint="default"/>
      </w:rPr>
    </w:lvl>
    <w:lvl w:ilvl="4" w:tplc="04100003">
      <w:start w:val="1"/>
      <w:numFmt w:val="bullet"/>
      <w:lvlText w:val="o"/>
      <w:lvlJc w:val="left"/>
      <w:pPr>
        <w:tabs>
          <w:tab w:val="num" w:pos="3600"/>
        </w:tabs>
        <w:ind w:left="3600" w:hanging="360"/>
      </w:pPr>
      <w:rPr>
        <w:rFonts w:ascii="Courier New" w:hAnsi="Courier New" w:cs="Times New Roman" w:hint="default"/>
      </w:rPr>
    </w:lvl>
    <w:lvl w:ilvl="5" w:tplc="04100005">
      <w:start w:val="1"/>
      <w:numFmt w:val="bullet"/>
      <w:lvlText w:val=""/>
      <w:lvlJc w:val="left"/>
      <w:pPr>
        <w:tabs>
          <w:tab w:val="num" w:pos="4320"/>
        </w:tabs>
        <w:ind w:left="4320" w:hanging="360"/>
      </w:pPr>
      <w:rPr>
        <w:rFonts w:ascii="Wingdings" w:hAnsi="Wingdings" w:hint="default"/>
      </w:rPr>
    </w:lvl>
    <w:lvl w:ilvl="6" w:tplc="04100001">
      <w:start w:val="1"/>
      <w:numFmt w:val="bullet"/>
      <w:lvlText w:val=""/>
      <w:lvlJc w:val="left"/>
      <w:pPr>
        <w:tabs>
          <w:tab w:val="num" w:pos="5040"/>
        </w:tabs>
        <w:ind w:left="5040" w:hanging="360"/>
      </w:pPr>
      <w:rPr>
        <w:rFonts w:ascii="Symbol" w:hAnsi="Symbol" w:hint="default"/>
      </w:rPr>
    </w:lvl>
    <w:lvl w:ilvl="7" w:tplc="04100003">
      <w:start w:val="1"/>
      <w:numFmt w:val="bullet"/>
      <w:lvlText w:val="o"/>
      <w:lvlJc w:val="left"/>
      <w:pPr>
        <w:tabs>
          <w:tab w:val="num" w:pos="5760"/>
        </w:tabs>
        <w:ind w:left="5760" w:hanging="360"/>
      </w:pPr>
      <w:rPr>
        <w:rFonts w:ascii="Courier New" w:hAnsi="Courier New" w:cs="Times New Roman" w:hint="default"/>
      </w:rPr>
    </w:lvl>
    <w:lvl w:ilvl="8" w:tplc="04100005">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7CB62782"/>
    <w:multiLevelType w:val="hybridMultilevel"/>
    <w:tmpl w:val="AF34D6A0"/>
    <w:lvl w:ilvl="0" w:tplc="04100005">
      <w:start w:val="1"/>
      <w:numFmt w:val="bullet"/>
      <w:lvlText w:val=""/>
      <w:lvlJc w:val="left"/>
      <w:pPr>
        <w:tabs>
          <w:tab w:val="num" w:pos="700"/>
        </w:tabs>
        <w:ind w:left="700" w:hanging="34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CBB5B46"/>
    <w:multiLevelType w:val="hybridMultilevel"/>
    <w:tmpl w:val="CD9EA706"/>
    <w:lvl w:ilvl="0" w:tplc="0580534E">
      <w:numFmt w:val="bullet"/>
      <w:lvlText w:val="•"/>
      <w:lvlJc w:val="left"/>
      <w:pPr>
        <w:tabs>
          <w:tab w:val="num" w:pos="360"/>
        </w:tabs>
        <w:ind w:left="340" w:hanging="340"/>
      </w:pPr>
      <w:rPr>
        <w:rFonts w:ascii="Arial" w:eastAsia="Times New Roman" w:hAnsi="Arial" w:cs="Aria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7CCF5796"/>
    <w:multiLevelType w:val="hybridMultilevel"/>
    <w:tmpl w:val="A9A0D1C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2" w15:restartNumberingAfterBreak="0">
    <w:nsid w:val="7FBD3BCD"/>
    <w:multiLevelType w:val="hybridMultilevel"/>
    <w:tmpl w:val="C71643D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2061901046">
    <w:abstractNumId w:val="20"/>
  </w:num>
  <w:num w:numId="2" w16cid:durableId="1255673972">
    <w:abstractNumId w:val="45"/>
  </w:num>
  <w:num w:numId="3" w16cid:durableId="2090346917">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438256118">
    <w:abstractNumId w:val="47"/>
  </w:num>
  <w:num w:numId="5" w16cid:durableId="556090026">
    <w:abstractNumId w:val="30"/>
  </w:num>
  <w:num w:numId="6" w16cid:durableId="1499804651">
    <w:abstractNumId w:val="7"/>
  </w:num>
  <w:num w:numId="7" w16cid:durableId="461389342">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986325297">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984652794">
    <w:abstractNumId w:val="10"/>
  </w:num>
  <w:num w:numId="10" w16cid:durableId="629743418">
    <w:abstractNumId w:val="8"/>
  </w:num>
  <w:num w:numId="11" w16cid:durableId="1393430836">
    <w:abstractNumId w:val="28"/>
  </w:num>
  <w:num w:numId="12" w16cid:durableId="1913662018">
    <w:abstractNumId w:val="14"/>
  </w:num>
  <w:num w:numId="13" w16cid:durableId="808475066">
    <w:abstractNumId w:val="35"/>
  </w:num>
  <w:num w:numId="14" w16cid:durableId="1294404862">
    <w:abstractNumId w:val="1"/>
  </w:num>
  <w:num w:numId="15" w16cid:durableId="1421441512">
    <w:abstractNumId w:val="44"/>
  </w:num>
  <w:num w:numId="16" w16cid:durableId="1398699097">
    <w:abstractNumId w:val="49"/>
  </w:num>
  <w:num w:numId="17" w16cid:durableId="1362247965">
    <w:abstractNumId w:val="17"/>
  </w:num>
  <w:num w:numId="18" w16cid:durableId="1008604326">
    <w:abstractNumId w:val="52"/>
  </w:num>
  <w:num w:numId="19" w16cid:durableId="835074219">
    <w:abstractNumId w:val="5"/>
  </w:num>
  <w:num w:numId="20" w16cid:durableId="21245353">
    <w:abstractNumId w:val="0"/>
  </w:num>
  <w:num w:numId="21" w16cid:durableId="382481490">
    <w:abstractNumId w:val="40"/>
  </w:num>
  <w:num w:numId="22" w16cid:durableId="1729766913">
    <w:abstractNumId w:val="39"/>
  </w:num>
  <w:num w:numId="23" w16cid:durableId="1204708912">
    <w:abstractNumId w:val="33"/>
  </w:num>
  <w:num w:numId="24" w16cid:durableId="790319325">
    <w:abstractNumId w:val="19"/>
  </w:num>
  <w:num w:numId="25" w16cid:durableId="536624064">
    <w:abstractNumId w:val="3"/>
  </w:num>
  <w:num w:numId="26" w16cid:durableId="1339696722">
    <w:abstractNumId w:val="15"/>
  </w:num>
  <w:num w:numId="27" w16cid:durableId="472911165">
    <w:abstractNumId w:val="51"/>
  </w:num>
  <w:num w:numId="28" w16cid:durableId="682249108">
    <w:abstractNumId w:val="16"/>
  </w:num>
  <w:num w:numId="29" w16cid:durableId="260575977">
    <w:abstractNumId w:val="27"/>
  </w:num>
  <w:num w:numId="30" w16cid:durableId="127360545">
    <w:abstractNumId w:val="38"/>
  </w:num>
  <w:num w:numId="31" w16cid:durableId="2046059455">
    <w:abstractNumId w:val="43"/>
  </w:num>
  <w:num w:numId="32" w16cid:durableId="1045563065">
    <w:abstractNumId w:val="32"/>
  </w:num>
  <w:num w:numId="33" w16cid:durableId="193426507">
    <w:abstractNumId w:val="25"/>
  </w:num>
  <w:num w:numId="34" w16cid:durableId="650402331">
    <w:abstractNumId w:val="12"/>
  </w:num>
  <w:num w:numId="35" w16cid:durableId="718673645">
    <w:abstractNumId w:val="22"/>
  </w:num>
  <w:num w:numId="36" w16cid:durableId="90972616">
    <w:abstractNumId w:val="21"/>
  </w:num>
  <w:num w:numId="37" w16cid:durableId="1002009556">
    <w:abstractNumId w:val="50"/>
  </w:num>
  <w:num w:numId="38" w16cid:durableId="416875458">
    <w:abstractNumId w:val="18"/>
  </w:num>
  <w:num w:numId="39" w16cid:durableId="710495279">
    <w:abstractNumId w:val="24"/>
  </w:num>
  <w:num w:numId="40" w16cid:durableId="1364591552">
    <w:abstractNumId w:val="40"/>
  </w:num>
  <w:num w:numId="41" w16cid:durableId="1576206492">
    <w:abstractNumId w:val="40"/>
  </w:num>
  <w:num w:numId="42" w16cid:durableId="566114529">
    <w:abstractNumId w:val="40"/>
  </w:num>
  <w:num w:numId="43" w16cid:durableId="1311443576">
    <w:abstractNumId w:val="40"/>
  </w:num>
  <w:num w:numId="44" w16cid:durableId="262305056">
    <w:abstractNumId w:val="40"/>
  </w:num>
  <w:num w:numId="45" w16cid:durableId="1103307462">
    <w:abstractNumId w:val="40"/>
  </w:num>
  <w:num w:numId="46" w16cid:durableId="1260064313">
    <w:abstractNumId w:val="40"/>
  </w:num>
  <w:num w:numId="47" w16cid:durableId="1908757230">
    <w:abstractNumId w:val="40"/>
  </w:num>
  <w:num w:numId="48" w16cid:durableId="1009790230">
    <w:abstractNumId w:val="40"/>
  </w:num>
  <w:num w:numId="49" w16cid:durableId="820118387">
    <w:abstractNumId w:val="40"/>
  </w:num>
  <w:num w:numId="50" w16cid:durableId="1375077542">
    <w:abstractNumId w:val="40"/>
  </w:num>
  <w:num w:numId="51" w16cid:durableId="33584331">
    <w:abstractNumId w:val="40"/>
  </w:num>
  <w:num w:numId="52" w16cid:durableId="1390107683">
    <w:abstractNumId w:val="40"/>
  </w:num>
  <w:num w:numId="53" w16cid:durableId="1106080751">
    <w:abstractNumId w:val="40"/>
  </w:num>
  <w:num w:numId="54" w16cid:durableId="605044717">
    <w:abstractNumId w:val="40"/>
  </w:num>
  <w:num w:numId="55" w16cid:durableId="62459984">
    <w:abstractNumId w:val="40"/>
  </w:num>
  <w:num w:numId="56" w16cid:durableId="972759504">
    <w:abstractNumId w:val="40"/>
  </w:num>
  <w:num w:numId="57" w16cid:durableId="1339968978">
    <w:abstractNumId w:val="40"/>
  </w:num>
  <w:num w:numId="58" w16cid:durableId="287129935">
    <w:abstractNumId w:val="40"/>
  </w:num>
  <w:num w:numId="59" w16cid:durableId="589706296">
    <w:abstractNumId w:val="40"/>
  </w:num>
  <w:num w:numId="60" w16cid:durableId="1240561104">
    <w:abstractNumId w:val="40"/>
  </w:num>
  <w:num w:numId="61" w16cid:durableId="1616904829">
    <w:abstractNumId w:val="40"/>
  </w:num>
  <w:num w:numId="62" w16cid:durableId="1070543797">
    <w:abstractNumId w:val="40"/>
  </w:num>
  <w:num w:numId="63" w16cid:durableId="986471672">
    <w:abstractNumId w:val="40"/>
  </w:num>
  <w:num w:numId="64" w16cid:durableId="614604438">
    <w:abstractNumId w:val="40"/>
  </w:num>
  <w:num w:numId="65" w16cid:durableId="984160299">
    <w:abstractNumId w:val="40"/>
  </w:num>
  <w:num w:numId="66" w16cid:durableId="1472214677">
    <w:abstractNumId w:val="40"/>
  </w:num>
  <w:num w:numId="67" w16cid:durableId="2052225830">
    <w:abstractNumId w:val="40"/>
  </w:num>
  <w:num w:numId="68" w16cid:durableId="1114062070">
    <w:abstractNumId w:val="40"/>
  </w:num>
  <w:num w:numId="69" w16cid:durableId="288559752">
    <w:abstractNumId w:val="40"/>
  </w:num>
  <w:num w:numId="70" w16cid:durableId="787551356">
    <w:abstractNumId w:val="40"/>
  </w:num>
  <w:num w:numId="71" w16cid:durableId="947200441">
    <w:abstractNumId w:val="40"/>
  </w:num>
  <w:num w:numId="72" w16cid:durableId="179701697">
    <w:abstractNumId w:val="40"/>
  </w:num>
  <w:num w:numId="73" w16cid:durableId="2049792030">
    <w:abstractNumId w:val="40"/>
  </w:num>
  <w:num w:numId="74" w16cid:durableId="757019132">
    <w:abstractNumId w:val="40"/>
  </w:num>
  <w:num w:numId="75" w16cid:durableId="1383217133">
    <w:abstractNumId w:val="40"/>
  </w:num>
  <w:num w:numId="76" w16cid:durableId="1551188585">
    <w:abstractNumId w:val="40"/>
  </w:num>
  <w:num w:numId="77" w16cid:durableId="846940273">
    <w:abstractNumId w:val="40"/>
  </w:num>
  <w:num w:numId="78" w16cid:durableId="1897428501">
    <w:abstractNumId w:val="40"/>
  </w:num>
  <w:num w:numId="79" w16cid:durableId="903491646">
    <w:abstractNumId w:val="40"/>
  </w:num>
  <w:num w:numId="80" w16cid:durableId="529100882">
    <w:abstractNumId w:val="40"/>
  </w:num>
  <w:num w:numId="81" w16cid:durableId="1775246010">
    <w:abstractNumId w:val="40"/>
  </w:num>
  <w:num w:numId="82" w16cid:durableId="1230461958">
    <w:abstractNumId w:val="40"/>
  </w:num>
  <w:num w:numId="83" w16cid:durableId="9377180">
    <w:abstractNumId w:val="40"/>
  </w:num>
  <w:num w:numId="84" w16cid:durableId="298262795">
    <w:abstractNumId w:val="40"/>
  </w:num>
  <w:num w:numId="85" w16cid:durableId="1570964774">
    <w:abstractNumId w:val="40"/>
  </w:num>
  <w:num w:numId="86" w16cid:durableId="371004298">
    <w:abstractNumId w:val="40"/>
  </w:num>
  <w:num w:numId="87" w16cid:durableId="677461307">
    <w:abstractNumId w:val="40"/>
  </w:num>
  <w:num w:numId="88" w16cid:durableId="2056007989">
    <w:abstractNumId w:val="40"/>
  </w:num>
  <w:num w:numId="89" w16cid:durableId="518272485">
    <w:abstractNumId w:val="40"/>
  </w:num>
  <w:num w:numId="90" w16cid:durableId="2823513">
    <w:abstractNumId w:val="40"/>
  </w:num>
  <w:num w:numId="91" w16cid:durableId="103155769">
    <w:abstractNumId w:val="40"/>
  </w:num>
  <w:num w:numId="92" w16cid:durableId="1809784405">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1263757402">
    <w:abstractNumId w:val="40"/>
  </w:num>
  <w:num w:numId="94" w16cid:durableId="643002834">
    <w:abstractNumId w:val="26"/>
  </w:num>
  <w:num w:numId="95" w16cid:durableId="912203131">
    <w:abstractNumId w:val="13"/>
  </w:num>
  <w:num w:numId="96" w16cid:durableId="1874347837">
    <w:abstractNumId w:val="11"/>
  </w:num>
  <w:num w:numId="97" w16cid:durableId="644747046">
    <w:abstractNumId w:val="9"/>
  </w:num>
  <w:num w:numId="98" w16cid:durableId="1419325400">
    <w:abstractNumId w:val="31"/>
  </w:num>
  <w:num w:numId="99" w16cid:durableId="1515343990">
    <w:abstractNumId w:val="34"/>
  </w:num>
  <w:num w:numId="100" w16cid:durableId="1427381213">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16cid:durableId="27067604">
    <w:abstractNumId w:val="40"/>
  </w:num>
  <w:num w:numId="102" w16cid:durableId="954091784">
    <w:abstractNumId w:val="40"/>
  </w:num>
  <w:num w:numId="103" w16cid:durableId="106193695">
    <w:abstractNumId w:val="40"/>
  </w:num>
  <w:num w:numId="104" w16cid:durableId="289165069">
    <w:abstractNumId w:val="40"/>
  </w:num>
  <w:num w:numId="105" w16cid:durableId="167717740">
    <w:abstractNumId w:val="40"/>
  </w:num>
  <w:num w:numId="106" w16cid:durableId="900598433">
    <w:abstractNumId w:val="40"/>
  </w:num>
  <w:num w:numId="107" w16cid:durableId="658195736">
    <w:abstractNumId w:val="36"/>
  </w:num>
  <w:num w:numId="108" w16cid:durableId="507064790">
    <w:abstractNumId w:val="2"/>
  </w:num>
  <w:num w:numId="109" w16cid:durableId="849294580">
    <w:abstractNumId w:val="4"/>
  </w:num>
  <w:num w:numId="110" w16cid:durableId="459689069">
    <w:abstractNumId w:val="29"/>
  </w:num>
  <w:num w:numId="111" w16cid:durableId="410541072">
    <w:abstractNumId w:val="40"/>
  </w:num>
  <w:num w:numId="112" w16cid:durableId="708997082">
    <w:abstractNumId w:val="40"/>
  </w:num>
  <w:num w:numId="113" w16cid:durableId="1681466055">
    <w:abstractNumId w:val="40"/>
  </w:num>
  <w:num w:numId="114" w16cid:durableId="1968662727">
    <w:abstractNumId w:val="40"/>
  </w:num>
  <w:num w:numId="115" w16cid:durableId="1864435213">
    <w:abstractNumId w:val="40"/>
  </w:num>
  <w:num w:numId="116" w16cid:durableId="1459177638">
    <w:abstractNumId w:val="40"/>
  </w:num>
  <w:num w:numId="117" w16cid:durableId="1685325706">
    <w:abstractNumId w:val="40"/>
  </w:num>
  <w:num w:numId="118" w16cid:durableId="1711764090">
    <w:abstractNumId w:val="23"/>
  </w:num>
  <w:num w:numId="119" w16cid:durableId="1389374891">
    <w:abstractNumId w:val="40"/>
  </w:num>
  <w:num w:numId="120" w16cid:durableId="1572887672">
    <w:abstractNumId w:val="46"/>
  </w:num>
  <w:num w:numId="121" w16cid:durableId="432171146">
    <w:abstractNumId w:val="40"/>
  </w:num>
  <w:num w:numId="122" w16cid:durableId="1257639643">
    <w:abstractNumId w:val="40"/>
  </w:num>
  <w:num w:numId="123" w16cid:durableId="737630678">
    <w:abstractNumId w:val="40"/>
  </w:num>
  <w:num w:numId="124" w16cid:durableId="964000850">
    <w:abstractNumId w:val="40"/>
  </w:num>
  <w:num w:numId="125" w16cid:durableId="584076405">
    <w:abstractNumId w:val="48"/>
  </w:num>
  <w:num w:numId="126" w16cid:durableId="1807307724">
    <w:abstractNumId w:val="40"/>
  </w:num>
  <w:num w:numId="127" w16cid:durableId="1623806501">
    <w:abstractNumId w:val="40"/>
  </w:num>
  <w:num w:numId="128" w16cid:durableId="380129300">
    <w:abstractNumId w:val="40"/>
  </w:num>
  <w:num w:numId="129" w16cid:durableId="116533624">
    <w:abstractNumId w:val="41"/>
  </w:num>
  <w:numIdMacAtCleanup w:val="1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011D"/>
    <w:rsid w:val="0000003B"/>
    <w:rsid w:val="00001BE4"/>
    <w:rsid w:val="00005A1E"/>
    <w:rsid w:val="00006A7C"/>
    <w:rsid w:val="00016192"/>
    <w:rsid w:val="00021461"/>
    <w:rsid w:val="00022FB7"/>
    <w:rsid w:val="00034209"/>
    <w:rsid w:val="00056987"/>
    <w:rsid w:val="00056C22"/>
    <w:rsid w:val="0006772C"/>
    <w:rsid w:val="00070065"/>
    <w:rsid w:val="000722D7"/>
    <w:rsid w:val="000752D3"/>
    <w:rsid w:val="00075391"/>
    <w:rsid w:val="00075664"/>
    <w:rsid w:val="00075D21"/>
    <w:rsid w:val="000851A3"/>
    <w:rsid w:val="000874FB"/>
    <w:rsid w:val="00090536"/>
    <w:rsid w:val="00091972"/>
    <w:rsid w:val="000A1DF3"/>
    <w:rsid w:val="000A4861"/>
    <w:rsid w:val="000C054A"/>
    <w:rsid w:val="000C7608"/>
    <w:rsid w:val="000C7EFA"/>
    <w:rsid w:val="000D3A04"/>
    <w:rsid w:val="000E34A1"/>
    <w:rsid w:val="000E75D8"/>
    <w:rsid w:val="00105D96"/>
    <w:rsid w:val="001072BD"/>
    <w:rsid w:val="00111ADF"/>
    <w:rsid w:val="001151D8"/>
    <w:rsid w:val="00126C0E"/>
    <w:rsid w:val="00130A42"/>
    <w:rsid w:val="00132584"/>
    <w:rsid w:val="00133D86"/>
    <w:rsid w:val="00135128"/>
    <w:rsid w:val="00146ACE"/>
    <w:rsid w:val="0015669D"/>
    <w:rsid w:val="00174991"/>
    <w:rsid w:val="0018361D"/>
    <w:rsid w:val="00184861"/>
    <w:rsid w:val="00186A47"/>
    <w:rsid w:val="00191C1C"/>
    <w:rsid w:val="0019200D"/>
    <w:rsid w:val="00196FAF"/>
    <w:rsid w:val="001A57CD"/>
    <w:rsid w:val="001B0507"/>
    <w:rsid w:val="001B1739"/>
    <w:rsid w:val="001B4268"/>
    <w:rsid w:val="001B48A9"/>
    <w:rsid w:val="001C600E"/>
    <w:rsid w:val="001C7D61"/>
    <w:rsid w:val="001F6FB2"/>
    <w:rsid w:val="00200140"/>
    <w:rsid w:val="002017FD"/>
    <w:rsid w:val="002078FE"/>
    <w:rsid w:val="00220759"/>
    <w:rsid w:val="00222362"/>
    <w:rsid w:val="00225E34"/>
    <w:rsid w:val="002330A2"/>
    <w:rsid w:val="00233FFF"/>
    <w:rsid w:val="002423AF"/>
    <w:rsid w:val="00245EC8"/>
    <w:rsid w:val="002518D4"/>
    <w:rsid w:val="00261AA6"/>
    <w:rsid w:val="00270C8D"/>
    <w:rsid w:val="00273D85"/>
    <w:rsid w:val="002814FB"/>
    <w:rsid w:val="00294D76"/>
    <w:rsid w:val="002A7E73"/>
    <w:rsid w:val="002C06D6"/>
    <w:rsid w:val="002C1BA8"/>
    <w:rsid w:val="002D7BAB"/>
    <w:rsid w:val="002E21A9"/>
    <w:rsid w:val="002E45ED"/>
    <w:rsid w:val="00322FB5"/>
    <w:rsid w:val="003246BD"/>
    <w:rsid w:val="003256AB"/>
    <w:rsid w:val="00330831"/>
    <w:rsid w:val="003335FE"/>
    <w:rsid w:val="003357B2"/>
    <w:rsid w:val="003505C7"/>
    <w:rsid w:val="00350757"/>
    <w:rsid w:val="00357089"/>
    <w:rsid w:val="003600CB"/>
    <w:rsid w:val="00362D00"/>
    <w:rsid w:val="003718A0"/>
    <w:rsid w:val="00371CD0"/>
    <w:rsid w:val="003835A9"/>
    <w:rsid w:val="0039396C"/>
    <w:rsid w:val="00396042"/>
    <w:rsid w:val="003B0A61"/>
    <w:rsid w:val="003B31A0"/>
    <w:rsid w:val="003C15D9"/>
    <w:rsid w:val="003C68D4"/>
    <w:rsid w:val="003D035D"/>
    <w:rsid w:val="003D2498"/>
    <w:rsid w:val="003D6973"/>
    <w:rsid w:val="003D7CA8"/>
    <w:rsid w:val="003E4094"/>
    <w:rsid w:val="003E6CC4"/>
    <w:rsid w:val="003E75A9"/>
    <w:rsid w:val="003F12E0"/>
    <w:rsid w:val="003F1499"/>
    <w:rsid w:val="003F5845"/>
    <w:rsid w:val="003F65F2"/>
    <w:rsid w:val="004016E0"/>
    <w:rsid w:val="00403CD3"/>
    <w:rsid w:val="004044EF"/>
    <w:rsid w:val="00404ED7"/>
    <w:rsid w:val="004217CB"/>
    <w:rsid w:val="00426783"/>
    <w:rsid w:val="00430467"/>
    <w:rsid w:val="00433628"/>
    <w:rsid w:val="0043578C"/>
    <w:rsid w:val="00440278"/>
    <w:rsid w:val="00441B20"/>
    <w:rsid w:val="0044350B"/>
    <w:rsid w:val="00447B5F"/>
    <w:rsid w:val="00451DE2"/>
    <w:rsid w:val="00454455"/>
    <w:rsid w:val="00460113"/>
    <w:rsid w:val="00466FAF"/>
    <w:rsid w:val="00476196"/>
    <w:rsid w:val="00492F4C"/>
    <w:rsid w:val="004964CE"/>
    <w:rsid w:val="004A2421"/>
    <w:rsid w:val="004A2533"/>
    <w:rsid w:val="004B6AFC"/>
    <w:rsid w:val="004B6B63"/>
    <w:rsid w:val="004C53B4"/>
    <w:rsid w:val="004C71CD"/>
    <w:rsid w:val="004D3F35"/>
    <w:rsid w:val="004F01DF"/>
    <w:rsid w:val="004F0E39"/>
    <w:rsid w:val="004F7C91"/>
    <w:rsid w:val="00515B15"/>
    <w:rsid w:val="0051780A"/>
    <w:rsid w:val="00523D63"/>
    <w:rsid w:val="005277D2"/>
    <w:rsid w:val="00527AA5"/>
    <w:rsid w:val="00532235"/>
    <w:rsid w:val="00545452"/>
    <w:rsid w:val="0055529C"/>
    <w:rsid w:val="00562FFB"/>
    <w:rsid w:val="00566E12"/>
    <w:rsid w:val="0056731C"/>
    <w:rsid w:val="005711C3"/>
    <w:rsid w:val="005726F5"/>
    <w:rsid w:val="00581DB8"/>
    <w:rsid w:val="00585B18"/>
    <w:rsid w:val="00585D55"/>
    <w:rsid w:val="00586E70"/>
    <w:rsid w:val="005921F8"/>
    <w:rsid w:val="005A1425"/>
    <w:rsid w:val="005A2823"/>
    <w:rsid w:val="005A54B5"/>
    <w:rsid w:val="005C0B33"/>
    <w:rsid w:val="005C13DA"/>
    <w:rsid w:val="005C146B"/>
    <w:rsid w:val="005D37BB"/>
    <w:rsid w:val="005D3AF9"/>
    <w:rsid w:val="005D5B96"/>
    <w:rsid w:val="005E6C4E"/>
    <w:rsid w:val="005F46C3"/>
    <w:rsid w:val="006002F0"/>
    <w:rsid w:val="00600E67"/>
    <w:rsid w:val="006037CC"/>
    <w:rsid w:val="00603B07"/>
    <w:rsid w:val="0060462E"/>
    <w:rsid w:val="006100C4"/>
    <w:rsid w:val="00612488"/>
    <w:rsid w:val="00612BAC"/>
    <w:rsid w:val="00612C55"/>
    <w:rsid w:val="00615801"/>
    <w:rsid w:val="00625BF1"/>
    <w:rsid w:val="00631269"/>
    <w:rsid w:val="006419BF"/>
    <w:rsid w:val="00656D8B"/>
    <w:rsid w:val="0068032D"/>
    <w:rsid w:val="006814E7"/>
    <w:rsid w:val="00686C86"/>
    <w:rsid w:val="00691FF7"/>
    <w:rsid w:val="006A578C"/>
    <w:rsid w:val="006B5138"/>
    <w:rsid w:val="006C2C12"/>
    <w:rsid w:val="006C2E36"/>
    <w:rsid w:val="006C3F58"/>
    <w:rsid w:val="006C5487"/>
    <w:rsid w:val="006C5BA0"/>
    <w:rsid w:val="006D10FA"/>
    <w:rsid w:val="006E2CB9"/>
    <w:rsid w:val="006F1A4E"/>
    <w:rsid w:val="006F3D66"/>
    <w:rsid w:val="006F4E92"/>
    <w:rsid w:val="00704128"/>
    <w:rsid w:val="0070595C"/>
    <w:rsid w:val="0071053C"/>
    <w:rsid w:val="00712186"/>
    <w:rsid w:val="00720195"/>
    <w:rsid w:val="00720660"/>
    <w:rsid w:val="007243AF"/>
    <w:rsid w:val="0073530E"/>
    <w:rsid w:val="00740BAF"/>
    <w:rsid w:val="0074463E"/>
    <w:rsid w:val="00751C81"/>
    <w:rsid w:val="007554A8"/>
    <w:rsid w:val="00762438"/>
    <w:rsid w:val="007740F0"/>
    <w:rsid w:val="00787459"/>
    <w:rsid w:val="00791482"/>
    <w:rsid w:val="00792E36"/>
    <w:rsid w:val="007B35CD"/>
    <w:rsid w:val="007B4C35"/>
    <w:rsid w:val="007C3F22"/>
    <w:rsid w:val="007C6213"/>
    <w:rsid w:val="007D3DB4"/>
    <w:rsid w:val="007D6592"/>
    <w:rsid w:val="007D6E8F"/>
    <w:rsid w:val="007E6495"/>
    <w:rsid w:val="007E7D1F"/>
    <w:rsid w:val="007F0407"/>
    <w:rsid w:val="007F3C94"/>
    <w:rsid w:val="007F4DBD"/>
    <w:rsid w:val="007F55F0"/>
    <w:rsid w:val="008004DA"/>
    <w:rsid w:val="00814223"/>
    <w:rsid w:val="008142A1"/>
    <w:rsid w:val="00845F7A"/>
    <w:rsid w:val="0086094A"/>
    <w:rsid w:val="008640A3"/>
    <w:rsid w:val="0086443C"/>
    <w:rsid w:val="00865E85"/>
    <w:rsid w:val="00890BF8"/>
    <w:rsid w:val="00895CFB"/>
    <w:rsid w:val="00896270"/>
    <w:rsid w:val="008A0527"/>
    <w:rsid w:val="008A2FB1"/>
    <w:rsid w:val="008B411E"/>
    <w:rsid w:val="008E7B82"/>
    <w:rsid w:val="008F1D07"/>
    <w:rsid w:val="00902A5F"/>
    <w:rsid w:val="0090541B"/>
    <w:rsid w:val="00907D91"/>
    <w:rsid w:val="00910D4D"/>
    <w:rsid w:val="009123C7"/>
    <w:rsid w:val="00917A4B"/>
    <w:rsid w:val="009245C2"/>
    <w:rsid w:val="00943881"/>
    <w:rsid w:val="00957893"/>
    <w:rsid w:val="00966BA7"/>
    <w:rsid w:val="00971C0F"/>
    <w:rsid w:val="00991143"/>
    <w:rsid w:val="009A18CD"/>
    <w:rsid w:val="009A2B1A"/>
    <w:rsid w:val="009A40C1"/>
    <w:rsid w:val="009B325D"/>
    <w:rsid w:val="009B7905"/>
    <w:rsid w:val="009C0024"/>
    <w:rsid w:val="009C71A5"/>
    <w:rsid w:val="009C7E17"/>
    <w:rsid w:val="009E7B25"/>
    <w:rsid w:val="009F011D"/>
    <w:rsid w:val="009F6E68"/>
    <w:rsid w:val="00A03722"/>
    <w:rsid w:val="00A15841"/>
    <w:rsid w:val="00A17E38"/>
    <w:rsid w:val="00A17F50"/>
    <w:rsid w:val="00A234F1"/>
    <w:rsid w:val="00A2693C"/>
    <w:rsid w:val="00A37A73"/>
    <w:rsid w:val="00A4381E"/>
    <w:rsid w:val="00A445E0"/>
    <w:rsid w:val="00A44B1C"/>
    <w:rsid w:val="00A515D9"/>
    <w:rsid w:val="00A621AA"/>
    <w:rsid w:val="00A63905"/>
    <w:rsid w:val="00A64BD6"/>
    <w:rsid w:val="00A67C83"/>
    <w:rsid w:val="00A70823"/>
    <w:rsid w:val="00A808E2"/>
    <w:rsid w:val="00A8253C"/>
    <w:rsid w:val="00A83C31"/>
    <w:rsid w:val="00A85B5F"/>
    <w:rsid w:val="00A917DA"/>
    <w:rsid w:val="00AA41A8"/>
    <w:rsid w:val="00AA73C3"/>
    <w:rsid w:val="00AB2F85"/>
    <w:rsid w:val="00AB558B"/>
    <w:rsid w:val="00AB7579"/>
    <w:rsid w:val="00AC480B"/>
    <w:rsid w:val="00AE3DBE"/>
    <w:rsid w:val="00AF4B81"/>
    <w:rsid w:val="00B14CC4"/>
    <w:rsid w:val="00B15CD1"/>
    <w:rsid w:val="00B17924"/>
    <w:rsid w:val="00B3527F"/>
    <w:rsid w:val="00B377B6"/>
    <w:rsid w:val="00B4266C"/>
    <w:rsid w:val="00B43890"/>
    <w:rsid w:val="00B44A79"/>
    <w:rsid w:val="00B45E70"/>
    <w:rsid w:val="00B47A53"/>
    <w:rsid w:val="00B52822"/>
    <w:rsid w:val="00B5667B"/>
    <w:rsid w:val="00B665FC"/>
    <w:rsid w:val="00B67A41"/>
    <w:rsid w:val="00B87071"/>
    <w:rsid w:val="00B922CF"/>
    <w:rsid w:val="00BA1D05"/>
    <w:rsid w:val="00BA314D"/>
    <w:rsid w:val="00BA597C"/>
    <w:rsid w:val="00BA681B"/>
    <w:rsid w:val="00BB575C"/>
    <w:rsid w:val="00BB6ECD"/>
    <w:rsid w:val="00BD333E"/>
    <w:rsid w:val="00BD3D19"/>
    <w:rsid w:val="00BD6C26"/>
    <w:rsid w:val="00BE2299"/>
    <w:rsid w:val="00BE2AB1"/>
    <w:rsid w:val="00BE4C85"/>
    <w:rsid w:val="00BE557A"/>
    <w:rsid w:val="00BF07C6"/>
    <w:rsid w:val="00BF7665"/>
    <w:rsid w:val="00C32731"/>
    <w:rsid w:val="00C340A8"/>
    <w:rsid w:val="00C463E7"/>
    <w:rsid w:val="00C53B14"/>
    <w:rsid w:val="00C578D6"/>
    <w:rsid w:val="00C6203B"/>
    <w:rsid w:val="00C627B2"/>
    <w:rsid w:val="00C636A4"/>
    <w:rsid w:val="00C63AF9"/>
    <w:rsid w:val="00C67A45"/>
    <w:rsid w:val="00C726BB"/>
    <w:rsid w:val="00C76658"/>
    <w:rsid w:val="00C77057"/>
    <w:rsid w:val="00C8160D"/>
    <w:rsid w:val="00C81978"/>
    <w:rsid w:val="00C82102"/>
    <w:rsid w:val="00C8585C"/>
    <w:rsid w:val="00C87A39"/>
    <w:rsid w:val="00C90D12"/>
    <w:rsid w:val="00C94F36"/>
    <w:rsid w:val="00CA398E"/>
    <w:rsid w:val="00CB1C94"/>
    <w:rsid w:val="00CB4658"/>
    <w:rsid w:val="00CB494D"/>
    <w:rsid w:val="00CB5F32"/>
    <w:rsid w:val="00CC5264"/>
    <w:rsid w:val="00CC6D56"/>
    <w:rsid w:val="00CD4935"/>
    <w:rsid w:val="00CD6D35"/>
    <w:rsid w:val="00CD7D9F"/>
    <w:rsid w:val="00CE0940"/>
    <w:rsid w:val="00CE2439"/>
    <w:rsid w:val="00CE2484"/>
    <w:rsid w:val="00CE533D"/>
    <w:rsid w:val="00CE7D9C"/>
    <w:rsid w:val="00CE7ED9"/>
    <w:rsid w:val="00CF04FD"/>
    <w:rsid w:val="00D0436F"/>
    <w:rsid w:val="00D07FD1"/>
    <w:rsid w:val="00D161BD"/>
    <w:rsid w:val="00D2161D"/>
    <w:rsid w:val="00D22EF2"/>
    <w:rsid w:val="00D24865"/>
    <w:rsid w:val="00D27945"/>
    <w:rsid w:val="00D37285"/>
    <w:rsid w:val="00D3759D"/>
    <w:rsid w:val="00D438BD"/>
    <w:rsid w:val="00D620DA"/>
    <w:rsid w:val="00D80869"/>
    <w:rsid w:val="00D816A3"/>
    <w:rsid w:val="00D8220C"/>
    <w:rsid w:val="00D97D44"/>
    <w:rsid w:val="00DA1286"/>
    <w:rsid w:val="00DA6C10"/>
    <w:rsid w:val="00DB428F"/>
    <w:rsid w:val="00DB589B"/>
    <w:rsid w:val="00DC01D0"/>
    <w:rsid w:val="00DD31D7"/>
    <w:rsid w:val="00E0448A"/>
    <w:rsid w:val="00E15C45"/>
    <w:rsid w:val="00E16627"/>
    <w:rsid w:val="00E2000A"/>
    <w:rsid w:val="00E218FD"/>
    <w:rsid w:val="00E25588"/>
    <w:rsid w:val="00E27E8D"/>
    <w:rsid w:val="00E3771C"/>
    <w:rsid w:val="00E433AA"/>
    <w:rsid w:val="00E55010"/>
    <w:rsid w:val="00E724BF"/>
    <w:rsid w:val="00E75C0A"/>
    <w:rsid w:val="00E877FE"/>
    <w:rsid w:val="00E979AA"/>
    <w:rsid w:val="00EA2777"/>
    <w:rsid w:val="00EB7CA8"/>
    <w:rsid w:val="00EC172A"/>
    <w:rsid w:val="00EC27B3"/>
    <w:rsid w:val="00EC6678"/>
    <w:rsid w:val="00EC6E72"/>
    <w:rsid w:val="00ED4ABA"/>
    <w:rsid w:val="00EE37B9"/>
    <w:rsid w:val="00EF2EBB"/>
    <w:rsid w:val="00EF3A23"/>
    <w:rsid w:val="00EF6729"/>
    <w:rsid w:val="00F15936"/>
    <w:rsid w:val="00F1753E"/>
    <w:rsid w:val="00F31CE8"/>
    <w:rsid w:val="00F474A8"/>
    <w:rsid w:val="00F57202"/>
    <w:rsid w:val="00F71124"/>
    <w:rsid w:val="00F72059"/>
    <w:rsid w:val="00F72ADB"/>
    <w:rsid w:val="00F82BF7"/>
    <w:rsid w:val="00F87A6C"/>
    <w:rsid w:val="00F95959"/>
    <w:rsid w:val="00FB0A54"/>
    <w:rsid w:val="00FB12A7"/>
    <w:rsid w:val="00FB4A82"/>
    <w:rsid w:val="00FC19F0"/>
    <w:rsid w:val="00FC33FE"/>
    <w:rsid w:val="00FD4E64"/>
    <w:rsid w:val="00FE2C6B"/>
    <w:rsid w:val="00FE6030"/>
    <w:rsid w:val="00FF0F8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2050"/>
    <o:shapelayout v:ext="edit">
      <o:idmap v:ext="edit" data="2"/>
    </o:shapelayout>
  </w:shapeDefaults>
  <w:decimalSymbol w:val=","/>
  <w:listSeparator w:val=";"/>
  <w14:docId w14:val="56035CF5"/>
  <w15:docId w15:val="{AAC07E8C-7D49-49C6-9F44-A307134153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it-I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3D6973"/>
    <w:pPr>
      <w:spacing w:after="0" w:line="240" w:lineRule="auto"/>
      <w:jc w:val="both"/>
    </w:pPr>
    <w:rPr>
      <w:rFonts w:ascii="Arial" w:eastAsia="Times New Roman" w:hAnsi="Arial" w:cs="Arial"/>
    </w:rPr>
  </w:style>
  <w:style w:type="paragraph" w:styleId="Titolo1">
    <w:name w:val="heading 1"/>
    <w:basedOn w:val="Normale"/>
    <w:next w:val="Normale"/>
    <w:link w:val="Titolo1Carattere"/>
    <w:autoRedefine/>
    <w:uiPriority w:val="99"/>
    <w:qFormat/>
    <w:rsid w:val="00AC480B"/>
    <w:pPr>
      <w:keepNext/>
      <w:numPr>
        <w:numId w:val="21"/>
      </w:numPr>
      <w:shd w:val="clear" w:color="auto" w:fill="FFFF00"/>
      <w:tabs>
        <w:tab w:val="left" w:pos="426"/>
      </w:tabs>
      <w:outlineLvl w:val="0"/>
    </w:pPr>
    <w:rPr>
      <w:rFonts w:cs="Times New Roman"/>
      <w:b/>
      <w:bCs/>
      <w:i/>
      <w:iCs/>
      <w:caps/>
      <w:color w:val="0000FF"/>
    </w:rPr>
  </w:style>
  <w:style w:type="paragraph" w:styleId="Titolo2">
    <w:name w:val="heading 2"/>
    <w:basedOn w:val="Normale"/>
    <w:next w:val="Normale"/>
    <w:link w:val="Titolo2Carattere"/>
    <w:uiPriority w:val="99"/>
    <w:qFormat/>
    <w:rsid w:val="00AF4B81"/>
    <w:pPr>
      <w:keepNext/>
      <w:numPr>
        <w:ilvl w:val="1"/>
        <w:numId w:val="21"/>
      </w:numPr>
      <w:spacing w:before="240" w:after="120"/>
      <w:outlineLvl w:val="1"/>
    </w:pPr>
    <w:rPr>
      <w:rFonts w:cs="Times New Roman"/>
      <w:b/>
      <w:bCs/>
      <w:smallCaps/>
      <w:color w:val="0000FF"/>
    </w:rPr>
  </w:style>
  <w:style w:type="paragraph" w:styleId="Titolo3">
    <w:name w:val="heading 3"/>
    <w:basedOn w:val="Normale"/>
    <w:next w:val="Normale"/>
    <w:link w:val="Titolo3Carattere"/>
    <w:autoRedefine/>
    <w:uiPriority w:val="99"/>
    <w:qFormat/>
    <w:rsid w:val="003D7CA8"/>
    <w:pPr>
      <w:keepNext/>
      <w:numPr>
        <w:ilvl w:val="2"/>
        <w:numId w:val="21"/>
      </w:numPr>
      <w:spacing w:before="240" w:after="120"/>
      <w:outlineLvl w:val="2"/>
    </w:pPr>
    <w:rPr>
      <w:rFonts w:cs="Times New Roman"/>
      <w:b/>
      <w:bCs/>
      <w:color w:val="0000FF"/>
    </w:rPr>
  </w:style>
  <w:style w:type="paragraph" w:styleId="Titolo4">
    <w:name w:val="heading 4"/>
    <w:basedOn w:val="Normale"/>
    <w:next w:val="Normale"/>
    <w:link w:val="Titolo4Carattere"/>
    <w:uiPriority w:val="99"/>
    <w:qFormat/>
    <w:rsid w:val="00515B15"/>
    <w:pPr>
      <w:keepNext/>
      <w:spacing w:before="120" w:after="60"/>
      <w:jc w:val="left"/>
      <w:outlineLvl w:val="3"/>
    </w:pPr>
    <w:rPr>
      <w:rFonts w:cs="Times New Roman"/>
      <w:b/>
      <w:bCs/>
      <w:i/>
      <w:iCs/>
      <w:color w:val="0000FF"/>
    </w:rPr>
  </w:style>
  <w:style w:type="paragraph" w:styleId="Titolo5">
    <w:name w:val="heading 5"/>
    <w:basedOn w:val="Normale"/>
    <w:next w:val="Normale"/>
    <w:link w:val="Titolo5Carattere"/>
    <w:uiPriority w:val="99"/>
    <w:qFormat/>
    <w:rsid w:val="00515B15"/>
    <w:pPr>
      <w:keepNext/>
      <w:outlineLvl w:val="4"/>
    </w:pPr>
    <w:rPr>
      <w:rFonts w:cs="Times New Roman"/>
      <w:b/>
      <w:bCs/>
      <w:i/>
      <w:iCs/>
      <w:color w:val="0000FF"/>
      <w:sz w:val="24"/>
      <w:szCs w:val="24"/>
    </w:rPr>
  </w:style>
  <w:style w:type="paragraph" w:styleId="Titolo6">
    <w:name w:val="heading 6"/>
    <w:basedOn w:val="Normale"/>
    <w:next w:val="Normale"/>
    <w:link w:val="Titolo6Carattere"/>
    <w:uiPriority w:val="99"/>
    <w:qFormat/>
    <w:rsid w:val="00515B15"/>
    <w:pPr>
      <w:keepNext/>
      <w:outlineLvl w:val="5"/>
    </w:pPr>
    <w:rPr>
      <w:rFonts w:cs="Times New Roman"/>
      <w:b/>
      <w:bCs/>
      <w:caps/>
      <w:color w:val="0000FF"/>
      <w:sz w:val="24"/>
      <w:szCs w:val="24"/>
      <w:u w:val="single"/>
    </w:rPr>
  </w:style>
  <w:style w:type="paragraph" w:styleId="Titolo7">
    <w:name w:val="heading 7"/>
    <w:basedOn w:val="Normale"/>
    <w:next w:val="Normale"/>
    <w:link w:val="Titolo7Carattere"/>
    <w:uiPriority w:val="99"/>
    <w:qFormat/>
    <w:rsid w:val="00515B15"/>
    <w:pPr>
      <w:keepNext/>
      <w:outlineLvl w:val="6"/>
    </w:pPr>
    <w:rPr>
      <w:rFonts w:cs="Times New Roman"/>
      <w:b/>
      <w:bCs/>
      <w:color w:val="0000FF"/>
      <w:sz w:val="24"/>
      <w:szCs w:val="24"/>
    </w:rPr>
  </w:style>
  <w:style w:type="paragraph" w:styleId="Titolo8">
    <w:name w:val="heading 8"/>
    <w:basedOn w:val="Normale"/>
    <w:next w:val="Normale"/>
    <w:link w:val="Titolo8Carattere"/>
    <w:uiPriority w:val="99"/>
    <w:qFormat/>
    <w:rsid w:val="00515B15"/>
    <w:pPr>
      <w:keepNext/>
      <w:jc w:val="center"/>
      <w:outlineLvl w:val="7"/>
    </w:pPr>
    <w:rPr>
      <w:rFonts w:cs="Times New Roman"/>
      <w:b/>
      <w:bCs/>
      <w:color w:val="0000FF"/>
      <w:sz w:val="32"/>
      <w:szCs w:val="32"/>
    </w:rPr>
  </w:style>
  <w:style w:type="paragraph" w:styleId="Titolo9">
    <w:name w:val="heading 9"/>
    <w:basedOn w:val="Normale"/>
    <w:next w:val="Normale"/>
    <w:link w:val="Titolo9Carattere"/>
    <w:uiPriority w:val="99"/>
    <w:qFormat/>
    <w:rsid w:val="00515B15"/>
    <w:pPr>
      <w:keepNext/>
      <w:outlineLvl w:val="8"/>
    </w:pPr>
    <w:rPr>
      <w:rFonts w:cs="Times New Roman"/>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9"/>
    <w:rsid w:val="00AC480B"/>
    <w:rPr>
      <w:rFonts w:ascii="Arial" w:eastAsia="Times New Roman" w:hAnsi="Arial" w:cs="Times New Roman"/>
      <w:b/>
      <w:bCs/>
      <w:i/>
      <w:iCs/>
      <w:caps/>
      <w:color w:val="0000FF"/>
      <w:shd w:val="clear" w:color="auto" w:fill="FFFF00"/>
    </w:rPr>
  </w:style>
  <w:style w:type="character" w:customStyle="1" w:styleId="Titolo2Carattere">
    <w:name w:val="Titolo 2 Carattere"/>
    <w:basedOn w:val="Carpredefinitoparagrafo"/>
    <w:link w:val="Titolo2"/>
    <w:uiPriority w:val="99"/>
    <w:rsid w:val="00AF4B81"/>
    <w:rPr>
      <w:rFonts w:ascii="Arial" w:eastAsia="Times New Roman" w:hAnsi="Arial" w:cs="Times New Roman"/>
      <w:b/>
      <w:bCs/>
      <w:smallCaps/>
      <w:color w:val="0000FF"/>
    </w:rPr>
  </w:style>
  <w:style w:type="character" w:customStyle="1" w:styleId="Titolo3Carattere">
    <w:name w:val="Titolo 3 Carattere"/>
    <w:basedOn w:val="Carpredefinitoparagrafo"/>
    <w:link w:val="Titolo3"/>
    <w:uiPriority w:val="99"/>
    <w:rsid w:val="003D7CA8"/>
    <w:rPr>
      <w:rFonts w:ascii="Arial" w:eastAsia="Times New Roman" w:hAnsi="Arial" w:cs="Times New Roman"/>
      <w:b/>
      <w:bCs/>
      <w:color w:val="0000FF"/>
    </w:rPr>
  </w:style>
  <w:style w:type="character" w:customStyle="1" w:styleId="Titolo4Carattere">
    <w:name w:val="Titolo 4 Carattere"/>
    <w:basedOn w:val="Carpredefinitoparagrafo"/>
    <w:link w:val="Titolo4"/>
    <w:uiPriority w:val="99"/>
    <w:rsid w:val="00515B15"/>
    <w:rPr>
      <w:rFonts w:ascii="Arial" w:eastAsia="Times New Roman" w:hAnsi="Arial" w:cs="Times New Roman"/>
      <w:b/>
      <w:bCs/>
      <w:i/>
      <w:iCs/>
      <w:color w:val="0000FF"/>
    </w:rPr>
  </w:style>
  <w:style w:type="character" w:customStyle="1" w:styleId="Titolo5Carattere">
    <w:name w:val="Titolo 5 Carattere"/>
    <w:basedOn w:val="Carpredefinitoparagrafo"/>
    <w:link w:val="Titolo5"/>
    <w:uiPriority w:val="99"/>
    <w:rsid w:val="00515B15"/>
    <w:rPr>
      <w:rFonts w:ascii="Arial" w:eastAsia="Times New Roman" w:hAnsi="Arial" w:cs="Times New Roman"/>
      <w:b/>
      <w:bCs/>
      <w:i/>
      <w:iCs/>
      <w:color w:val="0000FF"/>
      <w:sz w:val="24"/>
      <w:szCs w:val="24"/>
    </w:rPr>
  </w:style>
  <w:style w:type="character" w:customStyle="1" w:styleId="Titolo6Carattere">
    <w:name w:val="Titolo 6 Carattere"/>
    <w:basedOn w:val="Carpredefinitoparagrafo"/>
    <w:link w:val="Titolo6"/>
    <w:uiPriority w:val="99"/>
    <w:rsid w:val="00515B15"/>
    <w:rPr>
      <w:rFonts w:ascii="Arial" w:eastAsia="Times New Roman" w:hAnsi="Arial" w:cs="Times New Roman"/>
      <w:b/>
      <w:bCs/>
      <w:caps/>
      <w:color w:val="0000FF"/>
      <w:sz w:val="24"/>
      <w:szCs w:val="24"/>
      <w:u w:val="single"/>
    </w:rPr>
  </w:style>
  <w:style w:type="character" w:customStyle="1" w:styleId="Titolo7Carattere">
    <w:name w:val="Titolo 7 Carattere"/>
    <w:basedOn w:val="Carpredefinitoparagrafo"/>
    <w:link w:val="Titolo7"/>
    <w:uiPriority w:val="99"/>
    <w:rsid w:val="00515B15"/>
    <w:rPr>
      <w:rFonts w:ascii="Arial" w:eastAsia="Times New Roman" w:hAnsi="Arial" w:cs="Times New Roman"/>
      <w:b/>
      <w:bCs/>
      <w:color w:val="0000FF"/>
      <w:sz w:val="24"/>
      <w:szCs w:val="24"/>
    </w:rPr>
  </w:style>
  <w:style w:type="character" w:customStyle="1" w:styleId="Titolo8Carattere">
    <w:name w:val="Titolo 8 Carattere"/>
    <w:basedOn w:val="Carpredefinitoparagrafo"/>
    <w:link w:val="Titolo8"/>
    <w:uiPriority w:val="99"/>
    <w:rsid w:val="00515B15"/>
    <w:rPr>
      <w:rFonts w:ascii="Arial" w:eastAsia="Times New Roman" w:hAnsi="Arial" w:cs="Times New Roman"/>
      <w:b/>
      <w:bCs/>
      <w:color w:val="0000FF"/>
      <w:sz w:val="32"/>
      <w:szCs w:val="32"/>
    </w:rPr>
  </w:style>
  <w:style w:type="character" w:customStyle="1" w:styleId="Titolo9Carattere">
    <w:name w:val="Titolo 9 Carattere"/>
    <w:basedOn w:val="Carpredefinitoparagrafo"/>
    <w:link w:val="Titolo9"/>
    <w:uiPriority w:val="99"/>
    <w:rsid w:val="00515B15"/>
    <w:rPr>
      <w:rFonts w:ascii="Arial" w:eastAsia="Times New Roman" w:hAnsi="Arial" w:cs="Times New Roman"/>
      <w:b/>
      <w:bCs/>
    </w:rPr>
  </w:style>
  <w:style w:type="paragraph" w:styleId="Didascalia">
    <w:name w:val="caption"/>
    <w:basedOn w:val="Normale"/>
    <w:next w:val="Normale"/>
    <w:qFormat/>
    <w:rsid w:val="00515B15"/>
    <w:rPr>
      <w:b/>
      <w:bCs/>
      <w:sz w:val="20"/>
      <w:szCs w:val="20"/>
    </w:rPr>
  </w:style>
  <w:style w:type="paragraph" w:styleId="Testofumetto">
    <w:name w:val="Balloon Text"/>
    <w:basedOn w:val="Normale"/>
    <w:link w:val="TestofumettoCarattere"/>
    <w:uiPriority w:val="99"/>
    <w:semiHidden/>
    <w:unhideWhenUsed/>
    <w:rsid w:val="00515B15"/>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515B15"/>
    <w:rPr>
      <w:rFonts w:ascii="Tahoma" w:eastAsia="Times New Roman" w:hAnsi="Tahoma" w:cs="Tahoma"/>
      <w:sz w:val="16"/>
      <w:szCs w:val="16"/>
    </w:rPr>
  </w:style>
  <w:style w:type="paragraph" w:styleId="Paragrafoelenco">
    <w:name w:val="List Paragraph"/>
    <w:basedOn w:val="Normale"/>
    <w:uiPriority w:val="99"/>
    <w:qFormat/>
    <w:rsid w:val="007E6495"/>
    <w:pPr>
      <w:ind w:left="720"/>
    </w:pPr>
  </w:style>
  <w:style w:type="character" w:styleId="Rimandocommento">
    <w:name w:val="annotation reference"/>
    <w:basedOn w:val="Carpredefinitoparagrafo"/>
    <w:semiHidden/>
    <w:unhideWhenUsed/>
    <w:rsid w:val="007E6495"/>
    <w:rPr>
      <w:sz w:val="16"/>
      <w:szCs w:val="16"/>
    </w:rPr>
  </w:style>
  <w:style w:type="paragraph" w:styleId="Testocommento">
    <w:name w:val="annotation text"/>
    <w:basedOn w:val="Normale"/>
    <w:link w:val="TestocommentoCarattere"/>
    <w:uiPriority w:val="99"/>
    <w:semiHidden/>
    <w:unhideWhenUsed/>
    <w:rsid w:val="007E6495"/>
    <w:rPr>
      <w:sz w:val="20"/>
      <w:szCs w:val="20"/>
    </w:rPr>
  </w:style>
  <w:style w:type="character" w:customStyle="1" w:styleId="TestocommentoCarattere">
    <w:name w:val="Testo commento Carattere"/>
    <w:basedOn w:val="Carpredefinitoparagrafo"/>
    <w:link w:val="Testocommento"/>
    <w:uiPriority w:val="99"/>
    <w:semiHidden/>
    <w:rsid w:val="007E6495"/>
    <w:rPr>
      <w:rFonts w:ascii="Arial" w:eastAsia="Times New Roman" w:hAnsi="Arial" w:cs="Arial"/>
      <w:sz w:val="20"/>
      <w:szCs w:val="20"/>
    </w:rPr>
  </w:style>
  <w:style w:type="paragraph" w:styleId="Soggettocommento">
    <w:name w:val="annotation subject"/>
    <w:basedOn w:val="Testocommento"/>
    <w:next w:val="Testocommento"/>
    <w:link w:val="SoggettocommentoCarattere"/>
    <w:uiPriority w:val="99"/>
    <w:semiHidden/>
    <w:unhideWhenUsed/>
    <w:rsid w:val="007E6495"/>
    <w:rPr>
      <w:b/>
      <w:bCs/>
    </w:rPr>
  </w:style>
  <w:style w:type="character" w:customStyle="1" w:styleId="SoggettocommentoCarattere">
    <w:name w:val="Soggetto commento Carattere"/>
    <w:basedOn w:val="TestocommentoCarattere"/>
    <w:link w:val="Soggettocommento"/>
    <w:uiPriority w:val="99"/>
    <w:semiHidden/>
    <w:rsid w:val="007E6495"/>
    <w:rPr>
      <w:rFonts w:ascii="Arial" w:eastAsia="Times New Roman" w:hAnsi="Arial" w:cs="Arial"/>
      <w:b/>
      <w:bCs/>
      <w:sz w:val="20"/>
      <w:szCs w:val="20"/>
    </w:rPr>
  </w:style>
  <w:style w:type="character" w:styleId="Collegamentoipertestuale">
    <w:name w:val="Hyperlink"/>
    <w:uiPriority w:val="99"/>
    <w:rsid w:val="001C7D61"/>
    <w:rPr>
      <w:rFonts w:cs="Times New Roman"/>
      <w:color w:val="0000FF"/>
      <w:u w:val="single"/>
    </w:rPr>
  </w:style>
  <w:style w:type="paragraph" w:styleId="Testonotaapidipagina">
    <w:name w:val="footnote text"/>
    <w:basedOn w:val="Normale"/>
    <w:link w:val="TestonotaapidipaginaCarattere"/>
    <w:uiPriority w:val="99"/>
    <w:semiHidden/>
    <w:rsid w:val="00F71124"/>
    <w:rPr>
      <w:rFonts w:cs="Times New Roman"/>
      <w:sz w:val="20"/>
      <w:szCs w:val="20"/>
    </w:rPr>
  </w:style>
  <w:style w:type="character" w:customStyle="1" w:styleId="TestonotaapidipaginaCarattere">
    <w:name w:val="Testo nota a piè di pagina Carattere"/>
    <w:basedOn w:val="Carpredefinitoparagrafo"/>
    <w:link w:val="Testonotaapidipagina"/>
    <w:uiPriority w:val="99"/>
    <w:semiHidden/>
    <w:rsid w:val="00F71124"/>
    <w:rPr>
      <w:rFonts w:ascii="Arial" w:eastAsia="Times New Roman" w:hAnsi="Arial" w:cs="Times New Roman"/>
      <w:sz w:val="20"/>
      <w:szCs w:val="20"/>
    </w:rPr>
  </w:style>
  <w:style w:type="paragraph" w:styleId="Indicedellefigure">
    <w:name w:val="table of figures"/>
    <w:basedOn w:val="Normale"/>
    <w:next w:val="Normale"/>
    <w:semiHidden/>
    <w:rsid w:val="00184861"/>
    <w:pPr>
      <w:ind w:left="440" w:hanging="440"/>
    </w:pPr>
  </w:style>
  <w:style w:type="paragraph" w:styleId="Intestazione">
    <w:name w:val="header"/>
    <w:basedOn w:val="Normale"/>
    <w:link w:val="IntestazioneCarattere"/>
    <w:uiPriority w:val="99"/>
    <w:rsid w:val="00184861"/>
    <w:pPr>
      <w:tabs>
        <w:tab w:val="center" w:pos="4819"/>
        <w:tab w:val="right" w:pos="9638"/>
      </w:tabs>
    </w:pPr>
    <w:rPr>
      <w:rFonts w:cs="Times New Roman"/>
      <w:sz w:val="20"/>
      <w:szCs w:val="20"/>
    </w:rPr>
  </w:style>
  <w:style w:type="character" w:customStyle="1" w:styleId="IntestazioneCarattere">
    <w:name w:val="Intestazione Carattere"/>
    <w:basedOn w:val="Carpredefinitoparagrafo"/>
    <w:link w:val="Intestazione"/>
    <w:uiPriority w:val="99"/>
    <w:rsid w:val="00184861"/>
    <w:rPr>
      <w:rFonts w:ascii="Arial" w:eastAsia="Times New Roman" w:hAnsi="Arial" w:cs="Times New Roman"/>
      <w:sz w:val="20"/>
      <w:szCs w:val="20"/>
    </w:rPr>
  </w:style>
  <w:style w:type="paragraph" w:styleId="Pidipagina">
    <w:name w:val="footer"/>
    <w:basedOn w:val="Normale"/>
    <w:link w:val="PidipaginaCarattere"/>
    <w:uiPriority w:val="99"/>
    <w:rsid w:val="00184861"/>
    <w:pPr>
      <w:tabs>
        <w:tab w:val="center" w:pos="4819"/>
        <w:tab w:val="right" w:pos="9638"/>
      </w:tabs>
    </w:pPr>
    <w:rPr>
      <w:rFonts w:cs="Times New Roman"/>
      <w:sz w:val="20"/>
      <w:szCs w:val="20"/>
    </w:rPr>
  </w:style>
  <w:style w:type="character" w:customStyle="1" w:styleId="PidipaginaCarattere">
    <w:name w:val="Piè di pagina Carattere"/>
    <w:basedOn w:val="Carpredefinitoparagrafo"/>
    <w:link w:val="Pidipagina"/>
    <w:uiPriority w:val="99"/>
    <w:rsid w:val="00184861"/>
    <w:rPr>
      <w:rFonts w:ascii="Arial" w:eastAsia="Times New Roman" w:hAnsi="Arial" w:cs="Times New Roman"/>
      <w:sz w:val="20"/>
      <w:szCs w:val="20"/>
    </w:rPr>
  </w:style>
  <w:style w:type="paragraph" w:styleId="Revisione">
    <w:name w:val="Revision"/>
    <w:hidden/>
    <w:uiPriority w:val="99"/>
    <w:semiHidden/>
    <w:rsid w:val="00E877FE"/>
    <w:pPr>
      <w:spacing w:after="0" w:line="240" w:lineRule="auto"/>
    </w:pPr>
    <w:rPr>
      <w:rFonts w:ascii="Arial" w:eastAsia="Times New Roman" w:hAnsi="Arial" w:cs="Arial"/>
    </w:rPr>
  </w:style>
  <w:style w:type="paragraph" w:styleId="Sommario1">
    <w:name w:val="toc 1"/>
    <w:basedOn w:val="Normale"/>
    <w:next w:val="Normale"/>
    <w:autoRedefine/>
    <w:uiPriority w:val="39"/>
    <w:unhideWhenUsed/>
    <w:rsid w:val="006F1A4E"/>
    <w:pPr>
      <w:tabs>
        <w:tab w:val="left" w:pos="440"/>
        <w:tab w:val="right" w:leader="dot" w:pos="9628"/>
      </w:tabs>
      <w:spacing w:after="100"/>
    </w:pPr>
    <w:rPr>
      <w:b/>
      <w:i/>
      <w:color w:val="0000FF"/>
    </w:rPr>
  </w:style>
  <w:style w:type="paragraph" w:styleId="Sommario2">
    <w:name w:val="toc 2"/>
    <w:basedOn w:val="Normale"/>
    <w:next w:val="Normale"/>
    <w:autoRedefine/>
    <w:uiPriority w:val="39"/>
    <w:unhideWhenUsed/>
    <w:rsid w:val="00466FAF"/>
    <w:pPr>
      <w:tabs>
        <w:tab w:val="left" w:pos="880"/>
        <w:tab w:val="right" w:leader="dot" w:pos="9628"/>
      </w:tabs>
      <w:spacing w:after="100"/>
      <w:ind w:left="220"/>
    </w:pPr>
    <w:rPr>
      <w:b/>
      <w:color w:val="0000FF"/>
    </w:rPr>
  </w:style>
  <w:style w:type="paragraph" w:styleId="Sommario3">
    <w:name w:val="toc 3"/>
    <w:basedOn w:val="Normale"/>
    <w:next w:val="Normale"/>
    <w:autoRedefine/>
    <w:uiPriority w:val="39"/>
    <w:unhideWhenUsed/>
    <w:rsid w:val="00466FAF"/>
    <w:pPr>
      <w:tabs>
        <w:tab w:val="left" w:pos="1320"/>
        <w:tab w:val="right" w:leader="dot" w:pos="9628"/>
      </w:tabs>
      <w:spacing w:after="100"/>
      <w:ind w:left="440"/>
    </w:pPr>
    <w:rPr>
      <w:b/>
      <w:color w:val="0000FF"/>
    </w:rPr>
  </w:style>
  <w:style w:type="character" w:styleId="Collegamentovisitato">
    <w:name w:val="FollowedHyperlink"/>
    <w:basedOn w:val="Carpredefinitoparagrafo"/>
    <w:uiPriority w:val="99"/>
    <w:semiHidden/>
    <w:unhideWhenUsed/>
    <w:rsid w:val="00A234F1"/>
    <w:rPr>
      <w:color w:val="800080" w:themeColor="followedHyperlink"/>
      <w:u w:val="single"/>
    </w:rPr>
  </w:style>
  <w:style w:type="paragraph" w:styleId="Sommario4">
    <w:name w:val="toc 4"/>
    <w:basedOn w:val="Normale"/>
    <w:next w:val="Normale"/>
    <w:autoRedefine/>
    <w:uiPriority w:val="39"/>
    <w:semiHidden/>
    <w:unhideWhenUsed/>
    <w:rsid w:val="00466FAF"/>
    <w:pPr>
      <w:spacing w:after="100"/>
      <w:ind w:left="660"/>
    </w:pPr>
    <w:rPr>
      <w:b/>
      <w:color w:val="0000FF"/>
    </w:rPr>
  </w:style>
  <w:style w:type="paragraph" w:styleId="Nessunaspaziatura">
    <w:name w:val="No Spacing"/>
    <w:uiPriority w:val="1"/>
    <w:qFormat/>
    <w:rsid w:val="00466FAF"/>
    <w:pPr>
      <w:spacing w:after="0" w:line="240" w:lineRule="auto"/>
      <w:jc w:val="both"/>
    </w:pPr>
    <w:rPr>
      <w:rFonts w:ascii="Arial" w:eastAsia="Times New Roman" w:hAnsi="Arial" w:cs="Arial"/>
    </w:rPr>
  </w:style>
  <w:style w:type="paragraph" w:styleId="Sommario5">
    <w:name w:val="toc 5"/>
    <w:basedOn w:val="Normale"/>
    <w:next w:val="Normale"/>
    <w:autoRedefine/>
    <w:uiPriority w:val="39"/>
    <w:semiHidden/>
    <w:unhideWhenUsed/>
    <w:rsid w:val="00466FAF"/>
    <w:pPr>
      <w:spacing w:after="100"/>
      <w:ind w:left="880"/>
    </w:pPr>
    <w:rPr>
      <w:b/>
      <w:color w:val="0000FF"/>
    </w:rPr>
  </w:style>
  <w:style w:type="paragraph" w:styleId="Sommario6">
    <w:name w:val="toc 6"/>
    <w:basedOn w:val="Normale"/>
    <w:next w:val="Normale"/>
    <w:autoRedefine/>
    <w:uiPriority w:val="39"/>
    <w:semiHidden/>
    <w:unhideWhenUsed/>
    <w:rsid w:val="00466FAF"/>
    <w:pPr>
      <w:spacing w:after="100"/>
      <w:ind w:left="1100"/>
    </w:pPr>
    <w:rPr>
      <w:b/>
      <w:color w:val="0000FF"/>
    </w:rPr>
  </w:style>
  <w:style w:type="paragraph" w:styleId="Sommario7">
    <w:name w:val="toc 7"/>
    <w:basedOn w:val="Normale"/>
    <w:next w:val="Normale"/>
    <w:autoRedefine/>
    <w:uiPriority w:val="39"/>
    <w:semiHidden/>
    <w:unhideWhenUsed/>
    <w:rsid w:val="00466FAF"/>
    <w:pPr>
      <w:spacing w:after="100"/>
      <w:ind w:left="1320"/>
    </w:pPr>
    <w:rPr>
      <w:b/>
      <w:color w:val="0000FF"/>
    </w:rPr>
  </w:style>
  <w:style w:type="paragraph" w:styleId="Sommario8">
    <w:name w:val="toc 8"/>
    <w:basedOn w:val="Normale"/>
    <w:next w:val="Normale"/>
    <w:autoRedefine/>
    <w:uiPriority w:val="39"/>
    <w:semiHidden/>
    <w:unhideWhenUsed/>
    <w:rsid w:val="00466FAF"/>
    <w:pPr>
      <w:spacing w:after="100"/>
      <w:ind w:left="1540"/>
    </w:pPr>
    <w:rPr>
      <w:b/>
      <w:color w:val="0000FF"/>
    </w:rPr>
  </w:style>
  <w:style w:type="paragraph" w:styleId="Sommario9">
    <w:name w:val="toc 9"/>
    <w:basedOn w:val="Normale"/>
    <w:next w:val="Normale"/>
    <w:autoRedefine/>
    <w:uiPriority w:val="39"/>
    <w:semiHidden/>
    <w:unhideWhenUsed/>
    <w:rsid w:val="00466FAF"/>
    <w:pPr>
      <w:spacing w:after="100"/>
      <w:ind w:left="1760"/>
    </w:pPr>
    <w:rPr>
      <w:b/>
      <w:color w:val="0000FF"/>
    </w:rPr>
  </w:style>
  <w:style w:type="paragraph" w:styleId="Titolo">
    <w:name w:val="Title"/>
    <w:basedOn w:val="Normale"/>
    <w:next w:val="Normale"/>
    <w:link w:val="TitoloCarattere"/>
    <w:uiPriority w:val="10"/>
    <w:qFormat/>
    <w:rsid w:val="00466FAF"/>
    <w:pPr>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466FAF"/>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466FAF"/>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ottotitoloCarattere">
    <w:name w:val="Sottotitolo Carattere"/>
    <w:basedOn w:val="Carpredefinitoparagrafo"/>
    <w:link w:val="Sottotitolo"/>
    <w:uiPriority w:val="11"/>
    <w:rsid w:val="00466FAF"/>
    <w:rPr>
      <w:rFonts w:eastAsiaTheme="minorEastAsia"/>
      <w:color w:val="5A5A5A" w:themeColor="text1" w:themeTint="A5"/>
      <w:spacing w:val="15"/>
    </w:rPr>
  </w:style>
  <w:style w:type="paragraph" w:customStyle="1" w:styleId="Stile1">
    <w:name w:val="Stile1"/>
    <w:basedOn w:val="Titolo1"/>
    <w:next w:val="Titolo4"/>
    <w:qFormat/>
    <w:rsid w:val="00FD4E64"/>
    <w:pPr>
      <w:shd w:val="clear" w:color="auto" w:fill="auto"/>
    </w:pPr>
  </w:style>
  <w:style w:type="paragraph" w:customStyle="1" w:styleId="Stile11">
    <w:name w:val="Stile11"/>
    <w:basedOn w:val="Titolo1"/>
    <w:next w:val="Titolo1"/>
    <w:qFormat/>
    <w:rsid w:val="00466FAF"/>
  </w:style>
  <w:style w:type="numbering" w:customStyle="1" w:styleId="Stile2">
    <w:name w:val="Stile2"/>
    <w:uiPriority w:val="99"/>
    <w:rsid w:val="00A17E38"/>
    <w:pPr>
      <w:numPr>
        <w:numId w:val="22"/>
      </w:numPr>
    </w:pPr>
  </w:style>
  <w:style w:type="character" w:customStyle="1" w:styleId="Menzione1">
    <w:name w:val="Menzione1"/>
    <w:basedOn w:val="Carpredefinitoparagrafo"/>
    <w:uiPriority w:val="99"/>
    <w:semiHidden/>
    <w:unhideWhenUsed/>
    <w:rsid w:val="007D6592"/>
    <w:rPr>
      <w:color w:val="2B579A"/>
      <w:shd w:val="clear" w:color="auto" w:fill="E6E6E6"/>
    </w:rPr>
  </w:style>
  <w:style w:type="paragraph" w:customStyle="1" w:styleId="section1">
    <w:name w:val="section1"/>
    <w:basedOn w:val="Normale"/>
    <w:uiPriority w:val="99"/>
    <w:rsid w:val="00126C0E"/>
    <w:pPr>
      <w:spacing w:before="100" w:beforeAutospacing="1" w:after="100" w:afterAutospacing="1"/>
      <w:jc w:val="left"/>
    </w:pPr>
    <w:rPr>
      <w:sz w:val="24"/>
      <w:szCs w:val="24"/>
    </w:rPr>
  </w:style>
  <w:style w:type="paragraph" w:styleId="Rientronormale">
    <w:name w:val="Normal Indent"/>
    <w:basedOn w:val="Normale"/>
    <w:uiPriority w:val="99"/>
    <w:rsid w:val="00F72059"/>
    <w:pPr>
      <w:ind w:left="720"/>
    </w:pPr>
    <w:rPr>
      <w:rFonts w:ascii="Verdana" w:hAnsi="Verdana" w:cs="Times New Roman"/>
      <w:sz w:val="20"/>
      <w:szCs w:val="20"/>
      <w:lang w:eastAsia="en-US"/>
    </w:rPr>
  </w:style>
  <w:style w:type="paragraph" w:customStyle="1" w:styleId="Stile3">
    <w:name w:val="Stile3"/>
    <w:basedOn w:val="Titolo3"/>
    <w:qFormat/>
    <w:rsid w:val="00C53B14"/>
    <w:pPr>
      <w:numPr>
        <w:ilvl w:val="0"/>
        <w:numId w:val="0"/>
      </w:numPr>
      <w:ind w:left="1531" w:hanging="680"/>
    </w:pPr>
    <w:rPr>
      <w:i/>
    </w:rPr>
  </w:style>
  <w:style w:type="paragraph" w:customStyle="1" w:styleId="Stile4">
    <w:name w:val="Stile4"/>
    <w:basedOn w:val="Titolo3"/>
    <w:qFormat/>
    <w:rsid w:val="002E45ED"/>
    <w:pPr>
      <w:tabs>
        <w:tab w:val="left" w:pos="1276"/>
      </w:tabs>
    </w:pPr>
  </w:style>
  <w:style w:type="paragraph" w:customStyle="1" w:styleId="Paragrafoelenco1">
    <w:name w:val="Paragrafo elenco1"/>
    <w:basedOn w:val="Normale"/>
    <w:qFormat/>
    <w:rsid w:val="00433628"/>
    <w:pPr>
      <w:ind w:left="720"/>
    </w:pPr>
  </w:style>
  <w:style w:type="character" w:customStyle="1" w:styleId="Menzione2">
    <w:name w:val="Menzione2"/>
    <w:basedOn w:val="Carpredefinitoparagrafo"/>
    <w:uiPriority w:val="99"/>
    <w:semiHidden/>
    <w:unhideWhenUsed/>
    <w:rsid w:val="00C8160D"/>
    <w:rPr>
      <w:color w:val="2B579A"/>
      <w:shd w:val="clear" w:color="auto" w:fill="E6E6E6"/>
    </w:rPr>
  </w:style>
  <w:style w:type="paragraph" w:styleId="NormaleWeb">
    <w:name w:val="Normal (Web)"/>
    <w:basedOn w:val="Normale"/>
    <w:uiPriority w:val="99"/>
    <w:semiHidden/>
    <w:unhideWhenUsed/>
    <w:rsid w:val="005D3AF9"/>
    <w:pPr>
      <w:spacing w:before="100" w:beforeAutospacing="1" w:after="100" w:afterAutospacing="1"/>
      <w:jc w:val="left"/>
    </w:pPr>
    <w:rPr>
      <w:rFonts w:ascii="Times New Roman" w:hAnsi="Times New Roman" w:cs="Times New Roman"/>
      <w:sz w:val="24"/>
      <w:szCs w:val="24"/>
    </w:rPr>
  </w:style>
  <w:style w:type="paragraph" w:styleId="Corpotesto">
    <w:name w:val="Body Text"/>
    <w:basedOn w:val="Normale"/>
    <w:link w:val="CorpotestoCarattere"/>
    <w:rsid w:val="000C054A"/>
    <w:pPr>
      <w:spacing w:after="120"/>
    </w:pPr>
    <w:rPr>
      <w:rFonts w:cs="Times New Roman"/>
      <w:szCs w:val="20"/>
    </w:rPr>
  </w:style>
  <w:style w:type="character" w:customStyle="1" w:styleId="CorpotestoCarattere">
    <w:name w:val="Corpo testo Carattere"/>
    <w:basedOn w:val="Carpredefinitoparagrafo"/>
    <w:link w:val="Corpotesto"/>
    <w:rsid w:val="000C054A"/>
    <w:rPr>
      <w:rFonts w:ascii="Arial" w:eastAsia="Times New Roman" w:hAnsi="Arial"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8910">
      <w:bodyDiv w:val="1"/>
      <w:marLeft w:val="0"/>
      <w:marRight w:val="0"/>
      <w:marTop w:val="0"/>
      <w:marBottom w:val="0"/>
      <w:divBdr>
        <w:top w:val="none" w:sz="0" w:space="0" w:color="auto"/>
        <w:left w:val="none" w:sz="0" w:space="0" w:color="auto"/>
        <w:bottom w:val="none" w:sz="0" w:space="0" w:color="auto"/>
        <w:right w:val="none" w:sz="0" w:space="0" w:color="auto"/>
      </w:divBdr>
      <w:divsChild>
        <w:div w:id="235744332">
          <w:marLeft w:val="0"/>
          <w:marRight w:val="0"/>
          <w:marTop w:val="0"/>
          <w:marBottom w:val="0"/>
          <w:divBdr>
            <w:top w:val="none" w:sz="0" w:space="0" w:color="auto"/>
            <w:left w:val="none" w:sz="0" w:space="0" w:color="auto"/>
            <w:bottom w:val="none" w:sz="0" w:space="0" w:color="auto"/>
            <w:right w:val="none" w:sz="0" w:space="0" w:color="auto"/>
          </w:divBdr>
          <w:divsChild>
            <w:div w:id="607659591">
              <w:marLeft w:val="0"/>
              <w:marRight w:val="0"/>
              <w:marTop w:val="0"/>
              <w:marBottom w:val="0"/>
              <w:divBdr>
                <w:top w:val="none" w:sz="0" w:space="0" w:color="auto"/>
                <w:left w:val="none" w:sz="0" w:space="0" w:color="auto"/>
                <w:bottom w:val="none" w:sz="0" w:space="0" w:color="auto"/>
                <w:right w:val="none" w:sz="0" w:space="0" w:color="auto"/>
              </w:divBdr>
              <w:divsChild>
                <w:div w:id="1442451525">
                  <w:marLeft w:val="0"/>
                  <w:marRight w:val="0"/>
                  <w:marTop w:val="0"/>
                  <w:marBottom w:val="0"/>
                  <w:divBdr>
                    <w:top w:val="none" w:sz="0" w:space="0" w:color="auto"/>
                    <w:left w:val="none" w:sz="0" w:space="0" w:color="auto"/>
                    <w:bottom w:val="none" w:sz="0" w:space="0" w:color="auto"/>
                    <w:right w:val="none" w:sz="0" w:space="0" w:color="auto"/>
                  </w:divBdr>
                  <w:divsChild>
                    <w:div w:id="1515806085">
                      <w:marLeft w:val="0"/>
                      <w:marRight w:val="0"/>
                      <w:marTop w:val="0"/>
                      <w:marBottom w:val="0"/>
                      <w:divBdr>
                        <w:top w:val="none" w:sz="0" w:space="0" w:color="auto"/>
                        <w:left w:val="none" w:sz="0" w:space="0" w:color="auto"/>
                        <w:bottom w:val="none" w:sz="0" w:space="0" w:color="auto"/>
                        <w:right w:val="none" w:sz="0" w:space="0" w:color="auto"/>
                      </w:divBdr>
                      <w:divsChild>
                        <w:div w:id="1356267522">
                          <w:marLeft w:val="0"/>
                          <w:marRight w:val="0"/>
                          <w:marTop w:val="0"/>
                          <w:marBottom w:val="0"/>
                          <w:divBdr>
                            <w:top w:val="none" w:sz="0" w:space="0" w:color="auto"/>
                            <w:left w:val="none" w:sz="0" w:space="0" w:color="auto"/>
                            <w:bottom w:val="none" w:sz="0" w:space="0" w:color="auto"/>
                            <w:right w:val="none" w:sz="0" w:space="0" w:color="auto"/>
                          </w:divBdr>
                          <w:divsChild>
                            <w:div w:id="712736248">
                              <w:marLeft w:val="0"/>
                              <w:marRight w:val="0"/>
                              <w:marTop w:val="0"/>
                              <w:marBottom w:val="0"/>
                              <w:divBdr>
                                <w:top w:val="none" w:sz="0" w:space="0" w:color="auto"/>
                                <w:left w:val="none" w:sz="0" w:space="0" w:color="auto"/>
                                <w:bottom w:val="none" w:sz="0" w:space="0" w:color="auto"/>
                                <w:right w:val="none" w:sz="0" w:space="0" w:color="auto"/>
                              </w:divBdr>
                              <w:divsChild>
                                <w:div w:id="562327671">
                                  <w:marLeft w:val="0"/>
                                  <w:marRight w:val="0"/>
                                  <w:marTop w:val="0"/>
                                  <w:marBottom w:val="0"/>
                                  <w:divBdr>
                                    <w:top w:val="none" w:sz="0" w:space="0" w:color="auto"/>
                                    <w:left w:val="none" w:sz="0" w:space="0" w:color="auto"/>
                                    <w:bottom w:val="none" w:sz="0" w:space="0" w:color="auto"/>
                                    <w:right w:val="none" w:sz="0" w:space="0" w:color="auto"/>
                                  </w:divBdr>
                                  <w:divsChild>
                                    <w:div w:id="301429916">
                                      <w:marLeft w:val="0"/>
                                      <w:marRight w:val="0"/>
                                      <w:marTop w:val="0"/>
                                      <w:marBottom w:val="0"/>
                                      <w:divBdr>
                                        <w:top w:val="none" w:sz="0" w:space="0" w:color="auto"/>
                                        <w:left w:val="none" w:sz="0" w:space="0" w:color="auto"/>
                                        <w:bottom w:val="none" w:sz="0" w:space="0" w:color="auto"/>
                                        <w:right w:val="none" w:sz="0" w:space="0" w:color="auto"/>
                                      </w:divBdr>
                                      <w:divsChild>
                                        <w:div w:id="647788229">
                                          <w:marLeft w:val="0"/>
                                          <w:marRight w:val="0"/>
                                          <w:marTop w:val="0"/>
                                          <w:marBottom w:val="0"/>
                                          <w:divBdr>
                                            <w:top w:val="none" w:sz="0" w:space="0" w:color="auto"/>
                                            <w:left w:val="none" w:sz="0" w:space="0" w:color="auto"/>
                                            <w:bottom w:val="none" w:sz="0" w:space="0" w:color="auto"/>
                                            <w:right w:val="none" w:sz="0" w:space="0" w:color="auto"/>
                                          </w:divBdr>
                                          <w:divsChild>
                                            <w:div w:id="1798794135">
                                              <w:marLeft w:val="0"/>
                                              <w:marRight w:val="0"/>
                                              <w:marTop w:val="0"/>
                                              <w:marBottom w:val="0"/>
                                              <w:divBdr>
                                                <w:top w:val="none" w:sz="0" w:space="0" w:color="auto"/>
                                                <w:left w:val="none" w:sz="0" w:space="0" w:color="auto"/>
                                                <w:bottom w:val="none" w:sz="0" w:space="0" w:color="auto"/>
                                                <w:right w:val="none" w:sz="0" w:space="0" w:color="auto"/>
                                              </w:divBdr>
                                              <w:divsChild>
                                                <w:div w:id="1732927154">
                                                  <w:marLeft w:val="0"/>
                                                  <w:marRight w:val="0"/>
                                                  <w:marTop w:val="0"/>
                                                  <w:marBottom w:val="0"/>
                                                  <w:divBdr>
                                                    <w:top w:val="none" w:sz="0" w:space="0" w:color="auto"/>
                                                    <w:left w:val="none" w:sz="0" w:space="0" w:color="auto"/>
                                                    <w:bottom w:val="none" w:sz="0" w:space="0" w:color="auto"/>
                                                    <w:right w:val="none" w:sz="0" w:space="0" w:color="auto"/>
                                                  </w:divBdr>
                                                  <w:divsChild>
                                                    <w:div w:id="86510485">
                                                      <w:marLeft w:val="0"/>
                                                      <w:marRight w:val="0"/>
                                                      <w:marTop w:val="0"/>
                                                      <w:marBottom w:val="0"/>
                                                      <w:divBdr>
                                                        <w:top w:val="none" w:sz="0" w:space="0" w:color="auto"/>
                                                        <w:left w:val="none" w:sz="0" w:space="0" w:color="auto"/>
                                                        <w:bottom w:val="none" w:sz="0" w:space="0" w:color="auto"/>
                                                        <w:right w:val="none" w:sz="0" w:space="0" w:color="auto"/>
                                                      </w:divBdr>
                                                      <w:divsChild>
                                                        <w:div w:id="1239561550">
                                                          <w:marLeft w:val="0"/>
                                                          <w:marRight w:val="0"/>
                                                          <w:marTop w:val="0"/>
                                                          <w:marBottom w:val="0"/>
                                                          <w:divBdr>
                                                            <w:top w:val="none" w:sz="0" w:space="0" w:color="auto"/>
                                                            <w:left w:val="none" w:sz="0" w:space="0" w:color="auto"/>
                                                            <w:bottom w:val="none" w:sz="0" w:space="0" w:color="auto"/>
                                                            <w:right w:val="none" w:sz="0" w:space="0" w:color="auto"/>
                                                          </w:divBdr>
                                                          <w:divsChild>
                                                            <w:div w:id="898519952">
                                                              <w:marLeft w:val="0"/>
                                                              <w:marRight w:val="0"/>
                                                              <w:marTop w:val="0"/>
                                                              <w:marBottom w:val="0"/>
                                                              <w:divBdr>
                                                                <w:top w:val="none" w:sz="0" w:space="0" w:color="auto"/>
                                                                <w:left w:val="none" w:sz="0" w:space="0" w:color="auto"/>
                                                                <w:bottom w:val="none" w:sz="0" w:space="0" w:color="auto"/>
                                                                <w:right w:val="none" w:sz="0" w:space="0" w:color="auto"/>
                                                              </w:divBdr>
                                                              <w:divsChild>
                                                                <w:div w:id="122580511">
                                                                  <w:marLeft w:val="0"/>
                                                                  <w:marRight w:val="0"/>
                                                                  <w:marTop w:val="0"/>
                                                                  <w:marBottom w:val="0"/>
                                                                  <w:divBdr>
                                                                    <w:top w:val="none" w:sz="0" w:space="0" w:color="auto"/>
                                                                    <w:left w:val="none" w:sz="0" w:space="0" w:color="auto"/>
                                                                    <w:bottom w:val="none" w:sz="0" w:space="0" w:color="auto"/>
                                                                    <w:right w:val="none" w:sz="0" w:space="0" w:color="auto"/>
                                                                  </w:divBdr>
                                                                  <w:divsChild>
                                                                    <w:div w:id="808669406">
                                                                      <w:marLeft w:val="0"/>
                                                                      <w:marRight w:val="0"/>
                                                                      <w:marTop w:val="0"/>
                                                                      <w:marBottom w:val="0"/>
                                                                      <w:divBdr>
                                                                        <w:top w:val="none" w:sz="0" w:space="0" w:color="auto"/>
                                                                        <w:left w:val="none" w:sz="0" w:space="0" w:color="auto"/>
                                                                        <w:bottom w:val="none" w:sz="0" w:space="0" w:color="auto"/>
                                                                        <w:right w:val="none" w:sz="0" w:space="0" w:color="auto"/>
                                                                      </w:divBdr>
                                                                      <w:divsChild>
                                                                        <w:div w:id="894900293">
                                                                          <w:marLeft w:val="0"/>
                                                                          <w:marRight w:val="0"/>
                                                                          <w:marTop w:val="0"/>
                                                                          <w:marBottom w:val="0"/>
                                                                          <w:divBdr>
                                                                            <w:top w:val="none" w:sz="0" w:space="0" w:color="auto"/>
                                                                            <w:left w:val="none" w:sz="0" w:space="0" w:color="auto"/>
                                                                            <w:bottom w:val="none" w:sz="0" w:space="0" w:color="auto"/>
                                                                            <w:right w:val="none" w:sz="0" w:space="0" w:color="auto"/>
                                                                          </w:divBdr>
                                                                          <w:divsChild>
                                                                            <w:div w:id="591206313">
                                                                              <w:marLeft w:val="0"/>
                                                                              <w:marRight w:val="0"/>
                                                                              <w:marTop w:val="0"/>
                                                                              <w:marBottom w:val="0"/>
                                                                              <w:divBdr>
                                                                                <w:top w:val="none" w:sz="0" w:space="0" w:color="auto"/>
                                                                                <w:left w:val="none" w:sz="0" w:space="0" w:color="auto"/>
                                                                                <w:bottom w:val="none" w:sz="0" w:space="0" w:color="auto"/>
                                                                                <w:right w:val="none" w:sz="0" w:space="0" w:color="auto"/>
                                                                              </w:divBdr>
                                                                              <w:divsChild>
                                                                                <w:div w:id="1300066016">
                                                                                  <w:marLeft w:val="0"/>
                                                                                  <w:marRight w:val="0"/>
                                                                                  <w:marTop w:val="0"/>
                                                                                  <w:marBottom w:val="0"/>
                                                                                  <w:divBdr>
                                                                                    <w:top w:val="none" w:sz="0" w:space="0" w:color="auto"/>
                                                                                    <w:left w:val="none" w:sz="0" w:space="0" w:color="auto"/>
                                                                                    <w:bottom w:val="none" w:sz="0" w:space="0" w:color="auto"/>
                                                                                    <w:right w:val="none" w:sz="0" w:space="0" w:color="auto"/>
                                                                                  </w:divBdr>
                                                                                  <w:divsChild>
                                                                                    <w:div w:id="764887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79868576">
      <w:bodyDiv w:val="1"/>
      <w:marLeft w:val="0"/>
      <w:marRight w:val="0"/>
      <w:marTop w:val="0"/>
      <w:marBottom w:val="0"/>
      <w:divBdr>
        <w:top w:val="none" w:sz="0" w:space="0" w:color="auto"/>
        <w:left w:val="none" w:sz="0" w:space="0" w:color="auto"/>
        <w:bottom w:val="none" w:sz="0" w:space="0" w:color="auto"/>
        <w:right w:val="none" w:sz="0" w:space="0" w:color="auto"/>
      </w:divBdr>
    </w:div>
    <w:div w:id="608775686">
      <w:bodyDiv w:val="1"/>
      <w:marLeft w:val="0"/>
      <w:marRight w:val="0"/>
      <w:marTop w:val="0"/>
      <w:marBottom w:val="0"/>
      <w:divBdr>
        <w:top w:val="none" w:sz="0" w:space="0" w:color="auto"/>
        <w:left w:val="none" w:sz="0" w:space="0" w:color="auto"/>
        <w:bottom w:val="none" w:sz="0" w:space="0" w:color="auto"/>
        <w:right w:val="none" w:sz="0" w:space="0" w:color="auto"/>
      </w:divBdr>
    </w:div>
    <w:div w:id="16904479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9.png"/><Relationship Id="rId26" Type="http://schemas.openxmlformats.org/officeDocument/2006/relationships/image" Target="media/image16.wmf"/><Relationship Id="rId39" Type="http://schemas.openxmlformats.org/officeDocument/2006/relationships/image" Target="media/image25.png"/><Relationship Id="rId21" Type="http://schemas.openxmlformats.org/officeDocument/2006/relationships/image" Target="media/image12.png"/><Relationship Id="rId34" Type="http://schemas.openxmlformats.org/officeDocument/2006/relationships/image" Target="media/image21.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1.jpeg"/><Relationship Id="rId63" Type="http://schemas.openxmlformats.org/officeDocument/2006/relationships/image" Target="media/image49.png"/><Relationship Id="rId68" Type="http://schemas.openxmlformats.org/officeDocument/2006/relationships/image" Target="media/image54.emf"/><Relationship Id="rId76" Type="http://schemas.openxmlformats.org/officeDocument/2006/relationships/fontTable" Target="fontTable.xml"/><Relationship Id="rId7" Type="http://schemas.openxmlformats.org/officeDocument/2006/relationships/webSettings" Target="webSettings.xml"/><Relationship Id="rId71" Type="http://schemas.openxmlformats.org/officeDocument/2006/relationships/image" Target="media/image56.png"/><Relationship Id="rId2" Type="http://schemas.openxmlformats.org/officeDocument/2006/relationships/customXml" Target="../customXml/item2.xml"/><Relationship Id="rId16" Type="http://schemas.openxmlformats.org/officeDocument/2006/relationships/image" Target="media/image7.png"/><Relationship Id="rId11" Type="http://schemas.openxmlformats.org/officeDocument/2006/relationships/image" Target="media/image2.png"/><Relationship Id="rId24" Type="http://schemas.openxmlformats.org/officeDocument/2006/relationships/image" Target="media/image15.wmf"/><Relationship Id="rId32" Type="http://schemas.openxmlformats.org/officeDocument/2006/relationships/image" Target="media/image19.png"/><Relationship Id="rId37" Type="http://schemas.openxmlformats.org/officeDocument/2006/relationships/image" Target="media/image23.emf"/><Relationship Id="rId40" Type="http://schemas.openxmlformats.org/officeDocument/2006/relationships/image" Target="media/image26.png"/><Relationship Id="rId45" Type="http://schemas.openxmlformats.org/officeDocument/2006/relationships/image" Target="media/image31.jpeg"/><Relationship Id="rId53" Type="http://schemas.openxmlformats.org/officeDocument/2006/relationships/image" Target="media/image39.jpeg"/><Relationship Id="rId58" Type="http://schemas.openxmlformats.org/officeDocument/2006/relationships/image" Target="media/image44.png"/><Relationship Id="rId66" Type="http://schemas.openxmlformats.org/officeDocument/2006/relationships/image" Target="media/image52.png"/><Relationship Id="rId74" Type="http://schemas.openxmlformats.org/officeDocument/2006/relationships/header" Target="header1.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7.png"/><Relationship Id="rId36" Type="http://schemas.openxmlformats.org/officeDocument/2006/relationships/image" Target="media/image22.png"/><Relationship Id="rId49" Type="http://schemas.openxmlformats.org/officeDocument/2006/relationships/image" Target="media/image35.jpeg"/><Relationship Id="rId57" Type="http://schemas.openxmlformats.org/officeDocument/2006/relationships/image" Target="media/image43.jpeg"/><Relationship Id="rId61" Type="http://schemas.openxmlformats.org/officeDocument/2006/relationships/image" Target="media/image47.png"/><Relationship Id="rId10" Type="http://schemas.openxmlformats.org/officeDocument/2006/relationships/image" Target="media/image1.emf"/><Relationship Id="rId19" Type="http://schemas.openxmlformats.org/officeDocument/2006/relationships/image" Target="media/image10.emf"/><Relationship Id="rId31" Type="http://schemas.openxmlformats.org/officeDocument/2006/relationships/image" Target="media/image18.png"/><Relationship Id="rId44" Type="http://schemas.openxmlformats.org/officeDocument/2006/relationships/image" Target="media/image30.png"/><Relationship Id="rId52" Type="http://schemas.openxmlformats.org/officeDocument/2006/relationships/image" Target="media/image38.jpeg"/><Relationship Id="rId60" Type="http://schemas.openxmlformats.org/officeDocument/2006/relationships/image" Target="media/image46.jpeg"/><Relationship Id="rId65" Type="http://schemas.openxmlformats.org/officeDocument/2006/relationships/image" Target="media/image51.png"/><Relationship Id="rId73" Type="http://schemas.openxmlformats.org/officeDocument/2006/relationships/image" Target="media/image57.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oleObject" Target="embeddings/oleObject2.bin"/><Relationship Id="rId30" Type="http://schemas.openxmlformats.org/officeDocument/2006/relationships/image" Target="media/image18.gif"/><Relationship Id="rId35" Type="http://schemas.openxmlformats.org/officeDocument/2006/relationships/oleObject" Target="embeddings/oleObject3.bin"/><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42.jpeg"/><Relationship Id="rId64" Type="http://schemas.openxmlformats.org/officeDocument/2006/relationships/image" Target="media/image50.png"/><Relationship Id="rId69" Type="http://schemas.openxmlformats.org/officeDocument/2006/relationships/image" Target="media/image55.png"/><Relationship Id="rId77"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image" Target="media/image37.jpeg"/><Relationship Id="rId72" Type="http://schemas.openxmlformats.org/officeDocument/2006/relationships/image" Target="cid:image001.png@01D5DDCE.20D30740" TargetMode="External"/><Relationship Id="rId3" Type="http://schemas.openxmlformats.org/officeDocument/2006/relationships/customXml" Target="../customXml/item3.xml"/><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oleObject" Target="embeddings/oleObject1.bin"/><Relationship Id="rId33" Type="http://schemas.openxmlformats.org/officeDocument/2006/relationships/image" Target="media/image20.png"/><Relationship Id="rId38" Type="http://schemas.openxmlformats.org/officeDocument/2006/relationships/image" Target="media/image24.png"/><Relationship Id="rId46" Type="http://schemas.openxmlformats.org/officeDocument/2006/relationships/image" Target="media/image32.jpeg"/><Relationship Id="rId59" Type="http://schemas.openxmlformats.org/officeDocument/2006/relationships/image" Target="media/image45.png"/><Relationship Id="rId67" Type="http://schemas.openxmlformats.org/officeDocument/2006/relationships/image" Target="media/image53.emf"/><Relationship Id="rId20" Type="http://schemas.openxmlformats.org/officeDocument/2006/relationships/image" Target="media/image11.emf"/><Relationship Id="rId41" Type="http://schemas.openxmlformats.org/officeDocument/2006/relationships/image" Target="media/image27.png"/><Relationship Id="rId54" Type="http://schemas.openxmlformats.org/officeDocument/2006/relationships/image" Target="media/image40.jpeg"/><Relationship Id="rId62" Type="http://schemas.openxmlformats.org/officeDocument/2006/relationships/image" Target="media/image48.png"/><Relationship Id="rId70" Type="http://schemas.openxmlformats.org/officeDocument/2006/relationships/image" Target="cid:image001.png@01D5DDCD.F7D2F710" TargetMode="External"/><Relationship Id="rId75"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s>
</file>

<file path=word/_rels/header1.xml.rels><?xml version="1.0" encoding="UTF-8" standalone="yes"?>
<Relationships xmlns="http://schemas.openxmlformats.org/package/2006/relationships"><Relationship Id="rId1" Type="http://schemas.openxmlformats.org/officeDocument/2006/relationships/image" Target="media/image58.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km - Doc" ma:contentTypeID="0x010100AADDFD18616D4190B50D83AAEC6CEACE00FF3A5233D13D51409DBAE1CDA2571C87" ma:contentTypeVersion="75" ma:contentTypeDescription="ContentType Doc" ma:contentTypeScope="" ma:versionID="80aeb9e63c6760a5070ad38640abea02">
  <xsd:schema xmlns:xsd="http://www.w3.org/2001/XMLSchema" xmlns:xs="http://www.w3.org/2001/XMLSchema" xmlns:p="http://schemas.microsoft.com/office/2006/metadata/properties" xmlns:ns2="4c91c601-d809-460e-bef7-48cfd33cbdfd" xmlns:ns3="d5545471-a25c-4239-bc30-34a4b8cb779b" targetNamespace="http://schemas.microsoft.com/office/2006/metadata/properties" ma:root="true" ma:fieldsID="64f007db90675e718dc84c00d8962e73" ns2:_="" ns3:_="">
    <xsd:import namespace="4c91c601-d809-460e-bef7-48cfd33cbdfd"/>
    <xsd:import namespace="d5545471-a25c-4239-bc30-34a4b8cb779b"/>
    <xsd:element name="properties">
      <xsd:complexType>
        <xsd:sequence>
          <xsd:element name="documentManagement">
            <xsd:complexType>
              <xsd:all>
                <xsd:element ref="ns2:SintesiContenuti" minOccurs="0"/>
                <xsd:element ref="ns2:RichiestaPresaVisione" minOccurs="0"/>
                <xsd:element ref="ns2:NecessarioMaterialeFormativo" minOccurs="0"/>
                <xsd:element ref="ns2:DataPubblicazione" minOccurs="0"/>
                <xsd:element ref="ns2:DataScadenza" minOccurs="0"/>
                <xsd:element ref="ns2:CodiceDocumento"/>
                <xsd:element ref="ns2:TipologiaDocumento"/>
                <xsd:element ref="ns2:AttributoSicurezza" minOccurs="0"/>
                <xsd:element ref="ns2:TipoScadenza" minOccurs="0"/>
                <xsd:element ref="ns2:StruttureContenuto" minOccurs="0"/>
                <xsd:element ref="ns2:StrutturaEmittente" minOccurs="0"/>
                <xsd:element ref="ns2:NomedelTeamLeader" minOccurs="0"/>
                <xsd:element ref="ns2:NomideiRedattori" minOccurs="0"/>
                <xsd:element ref="ns2:NomideiVerificatori" minOccurs="0"/>
                <xsd:element ref="ns2:NomidegliApprovatori" minOccurs="0"/>
                <xsd:element ref="ns2:LettoriPresaVisione" minOccurs="0"/>
                <xsd:element ref="ns2:ListaDistribuzione" minOccurs="0"/>
                <xsd:element ref="ns2:BodyEmailPubblicazione" minOccurs="0"/>
                <xsd:element ref="ns2:Versione" minOccurs="0"/>
                <xsd:element ref="ns2:Commenti" minOccurs="0"/>
                <xsd:element ref="ns2:UltimaVersione" minOccurs="0"/>
                <xsd:element ref="ns2:NoteRifiutoVerificatori" minOccurs="0"/>
                <xsd:element ref="ns2:ContatoreRifiutiVerificatori" minOccurs="0"/>
                <xsd:element ref="ns2:NoteRifiutoApprovatori" minOccurs="0"/>
                <xsd:element ref="ns2:ContatoreRifiutiApprovatori" minOccurs="0"/>
                <xsd:element ref="ns2:StatoDocumento"/>
                <xsd:element ref="ns2:LettoriAbilitati" minOccurs="0"/>
                <xsd:element ref="ns2:CampoApplicazione" minOccurs="0"/>
                <xsd:element ref="ns2:NotificaWFEliminazione" minOccurs="0"/>
                <xsd:element ref="ns2:NoteRifiutoVerificaTL" minOccurs="0"/>
                <xsd:element ref="ns2:DocumentUrl" minOccurs="0"/>
                <xsd:element ref="ns2:o2a0f2d14f6e4d449d537badf5255459" minOccurs="0"/>
                <xsd:element ref="ns2:TaxCatchAll" minOccurs="0"/>
                <xsd:element ref="ns2:TaxCatchAllLabel" minOccurs="0"/>
                <xsd:element ref="ns2:ContatoreRifiutiGDVerificatori" minOccurs="0"/>
                <xsd:element ref="ns2:ListaNotificheApprovatori" minOccurs="0"/>
                <xsd:element ref="ns2:ListaNotificheVerificatori" minOccurs="0"/>
                <xsd:element ref="ns2:NomideiVerificatoriGD" minOccurs="0"/>
                <xsd:element ref="ns2:NoteRifiutoGDVerificatori" minOccurs="0"/>
                <xsd:element ref="ns2:Documento_x0020_Padre" minOccurs="0"/>
                <xsd:element ref="ns2:SharedWithUsers" minOccurs="0"/>
                <xsd:element ref="ns2:km_DocNomideiPartecipanti" minOccurs="0"/>
                <xsd:element ref="ns2:km_InfoUltimoDownload" minOccurs="0"/>
                <xsd:element ref="ns2:km_DocUtentiListaDiDistribuzione" minOccurs="0"/>
                <xsd:element ref="ns3:WF_x0020_REDAZIONE" minOccurs="0"/>
                <xsd:element ref="ns3:WF_x0020_ELIMINAZIONE" minOccurs="0"/>
                <xsd:element ref="ns3:Workflow_x0020_Standard" minOccurs="0"/>
                <xsd:element ref="ns3:Workflow_x0020_Breve" minOccurs="0"/>
                <xsd:element ref="ns3:Workflow_x0020_Standard_x0028_1_x0029_" minOccurs="0"/>
                <xsd:element ref="ns3:Workflow_x0020_Breve_x0028_1_x0029_" minOccurs="0"/>
                <xsd:element ref="ns2:km_NoteEliminazioneDocumento" minOccurs="0"/>
                <xsd:element ref="ns2:km_TipoEliminazioneDocument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91c601-d809-460e-bef7-48cfd33cbdfd" elementFormDefault="qualified">
    <xsd:import namespace="http://schemas.microsoft.com/office/2006/documentManagement/types"/>
    <xsd:import namespace="http://schemas.microsoft.com/office/infopath/2007/PartnerControls"/>
    <xsd:element name="SintesiContenuti" ma:index="1" nillable="true" ma:displayName="Sintesi Contenuti" ma:description="Fornire una sintesi del contenuto del documento [max 255 caratteri]" ma:internalName="km_DocSintesiContenuti">
      <xsd:simpleType>
        <xsd:restriction base="dms:Note">
          <xsd:maxLength value="255"/>
        </xsd:restriction>
      </xsd:simpleType>
    </xsd:element>
    <xsd:element name="RichiestaPresaVisione" ma:index="2" nillable="true" ma:displayName="Richiesta Presa Visione" ma:default="1" ma:description="Selezionare la casella di Presa Visione e indicare i gruppi di utenti per i quali è necessario avere evidenza dell’avvenuta visualizzazione del documento" ma:internalName="km_DocRichiestaPresaVisione">
      <xsd:simpleType>
        <xsd:restriction base="dms:Boolean"/>
      </xsd:simpleType>
    </xsd:element>
    <xsd:element name="NecessarioMaterialeFormativo" ma:index="3" nillable="true" ma:displayName="Necessario Materiale Formativo" ma:default="1" ma:description="Selezionare se è necessario associare al documento del materiale formativo" ma:internalName="km_DocNecessarioMaterialeFormativo">
      <xsd:simpleType>
        <xsd:restriction base="dms:Boolean"/>
      </xsd:simpleType>
    </xsd:element>
    <xsd:element name="DataPubblicazione" ma:index="4" nillable="true" ma:displayName="Data Pubblicazione" ma:format="DateOnly" ma:internalName="km_DocDataPubblicazione">
      <xsd:simpleType>
        <xsd:restriction base="dms:DateTime"/>
      </xsd:simpleType>
    </xsd:element>
    <xsd:element name="DataScadenza" ma:index="5" nillable="true" ma:displayName="Data Scadenza" ma:format="DateOnly" ma:internalName="km_DocDataScadenza">
      <xsd:simpleType>
        <xsd:restriction base="dms:DateTime"/>
      </xsd:simpleType>
    </xsd:element>
    <xsd:element name="CodiceDocumento" ma:index="6" ma:displayName="Codice Documento" ma:internalName="km_DocCodiceDocumento" ma:readOnly="false">
      <xsd:simpleType>
        <xsd:restriction base="dms:Text"/>
      </xsd:simpleType>
    </xsd:element>
    <xsd:element name="TipologiaDocumento" ma:index="7" ma:displayName="Tipologia Documento" ma:internalName="km_DocTipologia" ma:readOnly="false">
      <xsd:simpleType>
        <xsd:restriction base="dms:Text"/>
      </xsd:simpleType>
    </xsd:element>
    <xsd:element name="AttributoSicurezza" ma:index="8" nillable="true" ma:displayName="Attributo Sicurezza" ma:default="Uso Interno" ma:description="Selezionare dal menu a tendina la classe di sicurezza prevista per il documento" ma:format="Dropdown" ma:internalName="km_DocAttributoSicurezza">
      <xsd:simpleType>
        <xsd:restriction base="dms:Choice">
          <xsd:enumeration value="Pubblico"/>
          <xsd:enumeration value="Uso Interno"/>
          <xsd:enumeration value="Confidenziale"/>
        </xsd:restriction>
      </xsd:simpleType>
    </xsd:element>
    <xsd:element name="TipoScadenza" ma:index="9" nillable="true" ma:displayName="Tipo Scadenza" ma:default="3 Anni" ma:description="Selezionare dal menu a tendina la tempistica entro cui si prevede debbano essere effettuati i controlli relativi alla validità del documento" ma:format="Dropdown" ma:internalName="km_DocTipoScadenza">
      <xsd:simpleType>
        <xsd:restriction base="dms:Choice">
          <xsd:enumeration value="6 Mesi"/>
          <xsd:enumeration value="1 Anno"/>
          <xsd:enumeration value="2 Anni"/>
          <xsd:enumeration value="3 Anni"/>
          <xsd:enumeration value="4 Anni"/>
          <xsd:enumeration value="5 Anni"/>
        </xsd:restriction>
      </xsd:simpleType>
    </xsd:element>
    <xsd:element name="StruttureContenuto" ma:index="10" nillable="true" ma:displayName="Elenco Destinatari" ma:description="Selezionare una o più strutture destinatarie del documento. In caso il documento sia destinato a tutte le strutture, è possibile selezionare unicamente il box “Tutte”" ma:internalName="km_DocStruttureContenuto">
      <xsd:complexType>
        <xsd:complexContent>
          <xsd:extension base="dms:MultiChoice">
            <xsd:sequence>
              <xsd:element name="Value" maxOccurs="unbounded" minOccurs="0" nillable="true">
                <xsd:simpleType>
                  <xsd:restriction base="dms:Choice">
                    <xsd:enumeration value="Tutte"/>
                    <xsd:enumeration value="Qualità"/>
                    <xsd:enumeration value="Pianificazione e Customer Operations"/>
                    <xsd:enumeration value="Marketing"/>
                    <xsd:enumeration value="Ingegneria e Processi di Supporto"/>
                    <xsd:enumeration value="Gestione Operativa"/>
                    <xsd:enumeration value="Internazionale"/>
                    <xsd:enumeration value="Transformation Governance"/>
                    <xsd:enumeration value="Logistica Integrata"/>
                    <xsd:enumeration value="MAL Lean Program"/>
                    <xsd:enumeration value="MAL Qualità"/>
                    <xsd:enumeration value="MAL Ingegneria e Sicurezza"/>
                    <xsd:enumeration value="MAL Gestione Operativa"/>
                    <xsd:enumeration value="MAL RAM"/>
                    <xsd:enumeration value="Centri di Smistamento"/>
                    <xsd:enumeration value="Centri Operativi"/>
                    <xsd:enumeration value="Centri Logistici"/>
                    <xsd:enumeration value="Gateway"/>
                    <xsd:enumeration value="CD e PDD"/>
                    <xsd:enumeration value="Nexive"/>
                  </xsd:restriction>
                </xsd:simpleType>
              </xsd:element>
            </xsd:sequence>
          </xsd:extension>
        </xsd:complexContent>
      </xsd:complexType>
    </xsd:element>
    <xsd:element name="StrutturaEmittente" ma:index="11" nillable="true" ma:displayName="Struttura Emittente" ma:description="Selezionare una o più strutture responsabili dell’emissione del documento" ma:internalName="km_DocStrutturaEmittente">
      <xsd:complexType>
        <xsd:complexContent>
          <xsd:extension base="dms:MultiChoice">
            <xsd:sequence>
              <xsd:element name="Value" maxOccurs="unbounded" minOccurs="0" nillable="true">
                <xsd:simpleType>
                  <xsd:restriction base="dms:Choice">
                    <xsd:enumeration value="Posta, Comunicazione e Logistica"/>
                    <xsd:enumeration value="PCL/Qualità"/>
                    <xsd:enumeration value="PCL/Pianificazione e Customer Operations"/>
                    <xsd:enumeration value="PCL/Marketing"/>
                    <xsd:enumeration value="PCL/Ingegneria e Processi di Supporto"/>
                    <xsd:enumeration value="PCL/Gestione Operativa"/>
                    <xsd:enumeration value="PCL/Internazionale"/>
                    <xsd:enumeration value="PCL/Transformation Governance"/>
                    <xsd:enumeration value="PCL/Logistica Integrata"/>
                    <xsd:enumeration value="Struttura Esterna a PCL"/>
                  </xsd:restriction>
                </xsd:simpleType>
              </xsd:element>
            </xsd:sequence>
          </xsd:extension>
        </xsd:complexContent>
      </xsd:complexType>
    </xsd:element>
    <xsd:element name="NomedelTeamLeader" ma:index="12" nillable="true" ma:displayName="Nome del TeamLeader" ma:internalName="km_DocNomedelTeamLead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omideiRedattori" ma:index="13" nillable="true" ma:displayName="Nomi dei Redattori" ma:description="Inserire i nominativi delle persone preposte alla redazione del documento" ma:SearchPeopleOnly="false" ma:SharePointGroup="0" ma:internalName="km_DocNomideiRedattor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omideiVerificatori" ma:index="14" nillable="true" ma:displayName="Nomi dei Verificatori" ma:description="Inserire i nominativi delle persone preposte alla verifica del contenuto del documento" ma:SearchPeopleOnly="false" ma:SharePointGroup="0" ma:internalName="km_DocNomideiVerificator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omidegliApprovatori" ma:index="15" nillable="true" ma:displayName="Nomi degli Approvatori" ma:description="Inserire i nominativi delle persone preposte all’approvazione del documento" ma:SearchPeopleOnly="false" ma:SharePointGroup="0" ma:internalName="km_DocNomidegliApprovator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ettoriPresaVisione" ma:index="16" nillable="true" ma:displayName="Lettori per Presa Visione" ma:hidden="true" ma:internalName="km_DocLettoriPresaVisione"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istaDistribuzione" ma:index="17" nillable="true" ma:displayName="Lista di Distribuzione" ma:description="Inserire i gruppi ai quali si vuole notificare l’avvenuta pubblicazione del documento. In caso di aggiornamento del documento è possibile modificare la lista di distribuzione" ma:SearchPeopleOnly="false" ma:SharePointGroup="0" ma:internalName="km_DocListaDistribuzion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BodyEmailPubblicazione" ma:index="18" nillable="true" ma:displayName="Body Email Pubblicazione" ma:description="Modificare, se necessario, il testo dell’email di notifica di pubblicazione, che verrà inviata agli utenti inseriti nella lista di distribuzione" ma:internalName="km_DocBodyEmailPubblicazione">
      <xsd:simpleType>
        <xsd:restriction base="dms:Note"/>
      </xsd:simpleType>
    </xsd:element>
    <xsd:element name="Versione" ma:index="19" nillable="true" ma:displayName="Versione" ma:internalName="km_DocVersione">
      <xsd:simpleType>
        <xsd:restriction base="dms:Text"/>
      </xsd:simpleType>
    </xsd:element>
    <xsd:element name="Commenti" ma:index="20" nillable="true" ma:displayName="Commenti" ma:description="In caso di pubblicazione di un nuovo documento, il campo è precompilato con la dicitura “Prima Emissione”. Specificare se il documento annulla e sostituisce un documento precedentemente emesso. In caso di aggiornamento, indicare sinteticamente le modifiche effettuate al documento." ma:internalName="km_DocCommentiVersione">
      <xsd:simpleType>
        <xsd:restriction base="dms:Text">
          <xsd:maxLength value="255"/>
        </xsd:restriction>
      </xsd:simpleType>
    </xsd:element>
    <xsd:element name="UltimaVersione" ma:index="21" nillable="true" ma:displayName="Ultima Versione" ma:internalName="km_DocUltimaVersione">
      <xsd:simpleType>
        <xsd:restriction base="dms:Boolean"/>
      </xsd:simpleType>
    </xsd:element>
    <xsd:element name="NoteRifiutoVerificatori" ma:index="22" nillable="true" ma:displayName="Note Rifiuto Verificatori" ma:hidden="true" ma:internalName="km_DocNoteRifiutoVerificatori" ma:readOnly="false">
      <xsd:simpleType>
        <xsd:restriction base="dms:Note"/>
      </xsd:simpleType>
    </xsd:element>
    <xsd:element name="ContatoreRifiutiVerificatori" ma:index="23" nillable="true" ma:displayName="Contatore Rifiuti Verificatori" ma:default="0" ma:hidden="true" ma:internalName="km_DocContatoreRifiutiVerificatori" ma:readOnly="false">
      <xsd:simpleType>
        <xsd:restriction base="dms:Number"/>
      </xsd:simpleType>
    </xsd:element>
    <xsd:element name="NoteRifiutoApprovatori" ma:index="24" nillable="true" ma:displayName="Note Rifiuto Approvatori" ma:hidden="true" ma:internalName="km_DocNoteRifiutoApprovatori" ma:readOnly="false">
      <xsd:simpleType>
        <xsd:restriction base="dms:Note"/>
      </xsd:simpleType>
    </xsd:element>
    <xsd:element name="ContatoreRifiutiApprovatori" ma:index="25" nillable="true" ma:displayName="Contatore Rifiuti Approvatori" ma:default="0" ma:hidden="true" ma:internalName="km_DocContatoreRifiutiApprovatori" ma:readOnly="false">
      <xsd:simpleType>
        <xsd:restriction base="dms:Number"/>
      </xsd:simpleType>
    </xsd:element>
    <xsd:element name="StatoDocumento" ma:index="26" ma:displayName="Stato Documento" ma:default="Iniziale" ma:format="Dropdown" ma:internalName="km_DocStatoDocumento" ma:readOnly="false">
      <xsd:simpleType>
        <xsd:restriction base="dms:Choice">
          <xsd:enumeration value="Iniziale"/>
          <xsd:enumeration value="In Bozza"/>
          <xsd:enumeration value="In Verifica TL"/>
          <xsd:enumeration value="In Verifica"/>
          <xsd:enumeration value="In Approvazione"/>
          <xsd:enumeration value="Pubblicato"/>
          <xsd:enumeration value="In Eliminazione"/>
        </xsd:restriction>
      </xsd:simpleType>
    </xsd:element>
    <xsd:element name="LettoriAbilitati" ma:index="27" nillable="true" ma:displayName="Lettori Abilitati" ma:hidden="true" ma:internalName="km_DocLettoriAbilitati"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ampoApplicazione" ma:index="28" nillable="true" ma:displayName="Campo di Applicazione" ma:description="Inserire l’ambito di utilizzo del documento (es. fasi lavorative, destinatari, ambiti di responsabilità, ambiti geografici, ambiti temporali, ecc.) [max 255 caratteri]" ma:internalName="km_DocCampoApplicazione">
      <xsd:simpleType>
        <xsd:restriction base="dms:Text">
          <xsd:maxLength value="255"/>
        </xsd:restriction>
      </xsd:simpleType>
    </xsd:element>
    <xsd:element name="NotificaWFEliminazione" ma:index="29" nillable="true" ma:displayName="Notifica WF Eliminazione" ma:internalName="km_DocNotificaWFEliminazione">
      <xsd:simpleType>
        <xsd:restriction base="dms:Boolean"/>
      </xsd:simpleType>
    </xsd:element>
    <xsd:element name="NoteRifiutoVerificaTL" ma:index="30" nillable="true" ma:displayName="Note Rifiuto Verifica Team Leader" ma:hidden="true" ma:internalName="km_DocNoteRifiutoVerificaTL" ma:readOnly="false">
      <xsd:simpleType>
        <xsd:restriction base="dms:Note"/>
      </xsd:simpleType>
    </xsd:element>
    <xsd:element name="DocumentUrl" ma:index="31" nillable="true" ma:displayName="URL Documento" ma:internalName="km_DocDocumentUrl">
      <xsd:simpleType>
        <xsd:restriction base="dms:Text"/>
      </xsd:simpleType>
    </xsd:element>
    <xsd:element name="o2a0f2d14f6e4d449d537badf5255459" ma:index="39" nillable="true" ma:taxonomy="true" ma:internalName="o2a0f2d14f6e4d449d537badf5255459" ma:taxonomyFieldName="AttributiSemantici" ma:displayName="AttributiSemantici" ma:default="" ma:fieldId="{82a0f2d1-4f6e-4d44-9d53-7badf5255459}" ma:taxonomyMulti="true" ma:sspId="4a179ae2-1c24-47a0-af08-b99a4f950c8c" ma:termSetId="156c6113-b104-41ee-96d2-30ed1e18271b" ma:anchorId="00000000-0000-0000-0000-000000000000" ma:open="false" ma:isKeyword="false">
      <xsd:complexType>
        <xsd:sequence>
          <xsd:element ref="pc:Terms" minOccurs="0" maxOccurs="1"/>
        </xsd:sequence>
      </xsd:complexType>
    </xsd:element>
    <xsd:element name="TaxCatchAll" ma:index="40" nillable="true" ma:displayName="Taxonomy Catch All Column" ma:description="" ma:hidden="true" ma:list="{e8db75b3-405a-4a29-9a2a-a70e55718482}" ma:internalName="TaxCatchAll" ma:showField="CatchAllData" ma:web="4c91c601-d809-460e-bef7-48cfd33cbdfd">
      <xsd:complexType>
        <xsd:complexContent>
          <xsd:extension base="dms:MultiChoiceLookup">
            <xsd:sequence>
              <xsd:element name="Value" type="dms:Lookup" maxOccurs="unbounded" minOccurs="0" nillable="true"/>
            </xsd:sequence>
          </xsd:extension>
        </xsd:complexContent>
      </xsd:complexType>
    </xsd:element>
    <xsd:element name="TaxCatchAllLabel" ma:index="41" nillable="true" ma:displayName="Taxonomy Catch All Column1" ma:description="" ma:hidden="true" ma:list="{e8db75b3-405a-4a29-9a2a-a70e55718482}" ma:internalName="TaxCatchAllLabel" ma:readOnly="true" ma:showField="CatchAllDataLabel" ma:web="4c91c601-d809-460e-bef7-48cfd33cbdfd">
      <xsd:complexType>
        <xsd:complexContent>
          <xsd:extension base="dms:MultiChoiceLookup">
            <xsd:sequence>
              <xsd:element name="Value" type="dms:Lookup" maxOccurs="unbounded" minOccurs="0" nillable="true"/>
            </xsd:sequence>
          </xsd:extension>
        </xsd:complexContent>
      </xsd:complexType>
    </xsd:element>
    <xsd:element name="ContatoreRifiutiGDVerificatori" ma:index="43" nillable="true" ma:displayName="Contatore Rifiuti GD Verificatori" ma:description="Contatore Rifiuti GD Verificatori" ma:hidden="true" ma:internalName="ContatoreRifiutiGDVerificatori" ma:readOnly="false" ma:percentage="FALSE">
      <xsd:simpleType>
        <xsd:restriction base="dms:Number"/>
      </xsd:simpleType>
    </xsd:element>
    <xsd:element name="ListaNotificheApprovatori" ma:index="44" nillable="true" ma:displayName="Lista Notifiche Approvatori" ma:description="Lista Notifiche Approvatori" ma:hidden="true" ma:list="UserInfo" ma:SharePointGroup="0" ma:internalName="ListaNotificheApprovatori"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istaNotificheVerificatori" ma:index="45" nillable="true" ma:displayName="Lista Notifiche Verificatori" ma:description="Lista Notifiche Verificatori" ma:hidden="true" ma:list="UserInfo" ma:SharePointGroup="0" ma:internalName="ListaNotificheVerificatori"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omideiVerificatoriGD" ma:index="46" nillable="true" ma:displayName="Nomi dei Verificatori GD" ma:description="Nomi dei Verificatori GD" ma:list="UserInfo" ma:SharePointGroup="0" ma:internalName="NomideiVerificatoriGD"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oteRifiutoGDVerificatori" ma:index="47" nillable="true" ma:displayName="Note Rifiuto GD Verificatori" ma:description="Note Rifiuto GD Verificatori" ma:hidden="true" ma:internalName="NoteRifiutoGDVerificatori" ma:readOnly="false">
      <xsd:simpleType>
        <xsd:restriction base="dms:Note"/>
      </xsd:simpleType>
    </xsd:element>
    <xsd:element name="Documento_x0020_Padre" ma:index="48" nillable="true" ma:displayName="Documento Padre" ma:description="Documento Padre" ma:internalName="Documento_x0020_Padre">
      <xsd:simpleType>
        <xsd:restriction base="dms:Text">
          <xsd:maxLength value="255"/>
        </xsd:restriction>
      </xsd:simpleType>
    </xsd:element>
    <xsd:element name="SharedWithUsers" ma:index="49" nillable="true" ma:displayName="Condiviso con"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km_DocNomideiPartecipanti" ma:index="50" nillable="true" ma:displayName="Nomi dei Partecipanti" ma:SharePointGroup="0" ma:internalName="km_DocNomideiPartecipanti"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km_InfoUltimoDownload" ma:index="51" nillable="true" ma:displayName="Info Ultimo Download" ma:internalName="km_InfoUltimoDownload" ma:readOnly="false">
      <xsd:simpleType>
        <xsd:restriction base="dms:Note">
          <xsd:maxLength value="255"/>
        </xsd:restriction>
      </xsd:simpleType>
    </xsd:element>
    <xsd:element name="km_DocUtentiListaDiDistribuzione" ma:index="52" nillable="true" ma:displayName="Utenti Lista di Distribuzione" ma:internalName="km_DocUtentiListaDiDistribuzione">
      <xsd:simpleType>
        <xsd:restriction base="dms:Note">
          <xsd:maxLength value="255"/>
        </xsd:restriction>
      </xsd:simpleType>
    </xsd:element>
    <xsd:element name="km_NoteEliminazioneDocumento" ma:index="59" nillable="true" ma:displayName="Note Eliminazione Documento" ma:internalName="km_NoteEliminazioneDocumento">
      <xsd:simpleType>
        <xsd:restriction base="dms:Note">
          <xsd:maxLength value="255"/>
        </xsd:restriction>
      </xsd:simpleType>
    </xsd:element>
    <xsd:element name="km_TipoEliminazioneDocumento" ma:index="60" nillable="true" ma:displayName="Tipo Eliminazione Documento" ma:internalName="km_TipoEliminazioneDocumento">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5545471-a25c-4239-bc30-34a4b8cb779b" elementFormDefault="qualified">
    <xsd:import namespace="http://schemas.microsoft.com/office/2006/documentManagement/types"/>
    <xsd:import namespace="http://schemas.microsoft.com/office/infopath/2007/PartnerControls"/>
    <xsd:element name="WF_x0020_REDAZIONE" ma:index="53" nillable="true" ma:displayName="WF REDAZIONE" ma:internalName="WF_x0020_REDAZIONE">
      <xsd:complexType>
        <xsd:complexContent>
          <xsd:extension base="dms:URL">
            <xsd:sequence>
              <xsd:element name="Url" type="dms:ValidUrl" minOccurs="0" nillable="true"/>
              <xsd:element name="Description" type="xsd:string" nillable="true"/>
            </xsd:sequence>
          </xsd:extension>
        </xsd:complexContent>
      </xsd:complexType>
    </xsd:element>
    <xsd:element name="WF_x0020_ELIMINAZIONE" ma:index="54" nillable="true" ma:displayName="WF ELIMINAZIONE" ma:internalName="WF_x0020_ELIMINAZIONE">
      <xsd:complexType>
        <xsd:complexContent>
          <xsd:extension base="dms:URL">
            <xsd:sequence>
              <xsd:element name="Url" type="dms:ValidUrl" minOccurs="0" nillable="true"/>
              <xsd:element name="Description" type="xsd:string" nillable="true"/>
            </xsd:sequence>
          </xsd:extension>
        </xsd:complexContent>
      </xsd:complexType>
    </xsd:element>
    <xsd:element name="Workflow_x0020_Standard" ma:index="55" nillable="true" ma:displayName="Workflow Standard" ma:internalName="Workflow_x0020_Standard">
      <xsd:complexType>
        <xsd:complexContent>
          <xsd:extension base="dms:URL">
            <xsd:sequence>
              <xsd:element name="Url" type="dms:ValidUrl" minOccurs="0" nillable="true"/>
              <xsd:element name="Description" type="xsd:string" nillable="true"/>
            </xsd:sequence>
          </xsd:extension>
        </xsd:complexContent>
      </xsd:complexType>
    </xsd:element>
    <xsd:element name="Workflow_x0020_Breve" ma:index="56" nillable="true" ma:displayName="Workflow Breve" ma:internalName="Workflow_x0020_Breve">
      <xsd:complexType>
        <xsd:complexContent>
          <xsd:extension base="dms:URL">
            <xsd:sequence>
              <xsd:element name="Url" type="dms:ValidUrl" minOccurs="0" nillable="true"/>
              <xsd:element name="Description" type="xsd:string" nillable="true"/>
            </xsd:sequence>
          </xsd:extension>
        </xsd:complexContent>
      </xsd:complexType>
    </xsd:element>
    <xsd:element name="Workflow_x0020_Standard_x0028_1_x0029_" ma:index="57" nillable="true" ma:displayName="Workflow Standard(1)" ma:internalName="Workflow_x0020_Standard_x0028_1_x0029_">
      <xsd:complexType>
        <xsd:complexContent>
          <xsd:extension base="dms:URL">
            <xsd:sequence>
              <xsd:element name="Url" type="dms:ValidUrl" minOccurs="0" nillable="true"/>
              <xsd:element name="Description" type="xsd:string" nillable="true"/>
            </xsd:sequence>
          </xsd:extension>
        </xsd:complexContent>
      </xsd:complexType>
    </xsd:element>
    <xsd:element name="Workflow_x0020_Breve_x0028_1_x0029_" ma:index="58" nillable="true" ma:displayName="Workflow Breve(1)" ma:internalName="Workflow_x0020_Breve_x0028_1_x0029_">
      <xsd:complexType>
        <xsd:complexContent>
          <xsd:extension base="dms:URL">
            <xsd:sequence>
              <xsd:element name="Url" type="dms:ValidUrl" minOccurs="0" nillable="true"/>
              <xsd:element name="Description" type="xsd:string"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32" ma:displayName="Tipo di contenuto"/>
        <xsd:element ref="dc:title" minOccurs="0" maxOccurs="1" ma:index="0"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41D506-9F2B-438C-9C0D-5ED3C364527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91c601-d809-460e-bef7-48cfd33cbdfd"/>
    <ds:schemaRef ds:uri="d5545471-a25c-4239-bc30-34a4b8cb779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44A74A9-111E-44E3-96DB-33E203741234}">
  <ds:schemaRefs>
    <ds:schemaRef ds:uri="http://schemas.microsoft.com/sharepoint/v3/contenttype/forms"/>
  </ds:schemaRefs>
</ds:datastoreItem>
</file>

<file path=customXml/itemProps3.xml><?xml version="1.0" encoding="utf-8"?>
<ds:datastoreItem xmlns:ds="http://schemas.openxmlformats.org/officeDocument/2006/customXml" ds:itemID="{FADCB191-7C73-4DCD-80A0-E4A6D5190E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1</Pages>
  <Words>9761</Words>
  <Characters>55640</Characters>
  <Application>Microsoft Office Word</Application>
  <DocSecurity>0</DocSecurity>
  <Lines>463</Lines>
  <Paragraphs>130</Paragraphs>
  <ScaleCrop>false</ScaleCrop>
  <HeadingPairs>
    <vt:vector size="2" baseType="variant">
      <vt:variant>
        <vt:lpstr>Titolo</vt:lpstr>
      </vt:variant>
      <vt:variant>
        <vt:i4>1</vt:i4>
      </vt:variant>
    </vt:vector>
  </HeadingPairs>
  <TitlesOfParts>
    <vt:vector size="1" baseType="lpstr">
      <vt:lpstr>Caratteristiche standard degli invii - Posta Indescritta</vt:lpstr>
    </vt:vector>
  </TitlesOfParts>
  <Company/>
  <LinksUpToDate>false</LinksUpToDate>
  <CharactersWithSpaces>65271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Caratteristiche standard degli invii - Posta Indescritta</dc:title>
  <dc:subject/>
  <dc:creator>Admin</dc:creator>
  <cp:keywords/>
  <dc:description/>
  <cp:lastModifiedBy>PALMA RICCARDO (PCL)</cp:lastModifiedBy>
  <cp:revision>32</cp:revision>
  <cp:lastPrinted>2019-02-22T10:48:00Z</cp:lastPrinted>
  <dcterms:created xsi:type="dcterms:W3CDTF">2024-05-28T13:01:00Z</dcterms:created>
  <dcterms:modified xsi:type="dcterms:W3CDTF">2024-07-09T10:33:00Z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0x010100AADDFD18616D4190B50D83AAEC6CEACE00FF3A5233D13D51409DBAE1CDA2571C87</vt:lpwstr>
  </property>
  <property fmtid="{D5CDD505-2E9C-101B-9397-08002B2CF9AE}" pid="3" name="AttributiSemantici">
    <vt:lpwstr>23;#INTERNAZIONALE|7491517c-848b-47cc-b571-21da24472760;#25;#POSTA INDESCRITTA|2282ecbc-ea24-4400-85b1-a5eea5ae4ae5</vt:lpwstr>
  </property>
</Properties>
</file>