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84C0D9" w14:textId="77777777" w:rsidR="00DB0ED1" w:rsidRPr="004A163A" w:rsidRDefault="00DB0ED1" w:rsidP="009D5560">
      <w:pPr>
        <w:tabs>
          <w:tab w:val="left" w:pos="1995"/>
        </w:tabs>
        <w:rPr>
          <w:rFonts w:cs="Arial"/>
          <w:caps/>
          <w:color w:val="0000FF"/>
          <w:sz w:val="18"/>
          <w:szCs w:val="18"/>
        </w:rPr>
      </w:pPr>
    </w:p>
    <w:p w14:paraId="24E7475C" w14:textId="77777777" w:rsidR="00DB0ED1" w:rsidRPr="004A163A" w:rsidRDefault="00DB0ED1" w:rsidP="00A4264B">
      <w:pPr>
        <w:rPr>
          <w:rFonts w:ascii="Verdana" w:hAnsi="Verdana" w:cs="Verdana"/>
          <w:b/>
          <w:bCs/>
          <w:caps/>
          <w:color w:val="0000FF"/>
          <w:sz w:val="18"/>
          <w:szCs w:val="18"/>
        </w:rPr>
      </w:pPr>
    </w:p>
    <w:p w14:paraId="57A957EE" w14:textId="77777777" w:rsidR="00265B41" w:rsidRPr="004A163A" w:rsidRDefault="00265B41" w:rsidP="00A4264B">
      <w:pPr>
        <w:rPr>
          <w:rFonts w:ascii="Verdana" w:hAnsi="Verdana" w:cs="Verdana"/>
          <w:b/>
          <w:bCs/>
          <w:caps/>
          <w:color w:val="0000FF"/>
          <w:sz w:val="18"/>
          <w:szCs w:val="18"/>
        </w:rPr>
      </w:pPr>
    </w:p>
    <w:p w14:paraId="169F388E" w14:textId="77777777" w:rsidR="00265B41" w:rsidRPr="004A163A" w:rsidRDefault="00265B41" w:rsidP="00A4264B">
      <w:pPr>
        <w:rPr>
          <w:rFonts w:ascii="Verdana" w:hAnsi="Verdana" w:cs="Verdana"/>
          <w:b/>
          <w:bCs/>
          <w:caps/>
          <w:color w:val="0000FF"/>
          <w:sz w:val="18"/>
          <w:szCs w:val="18"/>
        </w:rPr>
      </w:pPr>
    </w:p>
    <w:p w14:paraId="7549530F" w14:textId="77777777" w:rsidR="004A163A" w:rsidRPr="00CC2488" w:rsidRDefault="004A163A" w:rsidP="004A163A">
      <w:pPr>
        <w:jc w:val="center"/>
        <w:rPr>
          <w:b/>
          <w:bCs/>
          <w:caps/>
          <w:color w:val="0000FF"/>
          <w:sz w:val="32"/>
          <w:szCs w:val="32"/>
        </w:rPr>
      </w:pPr>
      <w:r w:rsidRPr="00CC2488">
        <w:rPr>
          <w:b/>
          <w:bCs/>
          <w:caps/>
          <w:color w:val="0000FF"/>
          <w:sz w:val="32"/>
          <w:szCs w:val="32"/>
        </w:rPr>
        <w:t>scheda tecnica prodotto</w:t>
      </w:r>
    </w:p>
    <w:p w14:paraId="19045E7D" w14:textId="77777777" w:rsidR="004A163A" w:rsidRPr="00FA36F0" w:rsidRDefault="004A163A" w:rsidP="004A163A">
      <w:pPr>
        <w:jc w:val="center"/>
        <w:rPr>
          <w:b/>
          <w:bCs/>
          <w:caps/>
          <w:color w:val="0000FF"/>
          <w:sz w:val="32"/>
          <w:szCs w:val="32"/>
        </w:rPr>
      </w:pPr>
      <w:r w:rsidRPr="00287951">
        <w:rPr>
          <w:b/>
          <w:bCs/>
          <w:caps/>
          <w:color w:val="0000FF"/>
          <w:sz w:val="32"/>
          <w:szCs w:val="32"/>
        </w:rPr>
        <w:t xml:space="preserve">Servizi di Recapito per Operatori </w:t>
      </w:r>
      <w:r w:rsidRPr="002E3111">
        <w:rPr>
          <w:b/>
          <w:bCs/>
          <w:caps/>
          <w:color w:val="0000FF"/>
          <w:sz w:val="32"/>
          <w:szCs w:val="32"/>
        </w:rPr>
        <w:t>DELLA POSTA INDE</w:t>
      </w:r>
      <w:r>
        <w:rPr>
          <w:b/>
          <w:bCs/>
          <w:caps/>
          <w:color w:val="0000FF"/>
          <w:sz w:val="32"/>
          <w:szCs w:val="32"/>
        </w:rPr>
        <w:t xml:space="preserve">SCRITTA A DATA E ORA CERTA NELLe </w:t>
      </w:r>
      <w:r w:rsidRPr="002E3111">
        <w:rPr>
          <w:b/>
          <w:bCs/>
          <w:caps/>
          <w:color w:val="0000FF"/>
          <w:sz w:val="32"/>
          <w:szCs w:val="32"/>
        </w:rPr>
        <w:t>AREE EU2</w:t>
      </w:r>
    </w:p>
    <w:p w14:paraId="57A99496" w14:textId="77777777" w:rsidR="00DF2D8B" w:rsidRDefault="00DF2D8B" w:rsidP="00DF2D8B">
      <w:pPr>
        <w:jc w:val="center"/>
        <w:rPr>
          <w:rFonts w:ascii="Verdana" w:hAnsi="Verdana" w:cs="Verdana"/>
          <w:b/>
          <w:bCs/>
          <w:caps/>
          <w:color w:val="0000FF"/>
          <w:sz w:val="32"/>
          <w:szCs w:val="32"/>
        </w:rPr>
      </w:pPr>
    </w:p>
    <w:p w14:paraId="1FB61AA8" w14:textId="77777777" w:rsidR="00DB0ED1" w:rsidRDefault="00DB0ED1" w:rsidP="00DF2D8B">
      <w:pPr>
        <w:rPr>
          <w:rFonts w:ascii="Verdana" w:hAnsi="Verdana" w:cs="Verdana"/>
          <w:b/>
          <w:bCs/>
          <w:caps/>
          <w:color w:val="0000FF"/>
          <w:sz w:val="28"/>
          <w:szCs w:val="28"/>
        </w:rPr>
      </w:pPr>
    </w:p>
    <w:p w14:paraId="2829628B" w14:textId="77777777" w:rsidR="006521AD" w:rsidRDefault="006521AD" w:rsidP="008737A0">
      <w:pPr>
        <w:rPr>
          <w:rFonts w:cs="Arial"/>
          <w:b/>
          <w:bCs/>
          <w:color w:val="0000FF"/>
          <w:szCs w:val="22"/>
        </w:rPr>
      </w:pPr>
    </w:p>
    <w:p w14:paraId="56B63B39" w14:textId="77777777" w:rsidR="00E94B31" w:rsidRDefault="00E94B31" w:rsidP="009D5560">
      <w:pPr>
        <w:jc w:val="center"/>
        <w:rPr>
          <w:rFonts w:cs="Arial"/>
          <w:b/>
          <w:bCs/>
          <w:color w:val="0000FF"/>
          <w:szCs w:val="22"/>
        </w:rPr>
      </w:pPr>
    </w:p>
    <w:p w14:paraId="085E2F4E" w14:textId="77777777" w:rsidR="00FD13B4" w:rsidRDefault="00FD13B4" w:rsidP="00265B41">
      <w:pPr>
        <w:rPr>
          <w:rFonts w:cs="Arial"/>
          <w:b/>
          <w:bCs/>
          <w:color w:val="0000FF"/>
          <w:szCs w:val="22"/>
        </w:rPr>
      </w:pPr>
    </w:p>
    <w:p w14:paraId="1F1406DC" w14:textId="427B3B1C" w:rsidR="004A163A" w:rsidRDefault="004A163A" w:rsidP="008B3898">
      <w:pPr>
        <w:rPr>
          <w:rFonts w:cs="Arial"/>
          <w:b/>
          <w:bCs/>
          <w:color w:val="0000FF"/>
          <w:szCs w:val="22"/>
        </w:rPr>
      </w:pPr>
    </w:p>
    <w:p w14:paraId="5E57E8E8" w14:textId="77777777" w:rsidR="00BA2AD7" w:rsidRPr="00440388" w:rsidRDefault="00BA2AD7" w:rsidP="007D20E5">
      <w:pPr>
        <w:rPr>
          <w:rFonts w:cs="Arial"/>
          <w:b/>
          <w:bCs/>
          <w:color w:val="0000FF"/>
          <w:szCs w:val="22"/>
        </w:rPr>
      </w:pPr>
    </w:p>
    <w:p w14:paraId="6D8EF4F4" w14:textId="52898892" w:rsidR="00DF2D8B" w:rsidRPr="001B1996" w:rsidRDefault="00DF2D8B" w:rsidP="00DF2D8B">
      <w:pPr>
        <w:shd w:val="clear" w:color="auto" w:fill="FFFF00"/>
        <w:rPr>
          <w:b/>
          <w:bCs/>
          <w:caps/>
          <w:color w:val="0000FF"/>
        </w:rPr>
      </w:pPr>
      <w:bookmarkStart w:id="0" w:name="SEZ01Introduzione"/>
      <w:bookmarkEnd w:id="0"/>
      <w:r>
        <w:rPr>
          <w:b/>
          <w:bCs/>
          <w:i/>
          <w:iCs/>
          <w:color w:val="0000FF"/>
        </w:rPr>
        <w:t>IN</w:t>
      </w:r>
      <w:r w:rsidR="00AA69C3">
        <w:rPr>
          <w:b/>
          <w:bCs/>
          <w:i/>
          <w:iCs/>
          <w:color w:val="0000FF"/>
        </w:rPr>
        <w:t>D</w:t>
      </w:r>
      <w:r w:rsidRPr="001B1996">
        <w:rPr>
          <w:b/>
          <w:bCs/>
          <w:i/>
          <w:iCs/>
          <w:color w:val="0000FF"/>
        </w:rPr>
        <w:t>ICE</w:t>
      </w:r>
    </w:p>
    <w:p w14:paraId="59CD1409" w14:textId="37802742" w:rsidR="000A6FDD" w:rsidRPr="000A6FDD" w:rsidRDefault="00DF2D8B">
      <w:pPr>
        <w:pStyle w:val="Sommario1"/>
        <w:rPr>
          <w:rStyle w:val="Collegamentoipertestuale"/>
          <w:i w:val="0"/>
          <w:caps w:val="0"/>
        </w:rPr>
      </w:pPr>
      <w:r w:rsidRPr="001B1996">
        <w:rPr>
          <w:sz w:val="18"/>
          <w:szCs w:val="18"/>
          <w:u w:val="single"/>
        </w:rPr>
        <w:fldChar w:fldCharType="begin"/>
      </w:r>
      <w:r w:rsidRPr="001B1996">
        <w:rPr>
          <w:sz w:val="18"/>
          <w:szCs w:val="18"/>
          <w:u w:val="single"/>
        </w:rPr>
        <w:instrText xml:space="preserve"> TOC \o "1-4" \h \z </w:instrText>
      </w:r>
      <w:r w:rsidRPr="001B1996">
        <w:rPr>
          <w:sz w:val="18"/>
          <w:szCs w:val="18"/>
          <w:u w:val="single"/>
        </w:rPr>
        <w:fldChar w:fldCharType="separate"/>
      </w:r>
      <w:hyperlink w:anchor="_Toc170841612" w:history="1">
        <w:r w:rsidR="000A6FDD" w:rsidRPr="000A6FDD">
          <w:rPr>
            <w:rStyle w:val="Collegamentoipertestuale"/>
            <w:i w:val="0"/>
            <w:caps w:val="0"/>
          </w:rPr>
          <w:t>1</w:t>
        </w:r>
        <w:r w:rsidR="000A6FDD" w:rsidRPr="000A6FDD">
          <w:rPr>
            <w:rStyle w:val="Collegamentoipertestuale"/>
            <w:i w:val="0"/>
            <w:caps w:val="0"/>
          </w:rPr>
          <w:tab/>
          <w:t>CARATTERISTICHE GENERALI E CONDIZIONI DI ACCESSO</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_Toc170841612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3</w:t>
        </w:r>
        <w:r w:rsidR="000A6FDD" w:rsidRPr="000A6FDD">
          <w:rPr>
            <w:rStyle w:val="Collegamentoipertestuale"/>
            <w:i w:val="0"/>
            <w:caps w:val="0"/>
            <w:webHidden/>
          </w:rPr>
          <w:fldChar w:fldCharType="end"/>
        </w:r>
      </w:hyperlink>
    </w:p>
    <w:p w14:paraId="2B869216" w14:textId="33F0953D" w:rsidR="000A6FDD" w:rsidRPr="000A6FDD" w:rsidRDefault="00000000">
      <w:pPr>
        <w:pStyle w:val="Sommario2"/>
        <w:rPr>
          <w:rStyle w:val="Collegamentoipertestuale"/>
          <w:smallCaps w:val="0"/>
        </w:rPr>
      </w:pPr>
      <w:hyperlink w:anchor="_Toc170841613" w:history="1">
        <w:r w:rsidR="000A6FDD" w:rsidRPr="000A6FDD">
          <w:rPr>
            <w:rStyle w:val="Collegamentoipertestuale"/>
            <w:smallCaps w:val="0"/>
          </w:rPr>
          <w:t>1.1</w:t>
        </w:r>
        <w:r w:rsidR="000A6FDD" w:rsidRPr="000A6FDD">
          <w:rPr>
            <w:rStyle w:val="Collegamentoipertestuale"/>
            <w:smallCaps w:val="0"/>
          </w:rPr>
          <w:tab/>
          <w:t>Servizio offerto e modalità di erogazione</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_Toc170841613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4</w:t>
        </w:r>
        <w:r w:rsidR="000A6FDD" w:rsidRPr="000A6FDD">
          <w:rPr>
            <w:rStyle w:val="Collegamentoipertestuale"/>
            <w:smallCaps w:val="0"/>
            <w:webHidden/>
          </w:rPr>
          <w:fldChar w:fldCharType="end"/>
        </w:r>
      </w:hyperlink>
    </w:p>
    <w:p w14:paraId="649F1049" w14:textId="32692774" w:rsidR="000A6FDD" w:rsidRPr="000A6FDD" w:rsidRDefault="00000000">
      <w:pPr>
        <w:pStyle w:val="Sommario2"/>
        <w:rPr>
          <w:rStyle w:val="Collegamentoipertestuale"/>
          <w:smallCaps w:val="0"/>
        </w:rPr>
      </w:pPr>
      <w:hyperlink w:anchor="_Toc170841614" w:history="1">
        <w:r w:rsidR="000A6FDD" w:rsidRPr="000A6FDD">
          <w:rPr>
            <w:rStyle w:val="Collegamentoipertestuale"/>
            <w:smallCaps w:val="0"/>
          </w:rPr>
          <w:t>1.2</w:t>
        </w:r>
        <w:r w:rsidR="000A6FDD" w:rsidRPr="000A6FDD">
          <w:rPr>
            <w:rStyle w:val="Collegamentoipertestuale"/>
            <w:smallCaps w:val="0"/>
          </w:rPr>
          <w:tab/>
          <w:t>Attivazione del servizio</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_Toc170841614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5</w:t>
        </w:r>
        <w:r w:rsidR="000A6FDD" w:rsidRPr="000A6FDD">
          <w:rPr>
            <w:rStyle w:val="Collegamentoipertestuale"/>
            <w:smallCaps w:val="0"/>
            <w:webHidden/>
          </w:rPr>
          <w:fldChar w:fldCharType="end"/>
        </w:r>
      </w:hyperlink>
    </w:p>
    <w:p w14:paraId="4540A67F" w14:textId="30A891FB" w:rsidR="000A6FDD" w:rsidRPr="000A6FDD" w:rsidRDefault="00000000">
      <w:pPr>
        <w:pStyle w:val="Sommario2"/>
        <w:rPr>
          <w:rStyle w:val="Collegamentoipertestuale"/>
          <w:smallCaps w:val="0"/>
        </w:rPr>
      </w:pPr>
      <w:hyperlink w:anchor="_Toc170841615" w:history="1">
        <w:r w:rsidR="000A6FDD" w:rsidRPr="000A6FDD">
          <w:rPr>
            <w:rStyle w:val="Collegamentoipertestuale"/>
            <w:smallCaps w:val="0"/>
          </w:rPr>
          <w:t>1.3</w:t>
        </w:r>
        <w:r w:rsidR="000A6FDD" w:rsidRPr="000A6FDD">
          <w:rPr>
            <w:rStyle w:val="Collegamentoipertestuale"/>
            <w:smallCaps w:val="0"/>
          </w:rPr>
          <w:tab/>
          <w:t>Obiettivi di qualità</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_Toc170841615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5</w:t>
        </w:r>
        <w:r w:rsidR="000A6FDD" w:rsidRPr="000A6FDD">
          <w:rPr>
            <w:rStyle w:val="Collegamentoipertestuale"/>
            <w:smallCaps w:val="0"/>
            <w:webHidden/>
          </w:rPr>
          <w:fldChar w:fldCharType="end"/>
        </w:r>
      </w:hyperlink>
    </w:p>
    <w:p w14:paraId="5C403824" w14:textId="386CB7E8" w:rsidR="000A6FDD" w:rsidRPr="000A6FDD" w:rsidRDefault="00000000">
      <w:pPr>
        <w:pStyle w:val="Sommario2"/>
        <w:rPr>
          <w:rStyle w:val="Collegamentoipertestuale"/>
          <w:smallCaps w:val="0"/>
        </w:rPr>
      </w:pPr>
      <w:hyperlink w:anchor="_Toc170841616" w:history="1">
        <w:r w:rsidR="000A6FDD" w:rsidRPr="000A6FDD">
          <w:rPr>
            <w:rStyle w:val="Collegamentoipertestuale"/>
            <w:smallCaps w:val="0"/>
          </w:rPr>
          <w:t>1.4</w:t>
        </w:r>
        <w:r w:rsidR="000A6FDD" w:rsidRPr="000A6FDD">
          <w:rPr>
            <w:rStyle w:val="Collegamentoipertestuale"/>
            <w:smallCaps w:val="0"/>
          </w:rPr>
          <w:tab/>
          <w:t>Aree coperte dal Servizio</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_Toc170841616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6</w:t>
        </w:r>
        <w:r w:rsidR="000A6FDD" w:rsidRPr="000A6FDD">
          <w:rPr>
            <w:rStyle w:val="Collegamentoipertestuale"/>
            <w:smallCaps w:val="0"/>
            <w:webHidden/>
          </w:rPr>
          <w:fldChar w:fldCharType="end"/>
        </w:r>
      </w:hyperlink>
    </w:p>
    <w:p w14:paraId="26B6AD66" w14:textId="4C607EED" w:rsidR="000A6FDD" w:rsidRPr="000A6FDD" w:rsidRDefault="00000000">
      <w:pPr>
        <w:pStyle w:val="Sommario2"/>
        <w:rPr>
          <w:rStyle w:val="Collegamentoipertestuale"/>
          <w:smallCaps w:val="0"/>
        </w:rPr>
      </w:pPr>
      <w:hyperlink w:anchor="_Toc170841617" w:history="1">
        <w:r w:rsidR="000A6FDD" w:rsidRPr="000A6FDD">
          <w:rPr>
            <w:rStyle w:val="Collegamentoipertestuale"/>
            <w:smallCaps w:val="0"/>
          </w:rPr>
          <w:t>1.5</w:t>
        </w:r>
        <w:r w:rsidR="000A6FDD" w:rsidRPr="000A6FDD">
          <w:rPr>
            <w:rStyle w:val="Collegamentoipertestuale"/>
            <w:smallCaps w:val="0"/>
          </w:rPr>
          <w:tab/>
          <w:t>Cosa spedire/Cosa Non Spedire</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_Toc170841617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6</w:t>
        </w:r>
        <w:r w:rsidR="000A6FDD" w:rsidRPr="000A6FDD">
          <w:rPr>
            <w:rStyle w:val="Collegamentoipertestuale"/>
            <w:smallCaps w:val="0"/>
            <w:webHidden/>
          </w:rPr>
          <w:fldChar w:fldCharType="end"/>
        </w:r>
      </w:hyperlink>
    </w:p>
    <w:p w14:paraId="4926E03F" w14:textId="7DD34218" w:rsidR="000A6FDD" w:rsidRPr="000A6FDD" w:rsidRDefault="00000000">
      <w:pPr>
        <w:pStyle w:val="Sommario1"/>
        <w:rPr>
          <w:rStyle w:val="Collegamentoipertestuale"/>
          <w:i w:val="0"/>
          <w:caps w:val="0"/>
        </w:rPr>
      </w:pPr>
      <w:hyperlink w:anchor="_Toc170841618" w:history="1">
        <w:r w:rsidR="000A6FDD" w:rsidRPr="000A6FDD">
          <w:rPr>
            <w:rStyle w:val="Collegamentoipertestuale"/>
            <w:i w:val="0"/>
            <w:caps w:val="0"/>
          </w:rPr>
          <w:t>2</w:t>
        </w:r>
        <w:r w:rsidR="000A6FDD" w:rsidRPr="000A6FDD">
          <w:rPr>
            <w:rStyle w:val="Collegamentoipertestuale"/>
            <w:i w:val="0"/>
            <w:caps w:val="0"/>
          </w:rPr>
          <w:tab/>
          <w:t>PREZZI</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_Toc170841618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6</w:t>
        </w:r>
        <w:r w:rsidR="000A6FDD" w:rsidRPr="000A6FDD">
          <w:rPr>
            <w:rStyle w:val="Collegamentoipertestuale"/>
            <w:i w:val="0"/>
            <w:caps w:val="0"/>
            <w:webHidden/>
          </w:rPr>
          <w:fldChar w:fldCharType="end"/>
        </w:r>
      </w:hyperlink>
    </w:p>
    <w:p w14:paraId="7375A195" w14:textId="028ACDE0" w:rsidR="000A6FDD" w:rsidRPr="000A6FDD" w:rsidRDefault="00000000">
      <w:pPr>
        <w:pStyle w:val="Sommario2"/>
        <w:rPr>
          <w:rStyle w:val="Collegamentoipertestuale"/>
          <w:smallCaps w:val="0"/>
        </w:rPr>
      </w:pPr>
      <w:hyperlink w:anchor="_Toc170841619" w:history="1">
        <w:r w:rsidR="000A6FDD" w:rsidRPr="000A6FDD">
          <w:rPr>
            <w:rStyle w:val="Collegamentoipertestuale"/>
            <w:smallCaps w:val="0"/>
          </w:rPr>
          <w:t>2.1</w:t>
        </w:r>
        <w:r w:rsidR="000A6FDD" w:rsidRPr="000A6FDD">
          <w:rPr>
            <w:rStyle w:val="Collegamentoipertestuale"/>
            <w:smallCaps w:val="0"/>
          </w:rPr>
          <w:tab/>
          <w:t>Destinazioni tariffarie</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_Toc170841619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6</w:t>
        </w:r>
        <w:r w:rsidR="000A6FDD" w:rsidRPr="000A6FDD">
          <w:rPr>
            <w:rStyle w:val="Collegamentoipertestuale"/>
            <w:smallCaps w:val="0"/>
            <w:webHidden/>
          </w:rPr>
          <w:fldChar w:fldCharType="end"/>
        </w:r>
      </w:hyperlink>
    </w:p>
    <w:p w14:paraId="02C4C306" w14:textId="77CE8D86" w:rsidR="000A6FDD" w:rsidRPr="000A6FDD" w:rsidRDefault="00000000">
      <w:pPr>
        <w:pStyle w:val="Sommario1"/>
        <w:rPr>
          <w:rStyle w:val="Collegamentoipertestuale"/>
          <w:i w:val="0"/>
          <w:caps w:val="0"/>
        </w:rPr>
      </w:pPr>
      <w:hyperlink w:anchor="_Toc170841620" w:history="1">
        <w:r w:rsidR="000A6FDD" w:rsidRPr="000A6FDD">
          <w:rPr>
            <w:rStyle w:val="Collegamentoipertestuale"/>
            <w:i w:val="0"/>
            <w:caps w:val="0"/>
          </w:rPr>
          <w:t>3</w:t>
        </w:r>
        <w:r w:rsidR="000A6FDD" w:rsidRPr="000A6FDD">
          <w:rPr>
            <w:rStyle w:val="Collegamentoipertestuale"/>
            <w:i w:val="0"/>
            <w:caps w:val="0"/>
          </w:rPr>
          <w:tab/>
          <w:t>MODALITà DI AFFRANCATURA</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_Toc170841620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6</w:t>
        </w:r>
        <w:r w:rsidR="000A6FDD" w:rsidRPr="000A6FDD">
          <w:rPr>
            <w:rStyle w:val="Collegamentoipertestuale"/>
            <w:i w:val="0"/>
            <w:caps w:val="0"/>
            <w:webHidden/>
          </w:rPr>
          <w:fldChar w:fldCharType="end"/>
        </w:r>
      </w:hyperlink>
    </w:p>
    <w:p w14:paraId="517A7440" w14:textId="0572D056" w:rsidR="000A6FDD" w:rsidRPr="000A6FDD" w:rsidRDefault="00000000">
      <w:pPr>
        <w:pStyle w:val="Sommario1"/>
        <w:rPr>
          <w:rStyle w:val="Collegamentoipertestuale"/>
          <w:i w:val="0"/>
          <w:caps w:val="0"/>
        </w:rPr>
      </w:pPr>
      <w:hyperlink w:anchor="_Toc170841621" w:history="1">
        <w:r w:rsidR="000A6FDD" w:rsidRPr="000A6FDD">
          <w:rPr>
            <w:rStyle w:val="Collegamentoipertestuale"/>
            <w:i w:val="0"/>
            <w:caps w:val="0"/>
          </w:rPr>
          <w:t>4</w:t>
        </w:r>
        <w:r w:rsidR="000A6FDD" w:rsidRPr="000A6FDD">
          <w:rPr>
            <w:rStyle w:val="Collegamentoipertestuale"/>
            <w:i w:val="0"/>
            <w:caps w:val="0"/>
          </w:rPr>
          <w:tab/>
          <w:t>SPECIFICHE TECNICHE DI PRODOTTO</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_Toc170841621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8</w:t>
        </w:r>
        <w:r w:rsidR="000A6FDD" w:rsidRPr="000A6FDD">
          <w:rPr>
            <w:rStyle w:val="Collegamentoipertestuale"/>
            <w:i w:val="0"/>
            <w:caps w:val="0"/>
            <w:webHidden/>
          </w:rPr>
          <w:fldChar w:fldCharType="end"/>
        </w:r>
      </w:hyperlink>
    </w:p>
    <w:p w14:paraId="61CAA87F" w14:textId="71B3BB58" w:rsidR="000A6FDD" w:rsidRPr="000A6FDD" w:rsidRDefault="00000000">
      <w:pPr>
        <w:pStyle w:val="Sommario2"/>
        <w:rPr>
          <w:rStyle w:val="Collegamentoipertestuale"/>
          <w:smallCaps w:val="0"/>
        </w:rPr>
      </w:pPr>
      <w:hyperlink w:anchor="_Toc170841622" w:history="1">
        <w:r w:rsidR="000A6FDD" w:rsidRPr="000A6FDD">
          <w:rPr>
            <w:rStyle w:val="Collegamentoipertestuale"/>
            <w:smallCaps w:val="0"/>
          </w:rPr>
          <w:t>4.1</w:t>
        </w:r>
        <w:r w:rsidR="000A6FDD" w:rsidRPr="000A6FDD">
          <w:rPr>
            <w:rStyle w:val="Collegamentoipertestuale"/>
            <w:smallCaps w:val="0"/>
          </w:rPr>
          <w:tab/>
          <w:t>Formati e dimensioni</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_Toc170841622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8</w:t>
        </w:r>
        <w:r w:rsidR="000A6FDD" w:rsidRPr="000A6FDD">
          <w:rPr>
            <w:rStyle w:val="Collegamentoipertestuale"/>
            <w:smallCaps w:val="0"/>
            <w:webHidden/>
          </w:rPr>
          <w:fldChar w:fldCharType="end"/>
        </w:r>
      </w:hyperlink>
    </w:p>
    <w:p w14:paraId="36AEFA89" w14:textId="6AFA3EF9" w:rsidR="000A6FDD" w:rsidRPr="000A6FDD" w:rsidRDefault="00000000">
      <w:pPr>
        <w:pStyle w:val="Sommario2"/>
        <w:rPr>
          <w:rStyle w:val="Collegamentoipertestuale"/>
          <w:smallCaps w:val="0"/>
        </w:rPr>
      </w:pPr>
      <w:hyperlink w:anchor="_Toc170841623" w:history="1">
        <w:r w:rsidR="000A6FDD" w:rsidRPr="000A6FDD">
          <w:rPr>
            <w:rStyle w:val="Collegamentoipertestuale"/>
            <w:smallCaps w:val="0"/>
          </w:rPr>
          <w:t>4.2</w:t>
        </w:r>
        <w:r w:rsidR="000A6FDD" w:rsidRPr="000A6FDD">
          <w:rPr>
            <w:rStyle w:val="Collegamentoipertestuale"/>
            <w:smallCaps w:val="0"/>
          </w:rPr>
          <w:tab/>
          <w:t>Confezionamento e contenuto</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_Toc170841623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9</w:t>
        </w:r>
        <w:r w:rsidR="000A6FDD" w:rsidRPr="000A6FDD">
          <w:rPr>
            <w:rStyle w:val="Collegamentoipertestuale"/>
            <w:smallCaps w:val="0"/>
            <w:webHidden/>
          </w:rPr>
          <w:fldChar w:fldCharType="end"/>
        </w:r>
      </w:hyperlink>
    </w:p>
    <w:p w14:paraId="71CE30E9" w14:textId="7174479F" w:rsidR="000A6FDD" w:rsidRPr="000A6FDD" w:rsidRDefault="00000000">
      <w:pPr>
        <w:pStyle w:val="Sommario2"/>
        <w:rPr>
          <w:rStyle w:val="Collegamentoipertestuale"/>
          <w:smallCaps w:val="0"/>
        </w:rPr>
      </w:pPr>
      <w:hyperlink w:anchor="_Toc170841624" w:history="1">
        <w:r w:rsidR="000A6FDD" w:rsidRPr="000A6FDD">
          <w:rPr>
            <w:rStyle w:val="Collegamentoipertestuale"/>
            <w:smallCaps w:val="0"/>
          </w:rPr>
          <w:t>4.3</w:t>
        </w:r>
        <w:r w:rsidR="000A6FDD" w:rsidRPr="000A6FDD">
          <w:rPr>
            <w:rStyle w:val="Collegamentoipertestuale"/>
            <w:smallCaps w:val="0"/>
          </w:rPr>
          <w:tab/>
          <w:t>Layout degli invii e zone di rispetto</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_Toc170841624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9</w:t>
        </w:r>
        <w:r w:rsidR="000A6FDD" w:rsidRPr="000A6FDD">
          <w:rPr>
            <w:rStyle w:val="Collegamentoipertestuale"/>
            <w:smallCaps w:val="0"/>
            <w:webHidden/>
          </w:rPr>
          <w:fldChar w:fldCharType="end"/>
        </w:r>
      </w:hyperlink>
    </w:p>
    <w:p w14:paraId="0E373E01" w14:textId="2FA903A3" w:rsidR="000A6FDD" w:rsidRPr="000A6FDD" w:rsidRDefault="00000000">
      <w:pPr>
        <w:pStyle w:val="Sommario2"/>
        <w:rPr>
          <w:rStyle w:val="Collegamentoipertestuale"/>
          <w:smallCaps w:val="0"/>
        </w:rPr>
      </w:pPr>
      <w:hyperlink w:anchor="_Toc170841625" w:history="1">
        <w:r w:rsidR="000A6FDD" w:rsidRPr="000A6FDD">
          <w:rPr>
            <w:rStyle w:val="Collegamentoipertestuale"/>
            <w:smallCaps w:val="0"/>
          </w:rPr>
          <w:t>4.4</w:t>
        </w:r>
        <w:r w:rsidR="000A6FDD" w:rsidRPr="000A6FDD">
          <w:rPr>
            <w:rStyle w:val="Collegamentoipertestuale"/>
            <w:smallCaps w:val="0"/>
          </w:rPr>
          <w:tab/>
          <w:t>Blocco indirizzo mittente</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_Toc170841625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9</w:t>
        </w:r>
        <w:r w:rsidR="000A6FDD" w:rsidRPr="000A6FDD">
          <w:rPr>
            <w:rStyle w:val="Collegamentoipertestuale"/>
            <w:smallCaps w:val="0"/>
            <w:webHidden/>
          </w:rPr>
          <w:fldChar w:fldCharType="end"/>
        </w:r>
      </w:hyperlink>
    </w:p>
    <w:p w14:paraId="78525A71" w14:textId="741BA7D5" w:rsidR="000A6FDD" w:rsidRPr="000A6FDD" w:rsidRDefault="00000000">
      <w:pPr>
        <w:pStyle w:val="Sommario2"/>
        <w:rPr>
          <w:rStyle w:val="Collegamentoipertestuale"/>
          <w:smallCaps w:val="0"/>
        </w:rPr>
      </w:pPr>
      <w:hyperlink w:anchor="_Toc170841626" w:history="1">
        <w:r w:rsidR="000A6FDD" w:rsidRPr="000A6FDD">
          <w:rPr>
            <w:rStyle w:val="Collegamentoipertestuale"/>
            <w:smallCaps w:val="0"/>
          </w:rPr>
          <w:t>4.5</w:t>
        </w:r>
        <w:r w:rsidR="000A6FDD" w:rsidRPr="000A6FDD">
          <w:rPr>
            <w:rStyle w:val="Collegamentoipertestuale"/>
            <w:smallCaps w:val="0"/>
          </w:rPr>
          <w:tab/>
          <w:t>Codice Datamatrix (2Dcomm)</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_Toc170841626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10</w:t>
        </w:r>
        <w:r w:rsidR="000A6FDD" w:rsidRPr="000A6FDD">
          <w:rPr>
            <w:rStyle w:val="Collegamentoipertestuale"/>
            <w:smallCaps w:val="0"/>
            <w:webHidden/>
          </w:rPr>
          <w:fldChar w:fldCharType="end"/>
        </w:r>
      </w:hyperlink>
    </w:p>
    <w:p w14:paraId="0A649618" w14:textId="7E8474D6" w:rsidR="000A6FDD" w:rsidRPr="000A6FDD" w:rsidRDefault="00000000">
      <w:pPr>
        <w:pStyle w:val="Sommario2"/>
        <w:rPr>
          <w:rStyle w:val="Collegamentoipertestuale"/>
          <w:smallCaps w:val="0"/>
        </w:rPr>
      </w:pPr>
      <w:hyperlink w:anchor="_Toc170841627" w:history="1">
        <w:r w:rsidR="000A6FDD" w:rsidRPr="000A6FDD">
          <w:rPr>
            <w:rStyle w:val="Collegamentoipertestuale"/>
            <w:smallCaps w:val="0"/>
          </w:rPr>
          <w:t>4.6</w:t>
        </w:r>
        <w:r w:rsidR="000A6FDD" w:rsidRPr="000A6FDD">
          <w:rPr>
            <w:rStyle w:val="Collegamentoipertestuale"/>
            <w:smallCaps w:val="0"/>
          </w:rPr>
          <w:tab/>
          <w:t>Servizio Reso Mittente Fisico</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_Toc170841627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10</w:t>
        </w:r>
        <w:r w:rsidR="000A6FDD" w:rsidRPr="000A6FDD">
          <w:rPr>
            <w:rStyle w:val="Collegamentoipertestuale"/>
            <w:smallCaps w:val="0"/>
            <w:webHidden/>
          </w:rPr>
          <w:fldChar w:fldCharType="end"/>
        </w:r>
      </w:hyperlink>
    </w:p>
    <w:p w14:paraId="4FDEBFB4" w14:textId="40451AAD" w:rsidR="000A6FDD" w:rsidRPr="000A6FDD" w:rsidRDefault="00000000">
      <w:pPr>
        <w:pStyle w:val="Sommario2"/>
        <w:rPr>
          <w:rStyle w:val="Collegamentoipertestuale"/>
          <w:smallCaps w:val="0"/>
        </w:rPr>
      </w:pPr>
      <w:hyperlink w:anchor="_Toc170841628" w:history="1">
        <w:r w:rsidR="000A6FDD" w:rsidRPr="000A6FDD">
          <w:rPr>
            <w:rStyle w:val="Collegamentoipertestuale"/>
            <w:smallCaps w:val="0"/>
          </w:rPr>
          <w:t>4.7</w:t>
        </w:r>
        <w:r w:rsidR="000A6FDD" w:rsidRPr="000A6FDD">
          <w:rPr>
            <w:rStyle w:val="Collegamentoipertestuale"/>
            <w:smallCaps w:val="0"/>
          </w:rPr>
          <w:tab/>
          <w:t>Immagini esemplificative</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_Toc170841628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11</w:t>
        </w:r>
        <w:r w:rsidR="000A6FDD" w:rsidRPr="000A6FDD">
          <w:rPr>
            <w:rStyle w:val="Collegamentoipertestuale"/>
            <w:smallCaps w:val="0"/>
            <w:webHidden/>
          </w:rPr>
          <w:fldChar w:fldCharType="end"/>
        </w:r>
      </w:hyperlink>
    </w:p>
    <w:p w14:paraId="2F6D43F1" w14:textId="21A36AA0" w:rsidR="000A6FDD" w:rsidRPr="000A6FDD" w:rsidRDefault="00000000">
      <w:pPr>
        <w:pStyle w:val="Sommario1"/>
        <w:rPr>
          <w:rStyle w:val="Collegamentoipertestuale"/>
          <w:i w:val="0"/>
          <w:caps w:val="0"/>
        </w:rPr>
      </w:pPr>
      <w:hyperlink w:anchor="_Toc170841629" w:history="1">
        <w:r w:rsidR="000A6FDD" w:rsidRPr="000A6FDD">
          <w:rPr>
            <w:rStyle w:val="Collegamentoipertestuale"/>
            <w:i w:val="0"/>
            <w:caps w:val="0"/>
          </w:rPr>
          <w:t>5</w:t>
        </w:r>
        <w:r w:rsidR="000A6FDD" w:rsidRPr="000A6FDD">
          <w:rPr>
            <w:rStyle w:val="Collegamentoipertestuale"/>
            <w:i w:val="0"/>
            <w:caps w:val="0"/>
          </w:rPr>
          <w:tab/>
          <w:t>OMOLOGAZIONE</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_Toc170841629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14</w:t>
        </w:r>
        <w:r w:rsidR="000A6FDD" w:rsidRPr="000A6FDD">
          <w:rPr>
            <w:rStyle w:val="Collegamentoipertestuale"/>
            <w:i w:val="0"/>
            <w:caps w:val="0"/>
            <w:webHidden/>
          </w:rPr>
          <w:fldChar w:fldCharType="end"/>
        </w:r>
      </w:hyperlink>
    </w:p>
    <w:p w14:paraId="0DD44F71" w14:textId="4162A788" w:rsidR="000A6FDD" w:rsidRPr="000A6FDD" w:rsidRDefault="00000000">
      <w:pPr>
        <w:pStyle w:val="Sommario1"/>
        <w:rPr>
          <w:rStyle w:val="Collegamentoipertestuale"/>
          <w:i w:val="0"/>
          <w:caps w:val="0"/>
        </w:rPr>
      </w:pPr>
      <w:hyperlink w:anchor="_Toc170841630" w:history="1">
        <w:r w:rsidR="000A6FDD" w:rsidRPr="000A6FDD">
          <w:rPr>
            <w:rStyle w:val="Collegamentoipertestuale"/>
            <w:i w:val="0"/>
            <w:caps w:val="0"/>
          </w:rPr>
          <w:t>6</w:t>
        </w:r>
        <w:r w:rsidR="000A6FDD" w:rsidRPr="000A6FDD">
          <w:rPr>
            <w:rStyle w:val="Collegamentoipertestuale"/>
            <w:i w:val="0"/>
            <w:caps w:val="0"/>
          </w:rPr>
          <w:tab/>
          <w:t>PREnotazione, ACCETTAZIONE E CONTROLLO DELLE SPEDIZIONI</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_Toc170841630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14</w:t>
        </w:r>
        <w:r w:rsidR="000A6FDD" w:rsidRPr="000A6FDD">
          <w:rPr>
            <w:rStyle w:val="Collegamentoipertestuale"/>
            <w:i w:val="0"/>
            <w:caps w:val="0"/>
            <w:webHidden/>
          </w:rPr>
          <w:fldChar w:fldCharType="end"/>
        </w:r>
      </w:hyperlink>
    </w:p>
    <w:p w14:paraId="24F86231" w14:textId="7029A471" w:rsidR="000A6FDD" w:rsidRPr="000A6FDD" w:rsidRDefault="00000000">
      <w:pPr>
        <w:pStyle w:val="Sommario2"/>
        <w:rPr>
          <w:rStyle w:val="Collegamentoipertestuale"/>
          <w:smallCaps w:val="0"/>
        </w:rPr>
      </w:pPr>
      <w:hyperlink w:anchor="_Toc170841631" w:history="1">
        <w:r w:rsidR="000A6FDD" w:rsidRPr="000A6FDD">
          <w:rPr>
            <w:rStyle w:val="Collegamentoipertestuale"/>
            <w:smallCaps w:val="0"/>
          </w:rPr>
          <w:t>6.1</w:t>
        </w:r>
        <w:r w:rsidR="000A6FDD" w:rsidRPr="000A6FDD">
          <w:rPr>
            <w:rStyle w:val="Collegamentoipertestuale"/>
            <w:smallCaps w:val="0"/>
          </w:rPr>
          <w:tab/>
          <w:t>Prenotazione delle Spedizioni</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_Toc170841631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14</w:t>
        </w:r>
        <w:r w:rsidR="000A6FDD" w:rsidRPr="000A6FDD">
          <w:rPr>
            <w:rStyle w:val="Collegamentoipertestuale"/>
            <w:smallCaps w:val="0"/>
            <w:webHidden/>
          </w:rPr>
          <w:fldChar w:fldCharType="end"/>
        </w:r>
      </w:hyperlink>
    </w:p>
    <w:p w14:paraId="67DBB7DB" w14:textId="15559BE5" w:rsidR="000A6FDD" w:rsidRPr="000A6FDD" w:rsidRDefault="00000000">
      <w:pPr>
        <w:pStyle w:val="Sommario2"/>
        <w:rPr>
          <w:rStyle w:val="Collegamentoipertestuale"/>
          <w:smallCaps w:val="0"/>
        </w:rPr>
      </w:pPr>
      <w:hyperlink w:anchor="_Toc170841632" w:history="1">
        <w:r w:rsidR="000A6FDD" w:rsidRPr="000A6FDD">
          <w:rPr>
            <w:rStyle w:val="Collegamentoipertestuale"/>
            <w:smallCaps w:val="0"/>
          </w:rPr>
          <w:t>6.2</w:t>
        </w:r>
        <w:r w:rsidR="000A6FDD" w:rsidRPr="000A6FDD">
          <w:rPr>
            <w:rStyle w:val="Collegamentoipertestuale"/>
            <w:smallCaps w:val="0"/>
          </w:rPr>
          <w:tab/>
          <w:t>accettazione delle spedizioni</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_Toc170841632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15</w:t>
        </w:r>
        <w:r w:rsidR="000A6FDD" w:rsidRPr="000A6FDD">
          <w:rPr>
            <w:rStyle w:val="Collegamentoipertestuale"/>
            <w:smallCaps w:val="0"/>
            <w:webHidden/>
          </w:rPr>
          <w:fldChar w:fldCharType="end"/>
        </w:r>
      </w:hyperlink>
    </w:p>
    <w:p w14:paraId="73294664" w14:textId="5E5652DC" w:rsidR="000A6FDD" w:rsidRPr="000A6FDD" w:rsidRDefault="00000000">
      <w:pPr>
        <w:pStyle w:val="Sommario2"/>
        <w:rPr>
          <w:rStyle w:val="Collegamentoipertestuale"/>
          <w:smallCaps w:val="0"/>
        </w:rPr>
      </w:pPr>
      <w:hyperlink w:anchor="_Toc170841633" w:history="1">
        <w:r w:rsidR="000A6FDD" w:rsidRPr="000A6FDD">
          <w:rPr>
            <w:rStyle w:val="Collegamentoipertestuale"/>
            <w:smallCaps w:val="0"/>
          </w:rPr>
          <w:t>6.3</w:t>
        </w:r>
        <w:r w:rsidR="000A6FDD" w:rsidRPr="000A6FDD">
          <w:rPr>
            <w:rStyle w:val="Collegamentoipertestuale"/>
            <w:smallCaps w:val="0"/>
          </w:rPr>
          <w:tab/>
          <w:t>Verifiche di accettazione sulle Spedizioni</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_Toc170841633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17</w:t>
        </w:r>
        <w:r w:rsidR="000A6FDD" w:rsidRPr="000A6FDD">
          <w:rPr>
            <w:rStyle w:val="Collegamentoipertestuale"/>
            <w:smallCaps w:val="0"/>
            <w:webHidden/>
          </w:rPr>
          <w:fldChar w:fldCharType="end"/>
        </w:r>
      </w:hyperlink>
    </w:p>
    <w:p w14:paraId="117E5182" w14:textId="4DBF6945" w:rsidR="000A6FDD" w:rsidRPr="000A6FDD" w:rsidRDefault="00000000">
      <w:pPr>
        <w:pStyle w:val="Sommario1"/>
        <w:rPr>
          <w:rStyle w:val="Collegamentoipertestuale"/>
          <w:i w:val="0"/>
          <w:caps w:val="0"/>
        </w:rPr>
      </w:pPr>
      <w:hyperlink w:anchor="_Toc170841634" w:history="1">
        <w:r w:rsidR="000A6FDD" w:rsidRPr="000A6FDD">
          <w:rPr>
            <w:rStyle w:val="Collegamentoipertestuale"/>
            <w:i w:val="0"/>
            <w:caps w:val="0"/>
          </w:rPr>
          <w:t>7</w:t>
        </w:r>
        <w:r w:rsidR="000A6FDD" w:rsidRPr="000A6FDD">
          <w:rPr>
            <w:rStyle w:val="Collegamentoipertestuale"/>
            <w:i w:val="0"/>
            <w:caps w:val="0"/>
          </w:rPr>
          <w:tab/>
          <w:t>ALLESTIMENTO E PRELAVORAZIONE DELLE SPEDIZIONI</w:t>
        </w:r>
        <w:r w:rsidR="000A6FDD" w:rsidRPr="000A6FDD">
          <w:rPr>
            <w:rStyle w:val="Collegamentoipertestuale"/>
            <w:i w:val="0"/>
            <w:caps w:val="0"/>
            <w:webHidden/>
          </w:rPr>
          <w:tab/>
        </w:r>
        <w:r w:rsidR="000A6FDD" w:rsidRPr="000A6FDD">
          <w:rPr>
            <w:rStyle w:val="Collegamentoipertestuale"/>
            <w:i w:val="0"/>
            <w:caps w:val="0"/>
            <w:webHidden/>
          </w:rPr>
          <w:fldChar w:fldCharType="begin"/>
        </w:r>
        <w:r w:rsidR="000A6FDD" w:rsidRPr="000A6FDD">
          <w:rPr>
            <w:rStyle w:val="Collegamentoipertestuale"/>
            <w:i w:val="0"/>
            <w:caps w:val="0"/>
            <w:webHidden/>
          </w:rPr>
          <w:instrText xml:space="preserve"> PAGEREF _Toc170841634 \h </w:instrText>
        </w:r>
        <w:r w:rsidR="000A6FDD" w:rsidRPr="000A6FDD">
          <w:rPr>
            <w:rStyle w:val="Collegamentoipertestuale"/>
            <w:i w:val="0"/>
            <w:caps w:val="0"/>
            <w:webHidden/>
          </w:rPr>
        </w:r>
        <w:r w:rsidR="000A6FDD" w:rsidRPr="000A6FDD">
          <w:rPr>
            <w:rStyle w:val="Collegamentoipertestuale"/>
            <w:i w:val="0"/>
            <w:caps w:val="0"/>
            <w:webHidden/>
          </w:rPr>
          <w:fldChar w:fldCharType="separate"/>
        </w:r>
        <w:r w:rsidR="000A6FDD" w:rsidRPr="000A6FDD">
          <w:rPr>
            <w:rStyle w:val="Collegamentoipertestuale"/>
            <w:i w:val="0"/>
            <w:caps w:val="0"/>
            <w:webHidden/>
          </w:rPr>
          <w:t>17</w:t>
        </w:r>
        <w:r w:rsidR="000A6FDD" w:rsidRPr="000A6FDD">
          <w:rPr>
            <w:rStyle w:val="Collegamentoipertestuale"/>
            <w:i w:val="0"/>
            <w:caps w:val="0"/>
            <w:webHidden/>
          </w:rPr>
          <w:fldChar w:fldCharType="end"/>
        </w:r>
      </w:hyperlink>
    </w:p>
    <w:p w14:paraId="3609A059" w14:textId="40E0B152" w:rsidR="000A6FDD" w:rsidRPr="000A6FDD" w:rsidRDefault="00000000">
      <w:pPr>
        <w:pStyle w:val="Sommario2"/>
        <w:rPr>
          <w:rStyle w:val="Collegamentoipertestuale"/>
          <w:smallCaps w:val="0"/>
        </w:rPr>
      </w:pPr>
      <w:hyperlink w:anchor="_Toc170841635" w:history="1">
        <w:r w:rsidR="000A6FDD" w:rsidRPr="000A6FDD">
          <w:rPr>
            <w:rStyle w:val="Collegamentoipertestuale"/>
            <w:smallCaps w:val="0"/>
          </w:rPr>
          <w:t>7.1</w:t>
        </w:r>
        <w:r w:rsidR="000A6FDD" w:rsidRPr="000A6FDD">
          <w:rPr>
            <w:rStyle w:val="Collegamentoipertestuale"/>
            <w:smallCaps w:val="0"/>
          </w:rPr>
          <w:tab/>
          <w:t>Criteri di Allestimento e Prelavorazione</w:t>
        </w:r>
        <w:r w:rsidR="000A6FDD" w:rsidRPr="000A6FDD">
          <w:rPr>
            <w:rStyle w:val="Collegamentoipertestuale"/>
            <w:smallCaps w:val="0"/>
            <w:webHidden/>
          </w:rPr>
          <w:tab/>
        </w:r>
        <w:r w:rsidR="000A6FDD" w:rsidRPr="000A6FDD">
          <w:rPr>
            <w:rStyle w:val="Collegamentoipertestuale"/>
            <w:smallCaps w:val="0"/>
            <w:webHidden/>
          </w:rPr>
          <w:fldChar w:fldCharType="begin"/>
        </w:r>
        <w:r w:rsidR="000A6FDD" w:rsidRPr="000A6FDD">
          <w:rPr>
            <w:rStyle w:val="Collegamentoipertestuale"/>
            <w:smallCaps w:val="0"/>
            <w:webHidden/>
          </w:rPr>
          <w:instrText xml:space="preserve"> PAGEREF _Toc170841635 \h </w:instrText>
        </w:r>
        <w:r w:rsidR="000A6FDD" w:rsidRPr="000A6FDD">
          <w:rPr>
            <w:rStyle w:val="Collegamentoipertestuale"/>
            <w:smallCaps w:val="0"/>
            <w:webHidden/>
          </w:rPr>
        </w:r>
        <w:r w:rsidR="000A6FDD" w:rsidRPr="000A6FDD">
          <w:rPr>
            <w:rStyle w:val="Collegamentoipertestuale"/>
            <w:smallCaps w:val="0"/>
            <w:webHidden/>
          </w:rPr>
          <w:fldChar w:fldCharType="separate"/>
        </w:r>
        <w:r w:rsidR="000A6FDD" w:rsidRPr="000A6FDD">
          <w:rPr>
            <w:rStyle w:val="Collegamentoipertestuale"/>
            <w:smallCaps w:val="0"/>
            <w:webHidden/>
          </w:rPr>
          <w:t>17</w:t>
        </w:r>
        <w:r w:rsidR="000A6FDD" w:rsidRPr="000A6FDD">
          <w:rPr>
            <w:rStyle w:val="Collegamentoipertestuale"/>
            <w:smallCaps w:val="0"/>
            <w:webHidden/>
          </w:rPr>
          <w:fldChar w:fldCharType="end"/>
        </w:r>
      </w:hyperlink>
    </w:p>
    <w:p w14:paraId="2A59520C" w14:textId="124D9AF8" w:rsidR="000A6FDD" w:rsidRPr="000A6FDD" w:rsidRDefault="00000000">
      <w:pPr>
        <w:pStyle w:val="Sommario3"/>
        <w:rPr>
          <w:rStyle w:val="Collegamentoipertestuale"/>
        </w:rPr>
      </w:pPr>
      <w:hyperlink w:anchor="_Toc170841636" w:history="1">
        <w:r w:rsidR="000A6FDD" w:rsidRPr="004674DD">
          <w:rPr>
            <w:rStyle w:val="Collegamentoipertestuale"/>
          </w:rPr>
          <w:t>7.1.1</w:t>
        </w:r>
        <w:r w:rsidR="000A6FDD" w:rsidRPr="000A6FDD">
          <w:rPr>
            <w:rStyle w:val="Collegamentoipertestuale"/>
          </w:rPr>
          <w:tab/>
        </w:r>
        <w:r w:rsidR="000A6FDD" w:rsidRPr="004674DD">
          <w:rPr>
            <w:rStyle w:val="Collegamentoipertestuale"/>
          </w:rPr>
          <w:t>Criteri di aggregazione degli invii nelle scatole</w:t>
        </w:r>
        <w:r w:rsidR="000A6FDD" w:rsidRPr="000A6FDD">
          <w:rPr>
            <w:rStyle w:val="Collegamentoipertestuale"/>
            <w:webHidden/>
          </w:rPr>
          <w:tab/>
        </w:r>
        <w:r w:rsidR="000A6FDD" w:rsidRPr="000A6FDD">
          <w:rPr>
            <w:rStyle w:val="Collegamentoipertestuale"/>
            <w:webHidden/>
          </w:rPr>
          <w:fldChar w:fldCharType="begin"/>
        </w:r>
        <w:r w:rsidR="000A6FDD" w:rsidRPr="000A6FDD">
          <w:rPr>
            <w:rStyle w:val="Collegamentoipertestuale"/>
            <w:webHidden/>
          </w:rPr>
          <w:instrText xml:space="preserve"> PAGEREF _Toc170841636 \h </w:instrText>
        </w:r>
        <w:r w:rsidR="000A6FDD" w:rsidRPr="000A6FDD">
          <w:rPr>
            <w:rStyle w:val="Collegamentoipertestuale"/>
            <w:webHidden/>
          </w:rPr>
        </w:r>
        <w:r w:rsidR="000A6FDD" w:rsidRPr="000A6FDD">
          <w:rPr>
            <w:rStyle w:val="Collegamentoipertestuale"/>
            <w:webHidden/>
          </w:rPr>
          <w:fldChar w:fldCharType="separate"/>
        </w:r>
        <w:r w:rsidR="000A6FDD" w:rsidRPr="000A6FDD">
          <w:rPr>
            <w:rStyle w:val="Collegamentoipertestuale"/>
            <w:webHidden/>
          </w:rPr>
          <w:t>17</w:t>
        </w:r>
        <w:r w:rsidR="000A6FDD" w:rsidRPr="000A6FDD">
          <w:rPr>
            <w:rStyle w:val="Collegamentoipertestuale"/>
            <w:webHidden/>
          </w:rPr>
          <w:fldChar w:fldCharType="end"/>
        </w:r>
      </w:hyperlink>
    </w:p>
    <w:p w14:paraId="3FAD566C" w14:textId="08F1578A" w:rsidR="000A6FDD" w:rsidRPr="000A6FDD" w:rsidRDefault="00000000">
      <w:pPr>
        <w:pStyle w:val="Sommario4"/>
        <w:rPr>
          <w:rStyle w:val="Collegamentoipertestuale"/>
          <w:b/>
          <w:noProof/>
          <w:color w:val="0000CC"/>
          <w:sz w:val="20"/>
        </w:rPr>
      </w:pPr>
      <w:hyperlink w:anchor="_Toc170841637" w:history="1">
        <w:r w:rsidR="000A6FDD" w:rsidRPr="000A6FDD">
          <w:rPr>
            <w:rStyle w:val="Collegamentoipertestuale"/>
            <w:b/>
            <w:noProof/>
            <w:color w:val="0000CC"/>
            <w:sz w:val="20"/>
          </w:rPr>
          <w:t>7.1.1.1</w:t>
        </w:r>
        <w:r w:rsidR="000A6FDD" w:rsidRPr="000A6FDD">
          <w:rPr>
            <w:rStyle w:val="Collegamentoipertestuale"/>
            <w:b/>
            <w:noProof/>
            <w:color w:val="0000CC"/>
            <w:sz w:val="20"/>
          </w:rPr>
          <w:tab/>
          <w:t>Scatole omogenee per Città o Provincia di Destinazione</w:t>
        </w:r>
        <w:r w:rsidR="000A6FDD" w:rsidRPr="000A6FDD">
          <w:rPr>
            <w:rStyle w:val="Collegamentoipertestuale"/>
            <w:b/>
            <w:noProof/>
            <w:webHidden/>
            <w:color w:val="0000CC"/>
            <w:sz w:val="20"/>
          </w:rPr>
          <w:tab/>
        </w:r>
        <w:r w:rsidR="000A6FDD" w:rsidRPr="000A6FDD">
          <w:rPr>
            <w:rStyle w:val="Collegamentoipertestuale"/>
            <w:b/>
            <w:noProof/>
            <w:webHidden/>
            <w:color w:val="0000CC"/>
            <w:sz w:val="20"/>
          </w:rPr>
          <w:fldChar w:fldCharType="begin"/>
        </w:r>
        <w:r w:rsidR="000A6FDD" w:rsidRPr="000A6FDD">
          <w:rPr>
            <w:rStyle w:val="Collegamentoipertestuale"/>
            <w:b/>
            <w:noProof/>
            <w:webHidden/>
            <w:color w:val="0000CC"/>
            <w:sz w:val="20"/>
          </w:rPr>
          <w:instrText xml:space="preserve"> PAGEREF _Toc170841637 \h </w:instrText>
        </w:r>
        <w:r w:rsidR="000A6FDD" w:rsidRPr="000A6FDD">
          <w:rPr>
            <w:rStyle w:val="Collegamentoipertestuale"/>
            <w:b/>
            <w:noProof/>
            <w:webHidden/>
            <w:color w:val="0000CC"/>
            <w:sz w:val="20"/>
          </w:rPr>
        </w:r>
        <w:r w:rsidR="000A6FDD" w:rsidRPr="000A6FDD">
          <w:rPr>
            <w:rStyle w:val="Collegamentoipertestuale"/>
            <w:b/>
            <w:noProof/>
            <w:webHidden/>
            <w:color w:val="0000CC"/>
            <w:sz w:val="20"/>
          </w:rPr>
          <w:fldChar w:fldCharType="separate"/>
        </w:r>
        <w:r w:rsidR="000A6FDD" w:rsidRPr="000A6FDD">
          <w:rPr>
            <w:rStyle w:val="Collegamentoipertestuale"/>
            <w:b/>
            <w:noProof/>
            <w:webHidden/>
            <w:color w:val="0000CC"/>
            <w:sz w:val="20"/>
          </w:rPr>
          <w:t>17</w:t>
        </w:r>
        <w:r w:rsidR="000A6FDD" w:rsidRPr="000A6FDD">
          <w:rPr>
            <w:rStyle w:val="Collegamentoipertestuale"/>
            <w:b/>
            <w:noProof/>
            <w:webHidden/>
            <w:color w:val="0000CC"/>
            <w:sz w:val="20"/>
          </w:rPr>
          <w:fldChar w:fldCharType="end"/>
        </w:r>
      </w:hyperlink>
    </w:p>
    <w:p w14:paraId="77D952AF" w14:textId="51199C12" w:rsidR="000A6FDD" w:rsidRPr="000A6FDD" w:rsidRDefault="00000000">
      <w:pPr>
        <w:pStyle w:val="Sommario4"/>
        <w:rPr>
          <w:rStyle w:val="Collegamentoipertestuale"/>
          <w:b/>
          <w:noProof/>
          <w:color w:val="0000CC"/>
          <w:sz w:val="20"/>
        </w:rPr>
      </w:pPr>
      <w:hyperlink w:anchor="_Toc170841638" w:history="1">
        <w:r w:rsidR="000A6FDD" w:rsidRPr="000A6FDD">
          <w:rPr>
            <w:rStyle w:val="Collegamentoipertestuale"/>
            <w:b/>
            <w:noProof/>
            <w:color w:val="0000CC"/>
            <w:sz w:val="20"/>
          </w:rPr>
          <w:t>7.1.1.2</w:t>
        </w:r>
        <w:r w:rsidR="000A6FDD" w:rsidRPr="000A6FDD">
          <w:rPr>
            <w:rStyle w:val="Collegamentoipertestuale"/>
            <w:b/>
            <w:noProof/>
            <w:color w:val="0000CC"/>
            <w:sz w:val="20"/>
          </w:rPr>
          <w:tab/>
          <w:t>Scatole omogenee per destinazione tariffaria e per Bacino</w:t>
        </w:r>
        <w:r w:rsidR="000A6FDD" w:rsidRPr="000A6FDD">
          <w:rPr>
            <w:rStyle w:val="Collegamentoipertestuale"/>
            <w:b/>
            <w:noProof/>
            <w:webHidden/>
            <w:color w:val="0000CC"/>
            <w:sz w:val="20"/>
          </w:rPr>
          <w:tab/>
        </w:r>
        <w:r w:rsidR="000A6FDD" w:rsidRPr="000A6FDD">
          <w:rPr>
            <w:rStyle w:val="Collegamentoipertestuale"/>
            <w:b/>
            <w:noProof/>
            <w:webHidden/>
            <w:color w:val="0000CC"/>
            <w:sz w:val="20"/>
          </w:rPr>
          <w:fldChar w:fldCharType="begin"/>
        </w:r>
        <w:r w:rsidR="000A6FDD" w:rsidRPr="000A6FDD">
          <w:rPr>
            <w:rStyle w:val="Collegamentoipertestuale"/>
            <w:b/>
            <w:noProof/>
            <w:webHidden/>
            <w:color w:val="0000CC"/>
            <w:sz w:val="20"/>
          </w:rPr>
          <w:instrText xml:space="preserve"> PAGEREF _Toc170841638 \h </w:instrText>
        </w:r>
        <w:r w:rsidR="000A6FDD" w:rsidRPr="000A6FDD">
          <w:rPr>
            <w:rStyle w:val="Collegamentoipertestuale"/>
            <w:b/>
            <w:noProof/>
            <w:webHidden/>
            <w:color w:val="0000CC"/>
            <w:sz w:val="20"/>
          </w:rPr>
        </w:r>
        <w:r w:rsidR="000A6FDD" w:rsidRPr="000A6FDD">
          <w:rPr>
            <w:rStyle w:val="Collegamentoipertestuale"/>
            <w:b/>
            <w:noProof/>
            <w:webHidden/>
            <w:color w:val="0000CC"/>
            <w:sz w:val="20"/>
          </w:rPr>
          <w:fldChar w:fldCharType="separate"/>
        </w:r>
        <w:r w:rsidR="000A6FDD" w:rsidRPr="000A6FDD">
          <w:rPr>
            <w:rStyle w:val="Collegamentoipertestuale"/>
            <w:b/>
            <w:noProof/>
            <w:webHidden/>
            <w:color w:val="0000CC"/>
            <w:sz w:val="20"/>
          </w:rPr>
          <w:t>18</w:t>
        </w:r>
        <w:r w:rsidR="000A6FDD" w:rsidRPr="000A6FDD">
          <w:rPr>
            <w:rStyle w:val="Collegamentoipertestuale"/>
            <w:b/>
            <w:noProof/>
            <w:webHidden/>
            <w:color w:val="0000CC"/>
            <w:sz w:val="20"/>
          </w:rPr>
          <w:fldChar w:fldCharType="end"/>
        </w:r>
      </w:hyperlink>
    </w:p>
    <w:p w14:paraId="67460187" w14:textId="2583D6C9" w:rsidR="000A6FDD" w:rsidRPr="000A6FDD" w:rsidRDefault="00000000">
      <w:pPr>
        <w:pStyle w:val="Sommario4"/>
        <w:rPr>
          <w:rStyle w:val="Collegamentoipertestuale"/>
          <w:b/>
          <w:noProof/>
          <w:color w:val="0000CC"/>
          <w:sz w:val="20"/>
        </w:rPr>
      </w:pPr>
      <w:hyperlink w:anchor="_Toc170841639" w:history="1">
        <w:r w:rsidR="000A6FDD" w:rsidRPr="000A6FDD">
          <w:rPr>
            <w:rStyle w:val="Collegamentoipertestuale"/>
            <w:b/>
            <w:noProof/>
            <w:color w:val="0000CC"/>
            <w:sz w:val="20"/>
          </w:rPr>
          <w:t>7.1.1.3</w:t>
        </w:r>
        <w:r w:rsidR="000A6FDD" w:rsidRPr="000A6FDD">
          <w:rPr>
            <w:rStyle w:val="Collegamentoipertestuale"/>
            <w:b/>
            <w:noProof/>
            <w:color w:val="0000CC"/>
            <w:sz w:val="20"/>
          </w:rPr>
          <w:tab/>
          <w:t>Scatole parzialmente piene</w:t>
        </w:r>
        <w:r w:rsidR="000A6FDD" w:rsidRPr="000A6FDD">
          <w:rPr>
            <w:rStyle w:val="Collegamentoipertestuale"/>
            <w:b/>
            <w:noProof/>
            <w:webHidden/>
            <w:color w:val="0000CC"/>
            <w:sz w:val="20"/>
          </w:rPr>
          <w:tab/>
        </w:r>
        <w:r w:rsidR="000A6FDD" w:rsidRPr="000A6FDD">
          <w:rPr>
            <w:rStyle w:val="Collegamentoipertestuale"/>
            <w:b/>
            <w:noProof/>
            <w:webHidden/>
            <w:color w:val="0000CC"/>
            <w:sz w:val="20"/>
          </w:rPr>
          <w:fldChar w:fldCharType="begin"/>
        </w:r>
        <w:r w:rsidR="000A6FDD" w:rsidRPr="000A6FDD">
          <w:rPr>
            <w:rStyle w:val="Collegamentoipertestuale"/>
            <w:b/>
            <w:noProof/>
            <w:webHidden/>
            <w:color w:val="0000CC"/>
            <w:sz w:val="20"/>
          </w:rPr>
          <w:instrText xml:space="preserve"> PAGEREF _Toc170841639 \h </w:instrText>
        </w:r>
        <w:r w:rsidR="000A6FDD" w:rsidRPr="000A6FDD">
          <w:rPr>
            <w:rStyle w:val="Collegamentoipertestuale"/>
            <w:b/>
            <w:noProof/>
            <w:webHidden/>
            <w:color w:val="0000CC"/>
            <w:sz w:val="20"/>
          </w:rPr>
        </w:r>
        <w:r w:rsidR="000A6FDD" w:rsidRPr="000A6FDD">
          <w:rPr>
            <w:rStyle w:val="Collegamentoipertestuale"/>
            <w:b/>
            <w:noProof/>
            <w:webHidden/>
            <w:color w:val="0000CC"/>
            <w:sz w:val="20"/>
          </w:rPr>
          <w:fldChar w:fldCharType="separate"/>
        </w:r>
        <w:r w:rsidR="000A6FDD" w:rsidRPr="000A6FDD">
          <w:rPr>
            <w:rStyle w:val="Collegamentoipertestuale"/>
            <w:b/>
            <w:noProof/>
            <w:webHidden/>
            <w:color w:val="0000CC"/>
            <w:sz w:val="20"/>
          </w:rPr>
          <w:t>19</w:t>
        </w:r>
        <w:r w:rsidR="000A6FDD" w:rsidRPr="000A6FDD">
          <w:rPr>
            <w:rStyle w:val="Collegamentoipertestuale"/>
            <w:b/>
            <w:noProof/>
            <w:webHidden/>
            <w:color w:val="0000CC"/>
            <w:sz w:val="20"/>
          </w:rPr>
          <w:fldChar w:fldCharType="end"/>
        </w:r>
      </w:hyperlink>
    </w:p>
    <w:p w14:paraId="03B57EEC" w14:textId="50FC0E9D" w:rsidR="000A6FDD" w:rsidRPr="000A6FDD" w:rsidRDefault="00000000">
      <w:pPr>
        <w:pStyle w:val="Sommario4"/>
        <w:rPr>
          <w:rFonts w:asciiTheme="minorHAnsi" w:eastAsiaTheme="minorEastAsia" w:hAnsiTheme="minorHAnsi" w:cstheme="minorBidi"/>
          <w:noProof/>
          <w:color w:val="0000CC"/>
          <w:szCs w:val="22"/>
        </w:rPr>
      </w:pPr>
      <w:hyperlink w:anchor="_Toc170841640" w:history="1">
        <w:r w:rsidR="000A6FDD" w:rsidRPr="000A6FDD">
          <w:rPr>
            <w:rStyle w:val="Collegamentoipertestuale"/>
            <w:b/>
            <w:noProof/>
            <w:color w:val="0000CC"/>
            <w:sz w:val="20"/>
          </w:rPr>
          <w:t>7.1.1.4</w:t>
        </w:r>
        <w:r w:rsidR="000A6FDD" w:rsidRPr="000A6FDD">
          <w:rPr>
            <w:rStyle w:val="Collegamentoipertestuale"/>
            <w:b/>
            <w:noProof/>
            <w:color w:val="0000CC"/>
            <w:sz w:val="20"/>
          </w:rPr>
          <w:tab/>
          <w:t>Scatole MIX di bacini (scatole mix Italia)</w:t>
        </w:r>
        <w:r w:rsidR="000A6FDD" w:rsidRPr="000A6FDD">
          <w:rPr>
            <w:rStyle w:val="Collegamentoipertestuale"/>
            <w:b/>
            <w:noProof/>
            <w:webHidden/>
            <w:color w:val="0000CC"/>
            <w:sz w:val="20"/>
          </w:rPr>
          <w:tab/>
        </w:r>
        <w:r w:rsidR="000A6FDD" w:rsidRPr="000A6FDD">
          <w:rPr>
            <w:rStyle w:val="Collegamentoipertestuale"/>
            <w:b/>
            <w:noProof/>
            <w:webHidden/>
            <w:color w:val="0000CC"/>
            <w:sz w:val="20"/>
          </w:rPr>
          <w:fldChar w:fldCharType="begin"/>
        </w:r>
        <w:r w:rsidR="000A6FDD" w:rsidRPr="000A6FDD">
          <w:rPr>
            <w:rStyle w:val="Collegamentoipertestuale"/>
            <w:b/>
            <w:noProof/>
            <w:webHidden/>
            <w:color w:val="0000CC"/>
            <w:sz w:val="20"/>
          </w:rPr>
          <w:instrText xml:space="preserve"> PAGEREF _Toc170841640 \h </w:instrText>
        </w:r>
        <w:r w:rsidR="000A6FDD" w:rsidRPr="000A6FDD">
          <w:rPr>
            <w:rStyle w:val="Collegamentoipertestuale"/>
            <w:b/>
            <w:noProof/>
            <w:webHidden/>
            <w:color w:val="0000CC"/>
            <w:sz w:val="20"/>
          </w:rPr>
        </w:r>
        <w:r w:rsidR="000A6FDD" w:rsidRPr="000A6FDD">
          <w:rPr>
            <w:rStyle w:val="Collegamentoipertestuale"/>
            <w:b/>
            <w:noProof/>
            <w:webHidden/>
            <w:color w:val="0000CC"/>
            <w:sz w:val="20"/>
          </w:rPr>
          <w:fldChar w:fldCharType="separate"/>
        </w:r>
        <w:r w:rsidR="000A6FDD" w:rsidRPr="000A6FDD">
          <w:rPr>
            <w:rStyle w:val="Collegamentoipertestuale"/>
            <w:b/>
            <w:noProof/>
            <w:webHidden/>
            <w:color w:val="0000CC"/>
            <w:sz w:val="20"/>
          </w:rPr>
          <w:t>19</w:t>
        </w:r>
        <w:r w:rsidR="000A6FDD" w:rsidRPr="000A6FDD">
          <w:rPr>
            <w:rStyle w:val="Collegamentoipertestuale"/>
            <w:b/>
            <w:noProof/>
            <w:webHidden/>
            <w:color w:val="0000CC"/>
            <w:sz w:val="20"/>
          </w:rPr>
          <w:fldChar w:fldCharType="end"/>
        </w:r>
      </w:hyperlink>
    </w:p>
    <w:p w14:paraId="64D2E645" w14:textId="041BD14E" w:rsidR="000A6FDD" w:rsidRDefault="00000000">
      <w:pPr>
        <w:pStyle w:val="Sommario2"/>
        <w:rPr>
          <w:rFonts w:asciiTheme="minorHAnsi" w:eastAsiaTheme="minorEastAsia" w:hAnsiTheme="minorHAnsi" w:cstheme="minorBidi"/>
          <w:b w:val="0"/>
          <w:smallCaps w:val="0"/>
          <w:color w:val="auto"/>
          <w:sz w:val="22"/>
          <w:szCs w:val="22"/>
        </w:rPr>
      </w:pPr>
      <w:hyperlink w:anchor="_Toc170841641" w:history="1">
        <w:r w:rsidR="000A6FDD" w:rsidRPr="004674DD">
          <w:rPr>
            <w:rStyle w:val="Collegamentoipertestuale"/>
          </w:rPr>
          <w:t>7.2</w:t>
        </w:r>
        <w:r w:rsidR="000A6FDD">
          <w:rPr>
            <w:rFonts w:asciiTheme="minorHAnsi" w:eastAsiaTheme="minorEastAsia" w:hAnsiTheme="minorHAnsi" w:cstheme="minorBidi"/>
            <w:b w:val="0"/>
            <w:smallCaps w:val="0"/>
            <w:color w:val="auto"/>
            <w:sz w:val="22"/>
            <w:szCs w:val="22"/>
          </w:rPr>
          <w:tab/>
        </w:r>
        <w:r w:rsidR="000A6FDD" w:rsidRPr="004674DD">
          <w:rPr>
            <w:rStyle w:val="Collegamentoipertestuale"/>
          </w:rPr>
          <w:t>Peso degli invii contenuti nelle scatole</w:t>
        </w:r>
        <w:r w:rsidR="000A6FDD">
          <w:rPr>
            <w:webHidden/>
          </w:rPr>
          <w:tab/>
        </w:r>
        <w:r w:rsidR="000A6FDD">
          <w:rPr>
            <w:webHidden/>
          </w:rPr>
          <w:fldChar w:fldCharType="begin"/>
        </w:r>
        <w:r w:rsidR="000A6FDD">
          <w:rPr>
            <w:webHidden/>
          </w:rPr>
          <w:instrText xml:space="preserve"> PAGEREF _Toc170841641 \h </w:instrText>
        </w:r>
        <w:r w:rsidR="000A6FDD">
          <w:rPr>
            <w:webHidden/>
          </w:rPr>
        </w:r>
        <w:r w:rsidR="000A6FDD">
          <w:rPr>
            <w:webHidden/>
          </w:rPr>
          <w:fldChar w:fldCharType="separate"/>
        </w:r>
        <w:r w:rsidR="000A6FDD">
          <w:rPr>
            <w:webHidden/>
          </w:rPr>
          <w:t>19</w:t>
        </w:r>
        <w:r w:rsidR="000A6FDD">
          <w:rPr>
            <w:webHidden/>
          </w:rPr>
          <w:fldChar w:fldCharType="end"/>
        </w:r>
      </w:hyperlink>
    </w:p>
    <w:p w14:paraId="09D8CA4C" w14:textId="4CE64608" w:rsidR="000A6FDD" w:rsidRDefault="00000000">
      <w:pPr>
        <w:pStyle w:val="Sommario2"/>
        <w:rPr>
          <w:rFonts w:asciiTheme="minorHAnsi" w:eastAsiaTheme="minorEastAsia" w:hAnsiTheme="minorHAnsi" w:cstheme="minorBidi"/>
          <w:b w:val="0"/>
          <w:smallCaps w:val="0"/>
          <w:color w:val="auto"/>
          <w:sz w:val="22"/>
          <w:szCs w:val="22"/>
        </w:rPr>
      </w:pPr>
      <w:hyperlink w:anchor="_Toc170841642" w:history="1">
        <w:r w:rsidR="000A6FDD" w:rsidRPr="004674DD">
          <w:rPr>
            <w:rStyle w:val="Collegamentoipertestuale"/>
          </w:rPr>
          <w:t>7.3</w:t>
        </w:r>
        <w:r w:rsidR="000A6FDD">
          <w:rPr>
            <w:rFonts w:asciiTheme="minorHAnsi" w:eastAsiaTheme="minorEastAsia" w:hAnsiTheme="minorHAnsi" w:cstheme="minorBidi"/>
            <w:b w:val="0"/>
            <w:smallCaps w:val="0"/>
            <w:color w:val="auto"/>
            <w:sz w:val="22"/>
            <w:szCs w:val="22"/>
          </w:rPr>
          <w:tab/>
        </w:r>
        <w:r w:rsidR="000A6FDD" w:rsidRPr="004674DD">
          <w:rPr>
            <w:rStyle w:val="Collegamentoipertestuale"/>
          </w:rPr>
          <w:t>Etichettatura delle scatole</w:t>
        </w:r>
        <w:r w:rsidR="000A6FDD">
          <w:rPr>
            <w:webHidden/>
          </w:rPr>
          <w:tab/>
        </w:r>
        <w:r w:rsidR="000A6FDD">
          <w:rPr>
            <w:webHidden/>
          </w:rPr>
          <w:fldChar w:fldCharType="begin"/>
        </w:r>
        <w:r w:rsidR="000A6FDD">
          <w:rPr>
            <w:webHidden/>
          </w:rPr>
          <w:instrText xml:space="preserve"> PAGEREF _Toc170841642 \h </w:instrText>
        </w:r>
        <w:r w:rsidR="000A6FDD">
          <w:rPr>
            <w:webHidden/>
          </w:rPr>
        </w:r>
        <w:r w:rsidR="000A6FDD">
          <w:rPr>
            <w:webHidden/>
          </w:rPr>
          <w:fldChar w:fldCharType="separate"/>
        </w:r>
        <w:r w:rsidR="000A6FDD">
          <w:rPr>
            <w:webHidden/>
          </w:rPr>
          <w:t>20</w:t>
        </w:r>
        <w:r w:rsidR="000A6FDD">
          <w:rPr>
            <w:webHidden/>
          </w:rPr>
          <w:fldChar w:fldCharType="end"/>
        </w:r>
      </w:hyperlink>
    </w:p>
    <w:p w14:paraId="5CD5884B" w14:textId="3DB63059" w:rsidR="000A6FDD" w:rsidRDefault="00000000">
      <w:pPr>
        <w:pStyle w:val="Sommario2"/>
        <w:rPr>
          <w:rFonts w:asciiTheme="minorHAnsi" w:eastAsiaTheme="minorEastAsia" w:hAnsiTheme="minorHAnsi" w:cstheme="minorBidi"/>
          <w:b w:val="0"/>
          <w:smallCaps w:val="0"/>
          <w:color w:val="auto"/>
          <w:sz w:val="22"/>
          <w:szCs w:val="22"/>
        </w:rPr>
      </w:pPr>
      <w:hyperlink w:anchor="_Toc170841643" w:history="1">
        <w:r w:rsidR="000A6FDD" w:rsidRPr="004674DD">
          <w:rPr>
            <w:rStyle w:val="Collegamentoipertestuale"/>
          </w:rPr>
          <w:t>7.4</w:t>
        </w:r>
        <w:r w:rsidR="000A6FDD">
          <w:rPr>
            <w:rFonts w:asciiTheme="minorHAnsi" w:eastAsiaTheme="minorEastAsia" w:hAnsiTheme="minorHAnsi" w:cstheme="minorBidi"/>
            <w:b w:val="0"/>
            <w:smallCaps w:val="0"/>
            <w:color w:val="auto"/>
            <w:sz w:val="22"/>
            <w:szCs w:val="22"/>
          </w:rPr>
          <w:tab/>
        </w:r>
        <w:r w:rsidR="000A6FDD" w:rsidRPr="004674DD">
          <w:rPr>
            <w:rStyle w:val="Collegamentoipertestuale"/>
          </w:rPr>
          <w:t>Criteri di aggregazione delle scatole nei pallet</w:t>
        </w:r>
        <w:r w:rsidR="000A6FDD">
          <w:rPr>
            <w:webHidden/>
          </w:rPr>
          <w:tab/>
        </w:r>
        <w:r w:rsidR="000A6FDD">
          <w:rPr>
            <w:webHidden/>
          </w:rPr>
          <w:fldChar w:fldCharType="begin"/>
        </w:r>
        <w:r w:rsidR="000A6FDD">
          <w:rPr>
            <w:webHidden/>
          </w:rPr>
          <w:instrText xml:space="preserve"> PAGEREF _Toc170841643 \h </w:instrText>
        </w:r>
        <w:r w:rsidR="000A6FDD">
          <w:rPr>
            <w:webHidden/>
          </w:rPr>
        </w:r>
        <w:r w:rsidR="000A6FDD">
          <w:rPr>
            <w:webHidden/>
          </w:rPr>
          <w:fldChar w:fldCharType="separate"/>
        </w:r>
        <w:r w:rsidR="000A6FDD">
          <w:rPr>
            <w:webHidden/>
          </w:rPr>
          <w:t>21</w:t>
        </w:r>
        <w:r w:rsidR="000A6FDD">
          <w:rPr>
            <w:webHidden/>
          </w:rPr>
          <w:fldChar w:fldCharType="end"/>
        </w:r>
      </w:hyperlink>
    </w:p>
    <w:p w14:paraId="06DA986A" w14:textId="2931F280" w:rsidR="000A6FDD" w:rsidRDefault="00000000">
      <w:pPr>
        <w:pStyle w:val="Sommario3"/>
        <w:rPr>
          <w:rFonts w:asciiTheme="minorHAnsi" w:eastAsiaTheme="minorEastAsia" w:hAnsiTheme="minorHAnsi" w:cstheme="minorBidi"/>
          <w:b w:val="0"/>
          <w:color w:val="auto"/>
          <w:sz w:val="22"/>
          <w:szCs w:val="22"/>
        </w:rPr>
      </w:pPr>
      <w:hyperlink w:anchor="_Toc170841644" w:history="1">
        <w:r w:rsidR="000A6FDD" w:rsidRPr="004674DD">
          <w:rPr>
            <w:rStyle w:val="Collegamentoipertestuale"/>
          </w:rPr>
          <w:t>7.4.1</w:t>
        </w:r>
        <w:r w:rsidR="000A6FDD">
          <w:rPr>
            <w:rFonts w:asciiTheme="minorHAnsi" w:eastAsiaTheme="minorEastAsia" w:hAnsiTheme="minorHAnsi" w:cstheme="minorBidi"/>
            <w:b w:val="0"/>
            <w:color w:val="auto"/>
            <w:sz w:val="22"/>
            <w:szCs w:val="22"/>
          </w:rPr>
          <w:tab/>
        </w:r>
        <w:r w:rsidR="000A6FDD" w:rsidRPr="004674DD">
          <w:rPr>
            <w:rStyle w:val="Collegamentoipertestuale"/>
          </w:rPr>
          <w:t>Etichettatura dei pallet</w:t>
        </w:r>
        <w:r w:rsidR="000A6FDD">
          <w:rPr>
            <w:webHidden/>
          </w:rPr>
          <w:tab/>
        </w:r>
        <w:r w:rsidR="000A6FDD">
          <w:rPr>
            <w:webHidden/>
          </w:rPr>
          <w:fldChar w:fldCharType="begin"/>
        </w:r>
        <w:r w:rsidR="000A6FDD">
          <w:rPr>
            <w:webHidden/>
          </w:rPr>
          <w:instrText xml:space="preserve"> PAGEREF _Toc170841644 \h </w:instrText>
        </w:r>
        <w:r w:rsidR="000A6FDD">
          <w:rPr>
            <w:webHidden/>
          </w:rPr>
        </w:r>
        <w:r w:rsidR="000A6FDD">
          <w:rPr>
            <w:webHidden/>
          </w:rPr>
          <w:fldChar w:fldCharType="separate"/>
        </w:r>
        <w:r w:rsidR="000A6FDD">
          <w:rPr>
            <w:webHidden/>
          </w:rPr>
          <w:t>23</w:t>
        </w:r>
        <w:r w:rsidR="000A6FDD">
          <w:rPr>
            <w:webHidden/>
          </w:rPr>
          <w:fldChar w:fldCharType="end"/>
        </w:r>
      </w:hyperlink>
    </w:p>
    <w:p w14:paraId="0B15D4F5" w14:textId="299D4F89" w:rsidR="000A6FDD" w:rsidRDefault="00000000">
      <w:pPr>
        <w:pStyle w:val="Sommario1"/>
        <w:rPr>
          <w:rStyle w:val="Collegamentoipertestuale"/>
        </w:rPr>
      </w:pPr>
      <w:hyperlink w:anchor="_Toc170841645" w:history="1">
        <w:r w:rsidR="000A6FDD" w:rsidRPr="004674DD">
          <w:rPr>
            <w:rStyle w:val="Collegamentoipertestuale"/>
          </w:rPr>
          <w:t>8</w:t>
        </w:r>
        <w:r w:rsidR="000A6FDD">
          <w:rPr>
            <w:rFonts w:asciiTheme="minorHAnsi" w:eastAsiaTheme="minorEastAsia" w:hAnsiTheme="minorHAnsi" w:cstheme="minorBidi"/>
            <w:b w:val="0"/>
            <w:i w:val="0"/>
            <w:caps w:val="0"/>
            <w:color w:val="auto"/>
            <w:sz w:val="22"/>
            <w:szCs w:val="22"/>
          </w:rPr>
          <w:tab/>
        </w:r>
        <w:r w:rsidR="000A6FDD" w:rsidRPr="004674DD">
          <w:rPr>
            <w:rStyle w:val="Collegamentoipertestuale"/>
          </w:rPr>
          <w:t>MODALITA’ DI RENDICONTAZIONE</w:t>
        </w:r>
        <w:r w:rsidR="000A6FDD">
          <w:rPr>
            <w:webHidden/>
          </w:rPr>
          <w:tab/>
        </w:r>
        <w:r w:rsidR="000A6FDD">
          <w:rPr>
            <w:webHidden/>
          </w:rPr>
          <w:fldChar w:fldCharType="begin"/>
        </w:r>
        <w:r w:rsidR="000A6FDD">
          <w:rPr>
            <w:webHidden/>
          </w:rPr>
          <w:instrText xml:space="preserve"> PAGEREF _Toc170841645 \h </w:instrText>
        </w:r>
        <w:r w:rsidR="000A6FDD">
          <w:rPr>
            <w:webHidden/>
          </w:rPr>
        </w:r>
        <w:r w:rsidR="000A6FDD">
          <w:rPr>
            <w:webHidden/>
          </w:rPr>
          <w:fldChar w:fldCharType="separate"/>
        </w:r>
        <w:r w:rsidR="000A6FDD">
          <w:rPr>
            <w:webHidden/>
          </w:rPr>
          <w:t>24</w:t>
        </w:r>
        <w:r w:rsidR="000A6FDD">
          <w:rPr>
            <w:webHidden/>
          </w:rPr>
          <w:fldChar w:fldCharType="end"/>
        </w:r>
      </w:hyperlink>
    </w:p>
    <w:p w14:paraId="13010208" w14:textId="20808DCA" w:rsidR="000A6FDD" w:rsidRDefault="000A6FDD" w:rsidP="000A6FDD">
      <w:pPr>
        <w:rPr>
          <w:rFonts w:eastAsiaTheme="minorEastAsia"/>
        </w:rPr>
      </w:pPr>
    </w:p>
    <w:p w14:paraId="7ECC512D" w14:textId="1AC2393C" w:rsidR="000A6FDD" w:rsidRDefault="000A6FDD" w:rsidP="000A6FDD">
      <w:pPr>
        <w:rPr>
          <w:rFonts w:eastAsiaTheme="minorEastAsia"/>
        </w:rPr>
      </w:pPr>
    </w:p>
    <w:p w14:paraId="281A6FA4" w14:textId="453E9DD4" w:rsidR="000A6FDD" w:rsidRDefault="000A6FDD" w:rsidP="000A6FDD">
      <w:pPr>
        <w:rPr>
          <w:rFonts w:eastAsiaTheme="minorEastAsia"/>
        </w:rPr>
      </w:pPr>
    </w:p>
    <w:p w14:paraId="0E39B605" w14:textId="6DD7667F" w:rsidR="000A6FDD" w:rsidRDefault="000A6FDD" w:rsidP="000A6FDD">
      <w:pPr>
        <w:rPr>
          <w:rFonts w:eastAsiaTheme="minorEastAsia"/>
        </w:rPr>
      </w:pPr>
    </w:p>
    <w:p w14:paraId="7B8410B7" w14:textId="77777777" w:rsidR="000A6FDD" w:rsidRPr="000A6FDD" w:rsidRDefault="000A6FDD" w:rsidP="000A6FDD">
      <w:pPr>
        <w:rPr>
          <w:rFonts w:eastAsiaTheme="minorEastAsia"/>
        </w:rPr>
      </w:pPr>
    </w:p>
    <w:p w14:paraId="17F79B24" w14:textId="47FD41AB" w:rsidR="004A163A" w:rsidRPr="00C55EAF" w:rsidRDefault="00DF2D8B" w:rsidP="004A163A">
      <w:pPr>
        <w:shd w:val="clear" w:color="auto" w:fill="FFFF00"/>
        <w:rPr>
          <w:b/>
          <w:bCs/>
          <w:i/>
          <w:iCs/>
          <w:caps/>
          <w:color w:val="0000FF"/>
          <w:sz w:val="24"/>
          <w:szCs w:val="24"/>
          <w:lang w:val="x-none" w:eastAsia="x-none"/>
        </w:rPr>
      </w:pPr>
      <w:r w:rsidRPr="001B1996">
        <w:rPr>
          <w:b/>
          <w:bCs/>
          <w:i/>
          <w:iCs/>
          <w:caps/>
          <w:sz w:val="18"/>
          <w:szCs w:val="18"/>
          <w:u w:val="single"/>
        </w:rPr>
        <w:fldChar w:fldCharType="end"/>
      </w:r>
      <w:r w:rsidR="004A163A" w:rsidRPr="004A163A">
        <w:rPr>
          <w:b/>
          <w:bCs/>
          <w:i/>
          <w:iCs/>
          <w:caps/>
          <w:color w:val="0000FF"/>
          <w:sz w:val="24"/>
          <w:szCs w:val="24"/>
          <w:lang w:val="x-none" w:eastAsia="x-none"/>
        </w:rPr>
        <w:t xml:space="preserve"> </w:t>
      </w:r>
      <w:r w:rsidR="004A163A" w:rsidRPr="00C55EAF">
        <w:rPr>
          <w:b/>
          <w:bCs/>
          <w:i/>
          <w:iCs/>
          <w:caps/>
          <w:color w:val="0000FF"/>
          <w:sz w:val="24"/>
          <w:szCs w:val="24"/>
          <w:lang w:val="x-none" w:eastAsia="x-none"/>
        </w:rPr>
        <w:t>DOCUMENTI APPLICABILI</w:t>
      </w:r>
    </w:p>
    <w:p w14:paraId="110763A9" w14:textId="77777777" w:rsidR="004A163A" w:rsidRDefault="004A163A" w:rsidP="004A163A">
      <w:pPr>
        <w:rPr>
          <w:i/>
        </w:rPr>
      </w:pPr>
    </w:p>
    <w:p w14:paraId="63870AFB" w14:textId="4916A47C" w:rsidR="004A163A" w:rsidRDefault="004A163A" w:rsidP="004A163A">
      <w:pPr>
        <w:rPr>
          <w:i/>
        </w:rPr>
      </w:pPr>
      <w:r>
        <w:rPr>
          <w:i/>
        </w:rPr>
        <w:t>Allegato Distinta spedizione Posta Time</w:t>
      </w:r>
      <w:r w:rsidR="00AA69C3">
        <w:rPr>
          <w:i/>
        </w:rPr>
        <w:t xml:space="preserve"> EU2</w:t>
      </w:r>
      <w:r>
        <w:rPr>
          <w:i/>
        </w:rPr>
        <w:t xml:space="preserve"> </w:t>
      </w:r>
    </w:p>
    <w:p w14:paraId="4EBD2F0D" w14:textId="77777777" w:rsidR="004A163A" w:rsidRDefault="004A163A" w:rsidP="004A163A">
      <w:pPr>
        <w:rPr>
          <w:b/>
          <w:noProof/>
          <w:sz w:val="20"/>
        </w:rPr>
      </w:pPr>
    </w:p>
    <w:p w14:paraId="321E3C71" w14:textId="77777777" w:rsidR="004A163A" w:rsidRPr="00405A0C" w:rsidRDefault="004A163A" w:rsidP="004A163A">
      <w:pPr>
        <w:numPr>
          <w:ilvl w:val="1"/>
          <w:numId w:val="22"/>
        </w:numPr>
        <w:tabs>
          <w:tab w:val="clear" w:pos="1440"/>
        </w:tabs>
        <w:ind w:left="709" w:hanging="709"/>
        <w:rPr>
          <w:i/>
        </w:rPr>
      </w:pPr>
      <w:r w:rsidRPr="00405A0C">
        <w:rPr>
          <w:i/>
        </w:rPr>
        <w:t>Processo e Procedura di Omologazione Prodotto Posta Time</w:t>
      </w:r>
      <w:r>
        <w:rPr>
          <w:i/>
        </w:rPr>
        <w:t xml:space="preserve"> EU2</w:t>
      </w:r>
    </w:p>
    <w:p w14:paraId="4D018455" w14:textId="77777777" w:rsidR="004A163A" w:rsidRPr="00C45462" w:rsidRDefault="004A163A" w:rsidP="004A163A">
      <w:pPr>
        <w:numPr>
          <w:ilvl w:val="1"/>
          <w:numId w:val="22"/>
        </w:numPr>
        <w:tabs>
          <w:tab w:val="clear" w:pos="1440"/>
          <w:tab w:val="num" w:pos="709"/>
        </w:tabs>
        <w:ind w:left="709" w:hanging="709"/>
        <w:rPr>
          <w:i/>
        </w:rPr>
      </w:pPr>
      <w:r w:rsidRPr="00CC71B0">
        <w:rPr>
          <w:i/>
        </w:rPr>
        <w:t>Modello Richiesta Omologazione Prodotto Posta Time</w:t>
      </w:r>
      <w:r>
        <w:rPr>
          <w:i/>
        </w:rPr>
        <w:t xml:space="preserve"> EU2</w:t>
      </w:r>
    </w:p>
    <w:p w14:paraId="4E3E7D15" w14:textId="77777777" w:rsidR="004A163A" w:rsidRPr="00CC71B0" w:rsidRDefault="004A163A" w:rsidP="004A163A">
      <w:pPr>
        <w:numPr>
          <w:ilvl w:val="1"/>
          <w:numId w:val="22"/>
        </w:numPr>
        <w:tabs>
          <w:tab w:val="clear" w:pos="1440"/>
          <w:tab w:val="num" w:pos="709"/>
        </w:tabs>
        <w:ind w:left="709" w:hanging="709"/>
        <w:rPr>
          <w:i/>
        </w:rPr>
      </w:pPr>
      <w:r w:rsidRPr="00CC71B0">
        <w:rPr>
          <w:i/>
        </w:rPr>
        <w:t xml:space="preserve">Scheda Tecnica Codice HU e Codice Scatola </w:t>
      </w:r>
    </w:p>
    <w:p w14:paraId="4E515E0D" w14:textId="77777777" w:rsidR="004A163A" w:rsidRPr="00B84583" w:rsidRDefault="004A163A" w:rsidP="004A163A">
      <w:pPr>
        <w:numPr>
          <w:ilvl w:val="1"/>
          <w:numId w:val="22"/>
        </w:numPr>
        <w:tabs>
          <w:tab w:val="clear" w:pos="1440"/>
          <w:tab w:val="num" w:pos="709"/>
        </w:tabs>
        <w:ind w:left="709" w:hanging="709"/>
        <w:rPr>
          <w:i/>
        </w:rPr>
      </w:pPr>
      <w:r>
        <w:rPr>
          <w:i/>
        </w:rPr>
        <w:t xml:space="preserve">Associazione CAP con </w:t>
      </w:r>
      <w:r w:rsidRPr="009C173E">
        <w:rPr>
          <w:i/>
        </w:rPr>
        <w:t>Destinazioni Tariffarie</w:t>
      </w:r>
    </w:p>
    <w:p w14:paraId="2292073E" w14:textId="77777777" w:rsidR="004A163A" w:rsidRPr="00423A29" w:rsidRDefault="004A163A" w:rsidP="004A163A">
      <w:pPr>
        <w:numPr>
          <w:ilvl w:val="1"/>
          <w:numId w:val="22"/>
        </w:numPr>
        <w:tabs>
          <w:tab w:val="clear" w:pos="1440"/>
        </w:tabs>
        <w:ind w:left="0" w:firstLine="0"/>
        <w:rPr>
          <w:i/>
        </w:rPr>
      </w:pPr>
      <w:r>
        <w:rPr>
          <w:i/>
        </w:rPr>
        <w:t xml:space="preserve">Tabella </w:t>
      </w:r>
      <w:r w:rsidRPr="00423A29">
        <w:rPr>
          <w:i/>
        </w:rPr>
        <w:t>copertura CAP Posta Time</w:t>
      </w:r>
      <w:r>
        <w:rPr>
          <w:i/>
        </w:rPr>
        <w:t xml:space="preserve"> </w:t>
      </w:r>
      <w:r w:rsidRPr="00423A29">
        <w:rPr>
          <w:i/>
        </w:rPr>
        <w:t>Base</w:t>
      </w:r>
      <w:r>
        <w:rPr>
          <w:i/>
        </w:rPr>
        <w:t xml:space="preserve"> EU2</w:t>
      </w:r>
    </w:p>
    <w:p w14:paraId="572CAC4A" w14:textId="77777777" w:rsidR="004A163A" w:rsidRPr="00325C5C" w:rsidRDefault="004A163A" w:rsidP="004A163A">
      <w:pPr>
        <w:numPr>
          <w:ilvl w:val="1"/>
          <w:numId w:val="22"/>
        </w:numPr>
        <w:tabs>
          <w:tab w:val="clear" w:pos="1440"/>
        </w:tabs>
        <w:ind w:left="0" w:firstLine="0"/>
        <w:rPr>
          <w:i/>
        </w:rPr>
      </w:pPr>
      <w:r w:rsidRPr="00423A29">
        <w:rPr>
          <w:i/>
        </w:rPr>
        <w:t>Tabella copertura CAP Posta Time Ora</w:t>
      </w:r>
      <w:r>
        <w:rPr>
          <w:i/>
        </w:rPr>
        <w:t xml:space="preserve"> EU2</w:t>
      </w:r>
    </w:p>
    <w:p w14:paraId="67DA79C2" w14:textId="77777777" w:rsidR="004A163A" w:rsidRDefault="004A163A" w:rsidP="004A163A">
      <w:pPr>
        <w:numPr>
          <w:ilvl w:val="1"/>
          <w:numId w:val="22"/>
        </w:numPr>
        <w:tabs>
          <w:tab w:val="clear" w:pos="1440"/>
          <w:tab w:val="num" w:pos="709"/>
        </w:tabs>
        <w:ind w:hanging="1440"/>
        <w:rPr>
          <w:i/>
        </w:rPr>
      </w:pPr>
      <w:r w:rsidRPr="001F5134">
        <w:rPr>
          <w:i/>
        </w:rPr>
        <w:t xml:space="preserve">Specifiche Tecniche </w:t>
      </w:r>
      <w:r>
        <w:rPr>
          <w:i/>
        </w:rPr>
        <w:t>Portale Invia e</w:t>
      </w:r>
      <w:r w:rsidRPr="001F5134">
        <w:rPr>
          <w:i/>
        </w:rPr>
        <w:t xml:space="preserve"> Controlla</w:t>
      </w:r>
    </w:p>
    <w:p w14:paraId="437DF060" w14:textId="77777777" w:rsidR="004A163A" w:rsidRPr="00764979" w:rsidRDefault="004A163A" w:rsidP="004A163A">
      <w:pPr>
        <w:numPr>
          <w:ilvl w:val="1"/>
          <w:numId w:val="22"/>
        </w:numPr>
        <w:tabs>
          <w:tab w:val="clear" w:pos="1440"/>
          <w:tab w:val="num" w:pos="709"/>
        </w:tabs>
        <w:ind w:left="709" w:hanging="709"/>
        <w:rPr>
          <w:i/>
        </w:rPr>
      </w:pPr>
      <w:r w:rsidRPr="001F5134">
        <w:rPr>
          <w:i/>
        </w:rPr>
        <w:t>Specifiche Tecniche Prenotazione Spedizioni</w:t>
      </w:r>
      <w:r>
        <w:rPr>
          <w:i/>
        </w:rPr>
        <w:t xml:space="preserve"> Poste.i</w:t>
      </w:r>
      <w:r w:rsidRPr="001F5134">
        <w:rPr>
          <w:i/>
        </w:rPr>
        <w:t>t Business</w:t>
      </w:r>
      <w:r>
        <w:rPr>
          <w:i/>
        </w:rPr>
        <w:t xml:space="preserve"> </w:t>
      </w:r>
    </w:p>
    <w:p w14:paraId="517B781A" w14:textId="77777777" w:rsidR="004A163A" w:rsidRPr="001F4FFB" w:rsidRDefault="004A163A" w:rsidP="004A163A">
      <w:pPr>
        <w:numPr>
          <w:ilvl w:val="1"/>
          <w:numId w:val="22"/>
        </w:numPr>
        <w:tabs>
          <w:tab w:val="clear" w:pos="1440"/>
          <w:tab w:val="num" w:pos="709"/>
        </w:tabs>
        <w:ind w:left="709" w:hanging="709"/>
        <w:rPr>
          <w:i/>
        </w:rPr>
      </w:pPr>
      <w:r w:rsidRPr="001F4FFB">
        <w:rPr>
          <w:i/>
        </w:rPr>
        <w:t xml:space="preserve">Caratteristiche standard degli invii – Corrispondenza Indescritta </w:t>
      </w:r>
    </w:p>
    <w:p w14:paraId="08BB6680" w14:textId="77777777" w:rsidR="004A163A" w:rsidRDefault="004A163A" w:rsidP="004A163A">
      <w:pPr>
        <w:numPr>
          <w:ilvl w:val="1"/>
          <w:numId w:val="22"/>
        </w:numPr>
        <w:tabs>
          <w:tab w:val="clear" w:pos="1440"/>
          <w:tab w:val="num" w:pos="709"/>
        </w:tabs>
        <w:ind w:hanging="1440"/>
        <w:rPr>
          <w:i/>
        </w:rPr>
      </w:pPr>
      <w:r w:rsidRPr="00836418">
        <w:rPr>
          <w:i/>
        </w:rPr>
        <w:t>Criteri di allestimento corrispondenza indescritta</w:t>
      </w:r>
      <w:r>
        <w:rPr>
          <w:i/>
        </w:rPr>
        <w:t xml:space="preserve"> </w:t>
      </w:r>
    </w:p>
    <w:p w14:paraId="1857E2F1" w14:textId="77777777" w:rsidR="004A163A" w:rsidRPr="001F5134" w:rsidRDefault="004A163A" w:rsidP="004A163A">
      <w:pPr>
        <w:numPr>
          <w:ilvl w:val="1"/>
          <w:numId w:val="22"/>
        </w:numPr>
        <w:tabs>
          <w:tab w:val="clear" w:pos="1440"/>
          <w:tab w:val="num" w:pos="709"/>
        </w:tabs>
        <w:ind w:left="0" w:firstLine="0"/>
        <w:rPr>
          <w:i/>
        </w:rPr>
      </w:pPr>
      <w:r>
        <w:rPr>
          <w:i/>
        </w:rPr>
        <w:t xml:space="preserve">Modalità di accettazione corrispondenza </w:t>
      </w:r>
    </w:p>
    <w:p w14:paraId="7EA9F1FE" w14:textId="77777777" w:rsidR="004A163A" w:rsidRDefault="004A163A" w:rsidP="004A163A">
      <w:pPr>
        <w:numPr>
          <w:ilvl w:val="1"/>
          <w:numId w:val="22"/>
        </w:numPr>
        <w:tabs>
          <w:tab w:val="clear" w:pos="1440"/>
          <w:tab w:val="num" w:pos="709"/>
        </w:tabs>
        <w:ind w:left="709" w:hanging="709"/>
        <w:rPr>
          <w:i/>
        </w:rPr>
      </w:pPr>
      <w:r>
        <w:rPr>
          <w:i/>
        </w:rPr>
        <w:t xml:space="preserve">Tracciatura Grandi Clienti Specifiche tecniche File di rendicontazione elettronica </w:t>
      </w:r>
    </w:p>
    <w:p w14:paraId="58B59130" w14:textId="77777777" w:rsidR="004A163A" w:rsidRDefault="004A163A" w:rsidP="004A163A">
      <w:pPr>
        <w:numPr>
          <w:ilvl w:val="1"/>
          <w:numId w:val="22"/>
        </w:numPr>
        <w:tabs>
          <w:tab w:val="clear" w:pos="1440"/>
          <w:tab w:val="num" w:pos="0"/>
        </w:tabs>
        <w:ind w:left="709" w:hanging="709"/>
        <w:rPr>
          <w:i/>
        </w:rPr>
      </w:pPr>
      <w:r w:rsidRPr="00325C5C">
        <w:rPr>
          <w:i/>
        </w:rPr>
        <w:t xml:space="preserve">Specifiche tecniche codice datamatrix standard unico per tracciatura grandi </w:t>
      </w:r>
    </w:p>
    <w:p w14:paraId="488FB847" w14:textId="77777777" w:rsidR="004A163A" w:rsidRPr="00C55EAF" w:rsidRDefault="004A163A" w:rsidP="004A163A">
      <w:pPr>
        <w:numPr>
          <w:ilvl w:val="1"/>
          <w:numId w:val="22"/>
        </w:numPr>
        <w:tabs>
          <w:tab w:val="clear" w:pos="1440"/>
          <w:tab w:val="num" w:pos="0"/>
        </w:tabs>
        <w:ind w:left="709" w:hanging="709"/>
        <w:rPr>
          <w:color w:val="005CAC"/>
          <w:sz w:val="20"/>
        </w:rPr>
      </w:pPr>
      <w:r w:rsidRPr="001F4FFB">
        <w:rPr>
          <w:i/>
        </w:rPr>
        <w:t xml:space="preserve">Specifiche tecniche distinta elettronica di prenotazione unica </w:t>
      </w:r>
    </w:p>
    <w:p w14:paraId="4C9D4D77" w14:textId="77777777" w:rsidR="004A163A" w:rsidRDefault="004A163A" w:rsidP="004A163A">
      <w:pPr>
        <w:rPr>
          <w:i/>
        </w:rPr>
      </w:pPr>
    </w:p>
    <w:p w14:paraId="49B1A79F" w14:textId="77777777" w:rsidR="004A163A" w:rsidRDefault="004A163A" w:rsidP="004A163A">
      <w:pPr>
        <w:rPr>
          <w:color w:val="005CAC"/>
          <w:sz w:val="20"/>
        </w:rPr>
      </w:pPr>
    </w:p>
    <w:p w14:paraId="3F784CFD" w14:textId="77777777" w:rsidR="004A163A" w:rsidRDefault="004A163A" w:rsidP="004A163A">
      <w:pPr>
        <w:rPr>
          <w:color w:val="005CAC"/>
          <w:sz w:val="20"/>
        </w:rPr>
      </w:pPr>
    </w:p>
    <w:p w14:paraId="052E51AB" w14:textId="77777777" w:rsidR="007A522A" w:rsidRPr="002D02B6" w:rsidRDefault="007A522A" w:rsidP="004A163A">
      <w:pPr>
        <w:rPr>
          <w:szCs w:val="22"/>
        </w:rPr>
      </w:pPr>
    </w:p>
    <w:p w14:paraId="5CFFB2BC" w14:textId="77777777" w:rsidR="007A522A" w:rsidRPr="002D02B6" w:rsidRDefault="007A522A" w:rsidP="00500AF3">
      <w:pPr>
        <w:pStyle w:val="Default"/>
        <w:rPr>
          <w:color w:val="auto"/>
          <w:sz w:val="22"/>
          <w:szCs w:val="22"/>
        </w:rPr>
      </w:pPr>
    </w:p>
    <w:p w14:paraId="5878B72E" w14:textId="77777777" w:rsidR="007A522A" w:rsidRPr="002D02B6" w:rsidRDefault="007A522A" w:rsidP="00500AF3">
      <w:pPr>
        <w:pStyle w:val="Default"/>
        <w:rPr>
          <w:color w:val="auto"/>
          <w:sz w:val="22"/>
          <w:szCs w:val="22"/>
        </w:rPr>
      </w:pPr>
    </w:p>
    <w:p w14:paraId="2A18343B" w14:textId="77777777" w:rsidR="007A522A" w:rsidRPr="002D02B6" w:rsidRDefault="007A522A" w:rsidP="00500AF3">
      <w:pPr>
        <w:pStyle w:val="Default"/>
        <w:rPr>
          <w:color w:val="auto"/>
          <w:sz w:val="22"/>
          <w:szCs w:val="22"/>
        </w:rPr>
      </w:pPr>
    </w:p>
    <w:p w14:paraId="7D989113" w14:textId="77777777" w:rsidR="007A522A" w:rsidRPr="002D02B6" w:rsidRDefault="007A522A" w:rsidP="00500AF3">
      <w:pPr>
        <w:pStyle w:val="Default"/>
        <w:rPr>
          <w:color w:val="auto"/>
          <w:sz w:val="22"/>
          <w:szCs w:val="22"/>
        </w:rPr>
      </w:pPr>
    </w:p>
    <w:p w14:paraId="61027758" w14:textId="77777777" w:rsidR="007A522A" w:rsidRPr="002D02B6" w:rsidRDefault="007A522A" w:rsidP="00500AF3">
      <w:pPr>
        <w:pStyle w:val="Default"/>
        <w:rPr>
          <w:color w:val="auto"/>
          <w:sz w:val="22"/>
          <w:szCs w:val="22"/>
        </w:rPr>
      </w:pPr>
    </w:p>
    <w:p w14:paraId="36A9451C" w14:textId="77777777" w:rsidR="007A522A" w:rsidRPr="002D02B6" w:rsidRDefault="007A522A" w:rsidP="00500AF3">
      <w:pPr>
        <w:pStyle w:val="Default"/>
        <w:rPr>
          <w:color w:val="auto"/>
          <w:sz w:val="22"/>
          <w:szCs w:val="22"/>
        </w:rPr>
      </w:pPr>
    </w:p>
    <w:p w14:paraId="16CD0A5B" w14:textId="77777777" w:rsidR="007A522A" w:rsidRPr="002D02B6" w:rsidRDefault="007A522A" w:rsidP="00500AF3">
      <w:pPr>
        <w:pStyle w:val="Default"/>
        <w:rPr>
          <w:color w:val="auto"/>
          <w:sz w:val="22"/>
          <w:szCs w:val="22"/>
        </w:rPr>
      </w:pPr>
    </w:p>
    <w:p w14:paraId="53130DF7" w14:textId="77777777" w:rsidR="007A522A" w:rsidRPr="002D02B6" w:rsidRDefault="007A522A" w:rsidP="00500AF3">
      <w:pPr>
        <w:pStyle w:val="Default"/>
        <w:rPr>
          <w:color w:val="auto"/>
          <w:sz w:val="22"/>
          <w:szCs w:val="22"/>
        </w:rPr>
      </w:pPr>
    </w:p>
    <w:p w14:paraId="1D0B8C75" w14:textId="77777777" w:rsidR="001D786A" w:rsidRPr="002D02B6" w:rsidRDefault="001D786A" w:rsidP="00500AF3">
      <w:pPr>
        <w:pStyle w:val="Default"/>
        <w:rPr>
          <w:color w:val="auto"/>
          <w:sz w:val="22"/>
          <w:szCs w:val="22"/>
        </w:rPr>
      </w:pPr>
    </w:p>
    <w:p w14:paraId="5F18222B" w14:textId="77777777" w:rsidR="001D786A" w:rsidRPr="002D02B6" w:rsidRDefault="001D786A" w:rsidP="00500AF3">
      <w:pPr>
        <w:pStyle w:val="Default"/>
        <w:rPr>
          <w:color w:val="auto"/>
          <w:sz w:val="22"/>
          <w:szCs w:val="22"/>
        </w:rPr>
      </w:pPr>
    </w:p>
    <w:p w14:paraId="3BE3B845" w14:textId="77777777" w:rsidR="001D786A" w:rsidRPr="002D02B6" w:rsidRDefault="001D786A" w:rsidP="00500AF3">
      <w:pPr>
        <w:pStyle w:val="Default"/>
        <w:rPr>
          <w:color w:val="auto"/>
          <w:sz w:val="22"/>
          <w:szCs w:val="22"/>
        </w:rPr>
      </w:pPr>
    </w:p>
    <w:p w14:paraId="2A20F114" w14:textId="77777777" w:rsidR="001D786A" w:rsidRPr="002D02B6" w:rsidRDefault="001D786A" w:rsidP="00500AF3">
      <w:pPr>
        <w:pStyle w:val="Default"/>
        <w:rPr>
          <w:color w:val="auto"/>
          <w:sz w:val="22"/>
          <w:szCs w:val="22"/>
        </w:rPr>
      </w:pPr>
    </w:p>
    <w:p w14:paraId="4CCD6714" w14:textId="77777777" w:rsidR="001D786A" w:rsidRPr="002D02B6" w:rsidRDefault="001D786A" w:rsidP="00500AF3">
      <w:pPr>
        <w:pStyle w:val="Default"/>
        <w:rPr>
          <w:color w:val="auto"/>
          <w:sz w:val="22"/>
          <w:szCs w:val="22"/>
        </w:rPr>
      </w:pPr>
    </w:p>
    <w:p w14:paraId="7EF849CC" w14:textId="77777777" w:rsidR="001D786A" w:rsidRDefault="001D786A" w:rsidP="00500AF3">
      <w:pPr>
        <w:pStyle w:val="Default"/>
        <w:rPr>
          <w:color w:val="auto"/>
          <w:sz w:val="22"/>
          <w:szCs w:val="22"/>
        </w:rPr>
      </w:pPr>
    </w:p>
    <w:p w14:paraId="163407A8" w14:textId="746DEA7C" w:rsidR="00DF2D8B" w:rsidRDefault="00DF2D8B" w:rsidP="00500AF3">
      <w:pPr>
        <w:pStyle w:val="Default"/>
        <w:rPr>
          <w:color w:val="auto"/>
          <w:sz w:val="22"/>
          <w:szCs w:val="22"/>
        </w:rPr>
      </w:pPr>
    </w:p>
    <w:p w14:paraId="37C99441" w14:textId="01A6CC06" w:rsidR="008B3898" w:rsidRDefault="008B3898" w:rsidP="00500AF3">
      <w:pPr>
        <w:pStyle w:val="Default"/>
        <w:rPr>
          <w:color w:val="auto"/>
          <w:sz w:val="22"/>
          <w:szCs w:val="22"/>
        </w:rPr>
      </w:pPr>
    </w:p>
    <w:p w14:paraId="76EDA53E" w14:textId="5C2B0A3E" w:rsidR="008B3898" w:rsidRDefault="008B3898" w:rsidP="00500AF3">
      <w:pPr>
        <w:pStyle w:val="Default"/>
        <w:rPr>
          <w:color w:val="auto"/>
          <w:sz w:val="22"/>
          <w:szCs w:val="22"/>
        </w:rPr>
      </w:pPr>
    </w:p>
    <w:p w14:paraId="7A34C0E4" w14:textId="717E0A6C" w:rsidR="008B3898" w:rsidRDefault="008B3898" w:rsidP="00500AF3">
      <w:pPr>
        <w:pStyle w:val="Default"/>
        <w:rPr>
          <w:color w:val="auto"/>
          <w:sz w:val="22"/>
          <w:szCs w:val="22"/>
        </w:rPr>
      </w:pPr>
    </w:p>
    <w:p w14:paraId="0B62D45D" w14:textId="3DFB2425" w:rsidR="008B3898" w:rsidRDefault="008B3898" w:rsidP="00500AF3">
      <w:pPr>
        <w:pStyle w:val="Default"/>
        <w:rPr>
          <w:color w:val="auto"/>
          <w:sz w:val="22"/>
          <w:szCs w:val="22"/>
        </w:rPr>
      </w:pPr>
    </w:p>
    <w:p w14:paraId="66A665B9" w14:textId="0970C833" w:rsidR="008B3898" w:rsidRDefault="008B3898" w:rsidP="00500AF3">
      <w:pPr>
        <w:pStyle w:val="Default"/>
        <w:rPr>
          <w:color w:val="auto"/>
          <w:sz w:val="22"/>
          <w:szCs w:val="22"/>
        </w:rPr>
      </w:pPr>
    </w:p>
    <w:p w14:paraId="46BCF3A4" w14:textId="77777777" w:rsidR="000A6FDD" w:rsidRDefault="000A6FDD" w:rsidP="00500AF3">
      <w:pPr>
        <w:pStyle w:val="Default"/>
        <w:rPr>
          <w:color w:val="auto"/>
          <w:sz w:val="22"/>
          <w:szCs w:val="22"/>
        </w:rPr>
      </w:pPr>
    </w:p>
    <w:p w14:paraId="45B7BDC7" w14:textId="77777777" w:rsidR="004A163A" w:rsidRDefault="004A163A" w:rsidP="00500AF3">
      <w:pPr>
        <w:pStyle w:val="Default"/>
        <w:rPr>
          <w:color w:val="auto"/>
          <w:sz w:val="22"/>
          <w:szCs w:val="22"/>
        </w:rPr>
      </w:pPr>
    </w:p>
    <w:p w14:paraId="67B94062" w14:textId="77777777" w:rsidR="004A163A" w:rsidRPr="00552934" w:rsidRDefault="004A163A" w:rsidP="004A163A">
      <w:pPr>
        <w:pStyle w:val="Titolo1"/>
        <w:shd w:val="clear" w:color="auto" w:fill="auto"/>
        <w:tabs>
          <w:tab w:val="clear" w:pos="0"/>
          <w:tab w:val="num" w:pos="425"/>
          <w:tab w:val="left" w:pos="885"/>
        </w:tabs>
        <w:ind w:left="425" w:firstLine="1"/>
      </w:pPr>
      <w:bookmarkStart w:id="1" w:name="_Ref215547354"/>
      <w:bookmarkStart w:id="2" w:name="_Toc349833273"/>
      <w:bookmarkStart w:id="3" w:name="_Toc151380375"/>
      <w:bookmarkStart w:id="4" w:name="_Toc170841612"/>
      <w:bookmarkStart w:id="5" w:name="_Toc210034294"/>
      <w:bookmarkStart w:id="6" w:name="_Toc371666238"/>
      <w:bookmarkStart w:id="7" w:name="_Toc415776633"/>
      <w:bookmarkStart w:id="8" w:name="_Toc417040693"/>
      <w:bookmarkStart w:id="9" w:name="_Toc64478189"/>
      <w:r w:rsidRPr="00552934">
        <w:t>CARATTERISTICHE GENERALI E CONDIZIONI DI ACCESSO</w:t>
      </w:r>
      <w:bookmarkEnd w:id="1"/>
      <w:bookmarkEnd w:id="2"/>
      <w:bookmarkEnd w:id="3"/>
      <w:bookmarkEnd w:id="4"/>
    </w:p>
    <w:p w14:paraId="48E7E64A" w14:textId="77777777" w:rsidR="004A163A" w:rsidRDefault="004A163A" w:rsidP="004A163A"/>
    <w:p w14:paraId="037A73F0" w14:textId="77777777" w:rsidR="004A163A" w:rsidRDefault="004A163A" w:rsidP="004A163A">
      <w:r>
        <w:rPr>
          <w:bCs/>
          <w:lang w:eastAsia="ko-KR"/>
        </w:rPr>
        <w:t xml:space="preserve">I Servizi di Recapito per Operatori </w:t>
      </w:r>
      <w:r w:rsidRPr="00836418">
        <w:rPr>
          <w:bCs/>
          <w:lang w:eastAsia="ko-KR"/>
        </w:rPr>
        <w:t>Posta Time Base</w:t>
      </w:r>
      <w:r>
        <w:rPr>
          <w:bCs/>
          <w:lang w:eastAsia="ko-KR"/>
        </w:rPr>
        <w:t xml:space="preserve"> EU2 e i Servizi di Recapito per Operatori </w:t>
      </w:r>
      <w:r w:rsidRPr="00836418">
        <w:rPr>
          <w:bCs/>
          <w:lang w:eastAsia="ko-KR"/>
        </w:rPr>
        <w:t xml:space="preserve">Posta Time </w:t>
      </w:r>
      <w:r>
        <w:rPr>
          <w:bCs/>
          <w:lang w:eastAsia="ko-KR"/>
        </w:rPr>
        <w:t>Ora EU2</w:t>
      </w:r>
      <w:r w:rsidRPr="00D84C53" w:rsidDel="006000EF">
        <w:t xml:space="preserve"> </w:t>
      </w:r>
      <w:r>
        <w:t>(di cui all’art. 2 comma 1 della Delibera AGCom 171/22/CONS) sono</w:t>
      </w:r>
      <w:r w:rsidRPr="00D84C53">
        <w:t xml:space="preserve"> prodott</w:t>
      </w:r>
      <w:r>
        <w:t>i</w:t>
      </w:r>
      <w:r w:rsidRPr="00D84C53">
        <w:t xml:space="preserve"> ad alto valore aggiunto di Poste Italiane dedicat</w:t>
      </w:r>
      <w:r>
        <w:t>i</w:t>
      </w:r>
      <w:r w:rsidRPr="00D84C53">
        <w:t xml:space="preserve"> a</w:t>
      </w:r>
      <w:r>
        <w:t>gli Operatori Postali</w:t>
      </w:r>
      <w:r w:rsidRPr="00D84C53">
        <w:t>, che consent</w:t>
      </w:r>
      <w:r>
        <w:t>ono</w:t>
      </w:r>
      <w:r w:rsidRPr="00D84C53">
        <w:t xml:space="preserve"> l’invio ed il recapito a </w:t>
      </w:r>
      <w:r>
        <w:t>“</w:t>
      </w:r>
      <w:r w:rsidRPr="00D84C53">
        <w:t>data</w:t>
      </w:r>
      <w:r>
        <w:t xml:space="preserve"> certa” o a “data, ora e luogo </w:t>
      </w:r>
      <w:r w:rsidRPr="00D84C53">
        <w:t>cert</w:t>
      </w:r>
      <w:r>
        <w:t>o”</w:t>
      </w:r>
      <w:r w:rsidRPr="00D84C53">
        <w:t xml:space="preserve"> di grandi quantitativi di </w:t>
      </w:r>
      <w:r>
        <w:t>invii.</w:t>
      </w:r>
      <w:r w:rsidRPr="00D84C53">
        <w:t xml:space="preserve"> destinat</w:t>
      </w:r>
      <w:r>
        <w:t>i</w:t>
      </w:r>
      <w:r w:rsidRPr="00D84C53">
        <w:t xml:space="preserve"> a specifiche aree territoriali</w:t>
      </w:r>
      <w:r>
        <w:t xml:space="preserve">. </w:t>
      </w:r>
    </w:p>
    <w:p w14:paraId="21FC10E0" w14:textId="684E44C5" w:rsidR="004A163A" w:rsidRDefault="004A163A" w:rsidP="004A163A"/>
    <w:p w14:paraId="5E202003" w14:textId="77777777" w:rsidR="004A163A" w:rsidRDefault="004A163A" w:rsidP="004A163A">
      <w:r>
        <w:t>Il Servizio, su richiesta dell’Operatore, può essere eseguito</w:t>
      </w:r>
      <w:r>
        <w:rPr>
          <w:rStyle w:val="Rimandonotaapidipagina"/>
        </w:rPr>
        <w:footnoteReference w:id="1"/>
      </w:r>
      <w:r>
        <w:t xml:space="preserve"> con una delle modalità di seguito indicate:</w:t>
      </w:r>
    </w:p>
    <w:p w14:paraId="11790D9A" w14:textId="77777777" w:rsidR="004A163A" w:rsidRDefault="004A163A" w:rsidP="004A163A"/>
    <w:p w14:paraId="6C0B7FBF" w14:textId="77777777" w:rsidR="004A163A" w:rsidRPr="00C95078" w:rsidRDefault="004A163A" w:rsidP="004A163A">
      <w:pPr>
        <w:numPr>
          <w:ilvl w:val="1"/>
          <w:numId w:val="24"/>
        </w:numPr>
        <w:tabs>
          <w:tab w:val="clear" w:pos="1440"/>
          <w:tab w:val="num" w:pos="567"/>
        </w:tabs>
        <w:ind w:left="567" w:hanging="283"/>
        <w:rPr>
          <w:bCs/>
          <w:lang w:eastAsia="ko-KR"/>
        </w:rPr>
      </w:pPr>
      <w:r>
        <w:rPr>
          <w:bCs/>
          <w:lang w:eastAsia="ko-KR"/>
        </w:rPr>
        <w:t xml:space="preserve">Servizi di Recapito per Operatori </w:t>
      </w:r>
      <w:r w:rsidRPr="00836418">
        <w:rPr>
          <w:bCs/>
          <w:lang w:eastAsia="ko-KR"/>
        </w:rPr>
        <w:t>Posta Time Base</w:t>
      </w:r>
      <w:r>
        <w:rPr>
          <w:bCs/>
          <w:lang w:eastAsia="ko-KR"/>
        </w:rPr>
        <w:t xml:space="preserve"> EU2</w:t>
      </w:r>
      <w:r w:rsidRPr="00836418">
        <w:rPr>
          <w:bCs/>
          <w:lang w:eastAsia="ko-KR"/>
        </w:rPr>
        <w:t>: gli invii sono rendicontati al</w:t>
      </w:r>
      <w:r>
        <w:rPr>
          <w:bCs/>
          <w:lang w:eastAsia="ko-KR"/>
        </w:rPr>
        <w:t>l’Operatore</w:t>
      </w:r>
      <w:r w:rsidRPr="00836418">
        <w:rPr>
          <w:bCs/>
          <w:lang w:eastAsia="ko-KR"/>
        </w:rPr>
        <w:t xml:space="preserve"> con la data di prossimità alla consegna</w:t>
      </w:r>
      <w:r w:rsidRPr="00836418">
        <w:rPr>
          <w:bCs/>
          <w:vertAlign w:val="superscript"/>
          <w:lang w:eastAsia="ko-KR"/>
        </w:rPr>
        <w:footnoteReference w:id="2"/>
      </w:r>
      <w:r w:rsidRPr="00836418">
        <w:rPr>
          <w:bCs/>
          <w:lang w:eastAsia="ko-KR"/>
        </w:rPr>
        <w:t xml:space="preserve"> dei singoli invii. La tempistica prevista per la rendicontazione è di 15 giorni lavorativi successivi alla data di accettazione nel 100% dei casi.</w:t>
      </w:r>
    </w:p>
    <w:p w14:paraId="1030A213" w14:textId="77777777" w:rsidR="004A163A" w:rsidRPr="00836418" w:rsidRDefault="004A163A" w:rsidP="004A163A">
      <w:pPr>
        <w:numPr>
          <w:ilvl w:val="1"/>
          <w:numId w:val="24"/>
        </w:numPr>
        <w:tabs>
          <w:tab w:val="clear" w:pos="1440"/>
          <w:tab w:val="num" w:pos="567"/>
        </w:tabs>
        <w:ind w:left="567" w:hanging="283"/>
        <w:rPr>
          <w:bCs/>
          <w:lang w:eastAsia="ko-KR"/>
        </w:rPr>
      </w:pPr>
      <w:r>
        <w:rPr>
          <w:bCs/>
          <w:lang w:eastAsia="ko-KR"/>
        </w:rPr>
        <w:t xml:space="preserve">Servizi di Recapito per Operatori </w:t>
      </w:r>
      <w:r w:rsidRPr="00836418">
        <w:rPr>
          <w:bCs/>
          <w:lang w:eastAsia="ko-KR"/>
        </w:rPr>
        <w:t>Posta Time Ora</w:t>
      </w:r>
      <w:r>
        <w:rPr>
          <w:bCs/>
          <w:lang w:eastAsia="ko-KR"/>
        </w:rPr>
        <w:t xml:space="preserve"> EU2</w:t>
      </w:r>
      <w:r w:rsidRPr="00836418">
        <w:rPr>
          <w:bCs/>
          <w:lang w:eastAsia="ko-KR"/>
        </w:rPr>
        <w:t>: gli invii sono rendicontati al</w:t>
      </w:r>
      <w:r>
        <w:rPr>
          <w:bCs/>
          <w:lang w:eastAsia="ko-KR"/>
        </w:rPr>
        <w:t xml:space="preserve">l’Operatore </w:t>
      </w:r>
      <w:r w:rsidRPr="00836418">
        <w:rPr>
          <w:bCs/>
          <w:lang w:eastAsia="ko-KR"/>
        </w:rPr>
        <w:t>con la data, con l’ora di recapito e le coordinate geografiche del civico di recapito. La tempistica prevista per la rendicontazione è di 15 giorni lavorativi successivi alla data di accettazione nel 100% dei casi.</w:t>
      </w:r>
    </w:p>
    <w:p w14:paraId="34C664BB" w14:textId="77777777" w:rsidR="004A163A" w:rsidRPr="00D84C53" w:rsidRDefault="004A163A" w:rsidP="004A163A"/>
    <w:p w14:paraId="3A132BC2" w14:textId="77777777" w:rsidR="004A163A" w:rsidRDefault="004A163A" w:rsidP="004A163A">
      <w:r w:rsidRPr="00D84C53">
        <w:t xml:space="preserve">Possono aderire all’offerta </w:t>
      </w:r>
      <w:r>
        <w:t>gli Operatori</w:t>
      </w:r>
      <w:r w:rsidRPr="00D84C53">
        <w:t xml:space="preserve"> in grado di consegnare invii che rispettino i requisiti definiti da Poste Italiane in termini di:</w:t>
      </w:r>
    </w:p>
    <w:p w14:paraId="0C827271" w14:textId="77777777" w:rsidR="004A163A" w:rsidRPr="00D84C53" w:rsidRDefault="004A163A" w:rsidP="004A163A"/>
    <w:p w14:paraId="036D1F0A" w14:textId="77777777" w:rsidR="004A163A" w:rsidRPr="00C4396A" w:rsidRDefault="004A163A" w:rsidP="004A163A">
      <w:pPr>
        <w:numPr>
          <w:ilvl w:val="1"/>
          <w:numId w:val="23"/>
        </w:numPr>
        <w:tabs>
          <w:tab w:val="clear" w:pos="1440"/>
          <w:tab w:val="center" w:pos="567"/>
          <w:tab w:val="num" w:pos="2136"/>
        </w:tabs>
        <w:ind w:left="567" w:hanging="283"/>
      </w:pPr>
      <w:r w:rsidRPr="00C4396A">
        <w:t>formato e modalità predefinite per l’impostazione, il confezionamento e la prelavorazione degli invii;</w:t>
      </w:r>
    </w:p>
    <w:p w14:paraId="0C4C68C6" w14:textId="77777777" w:rsidR="004A163A" w:rsidRPr="00836418" w:rsidRDefault="004A163A" w:rsidP="004A163A">
      <w:pPr>
        <w:numPr>
          <w:ilvl w:val="1"/>
          <w:numId w:val="23"/>
        </w:numPr>
        <w:tabs>
          <w:tab w:val="clear" w:pos="1440"/>
          <w:tab w:val="center" w:pos="567"/>
          <w:tab w:val="num" w:pos="2136"/>
        </w:tabs>
        <w:ind w:left="567" w:hanging="283"/>
        <w:rPr>
          <w:i/>
        </w:rPr>
      </w:pPr>
      <w:r w:rsidRPr="00C4396A">
        <w:t xml:space="preserve">omologazione </w:t>
      </w:r>
      <w:r>
        <w:t xml:space="preserve">obbligatoria </w:t>
      </w:r>
      <w:r w:rsidRPr="00CC684F">
        <w:t>degli invii</w:t>
      </w:r>
      <w:r>
        <w:t xml:space="preserve">, secondo quanto definito nel documento </w:t>
      </w:r>
      <w:r w:rsidRPr="00AC7649">
        <w:rPr>
          <w:i/>
        </w:rPr>
        <w:t>Processo e Proc</w:t>
      </w:r>
      <w:r>
        <w:rPr>
          <w:i/>
        </w:rPr>
        <w:t>edura di Omologazione Prodotto Posta Time EU2</w:t>
      </w:r>
      <w:r w:rsidRPr="00CC684F">
        <w:t>;</w:t>
      </w:r>
    </w:p>
    <w:p w14:paraId="6A5C38DD" w14:textId="77777777" w:rsidR="004A163A" w:rsidRPr="00CC684F" w:rsidRDefault="004A163A" w:rsidP="004A163A">
      <w:pPr>
        <w:numPr>
          <w:ilvl w:val="1"/>
          <w:numId w:val="23"/>
        </w:numPr>
        <w:tabs>
          <w:tab w:val="clear" w:pos="1440"/>
          <w:tab w:val="center" w:pos="567"/>
          <w:tab w:val="num" w:pos="2136"/>
        </w:tabs>
        <w:ind w:left="567" w:hanging="283"/>
      </w:pPr>
      <w:r w:rsidRPr="00CC684F">
        <w:lastRenderedPageBreak/>
        <w:t>quantitativi annui minimi previsti contrattualmente;</w:t>
      </w:r>
    </w:p>
    <w:p w14:paraId="6EFE5451" w14:textId="77777777" w:rsidR="004A163A" w:rsidRPr="00C4396A" w:rsidRDefault="004A163A" w:rsidP="004A163A">
      <w:pPr>
        <w:numPr>
          <w:ilvl w:val="1"/>
          <w:numId w:val="23"/>
        </w:numPr>
        <w:tabs>
          <w:tab w:val="clear" w:pos="1440"/>
          <w:tab w:val="center" w:pos="567"/>
          <w:tab w:val="num" w:pos="2136"/>
        </w:tabs>
        <w:ind w:left="567" w:hanging="283"/>
      </w:pPr>
      <w:r w:rsidRPr="00C4396A">
        <w:t>postalizzazioni costituite da invii dello stesso formato (P o M);</w:t>
      </w:r>
    </w:p>
    <w:p w14:paraId="2DF5A60E" w14:textId="77777777" w:rsidR="004A163A" w:rsidRPr="00C4396A" w:rsidRDefault="004A163A" w:rsidP="004A163A">
      <w:pPr>
        <w:numPr>
          <w:ilvl w:val="1"/>
          <w:numId w:val="23"/>
        </w:numPr>
        <w:tabs>
          <w:tab w:val="clear" w:pos="1440"/>
          <w:tab w:val="center" w:pos="567"/>
          <w:tab w:val="num" w:pos="2136"/>
        </w:tabs>
        <w:ind w:left="567" w:hanging="283"/>
      </w:pPr>
      <w:r w:rsidRPr="00C4396A">
        <w:t xml:space="preserve">postalizzazioni costituite da un minimo di </w:t>
      </w:r>
      <w:r>
        <w:t>100</w:t>
      </w:r>
      <w:r w:rsidRPr="00C4396A">
        <w:t xml:space="preserve"> invii;</w:t>
      </w:r>
    </w:p>
    <w:p w14:paraId="43F04007" w14:textId="77777777" w:rsidR="004A163A" w:rsidRDefault="004A163A" w:rsidP="004A163A">
      <w:pPr>
        <w:numPr>
          <w:ilvl w:val="1"/>
          <w:numId w:val="23"/>
        </w:numPr>
        <w:tabs>
          <w:tab w:val="clear" w:pos="1440"/>
          <w:tab w:val="center" w:pos="567"/>
          <w:tab w:val="num" w:pos="2136"/>
        </w:tabs>
        <w:ind w:left="567" w:hanging="283"/>
      </w:pPr>
      <w:r w:rsidRPr="00C4396A">
        <w:t>pre</w:t>
      </w:r>
      <w:r>
        <w:t xml:space="preserve">notazione </w:t>
      </w:r>
      <w:r w:rsidRPr="00C4396A">
        <w:t>delle spedizioni attraverso il portale Prenotazione Spedizione On-line (PS Online)</w:t>
      </w:r>
      <w:r>
        <w:t xml:space="preserve"> o il Portale Invia e Controlla</w:t>
      </w:r>
      <w:r w:rsidRPr="00C4396A">
        <w:t>.</w:t>
      </w:r>
      <w:r>
        <w:t xml:space="preserve"> Per le indicazioni operative di utilizzo si faccia riferimento a:</w:t>
      </w:r>
    </w:p>
    <w:p w14:paraId="72D51752" w14:textId="77777777" w:rsidR="004A163A" w:rsidRDefault="004A163A" w:rsidP="004A163A">
      <w:pPr>
        <w:numPr>
          <w:ilvl w:val="4"/>
          <w:numId w:val="23"/>
        </w:numPr>
        <w:tabs>
          <w:tab w:val="clear" w:pos="3600"/>
          <w:tab w:val="center" w:pos="567"/>
          <w:tab w:val="num" w:pos="1276"/>
        </w:tabs>
        <w:ind w:hanging="2607"/>
      </w:pPr>
      <w:r>
        <w:t>Specifiche Tecniche Portale Invia e Controlla</w:t>
      </w:r>
    </w:p>
    <w:p w14:paraId="73EC8944" w14:textId="77777777" w:rsidR="004A163A" w:rsidRDefault="004A163A" w:rsidP="004A163A">
      <w:pPr>
        <w:numPr>
          <w:ilvl w:val="4"/>
          <w:numId w:val="23"/>
        </w:numPr>
        <w:tabs>
          <w:tab w:val="clear" w:pos="3600"/>
          <w:tab w:val="center" w:pos="567"/>
          <w:tab w:val="num" w:pos="1276"/>
        </w:tabs>
        <w:ind w:hanging="2607"/>
      </w:pPr>
      <w:r>
        <w:t>Specifiche Tecniche Prenotazione Spedizioni Poste.it Business</w:t>
      </w:r>
    </w:p>
    <w:p w14:paraId="0A0A434D" w14:textId="55CF7EB1" w:rsidR="004A163A" w:rsidRDefault="004A163A" w:rsidP="00A473E6">
      <w:pPr>
        <w:tabs>
          <w:tab w:val="center" w:pos="567"/>
        </w:tabs>
      </w:pPr>
    </w:p>
    <w:p w14:paraId="143C422A" w14:textId="1F08C1A2" w:rsidR="008B3898" w:rsidRDefault="008B3898" w:rsidP="00A473E6">
      <w:pPr>
        <w:tabs>
          <w:tab w:val="center" w:pos="567"/>
        </w:tabs>
      </w:pPr>
    </w:p>
    <w:p w14:paraId="2DF9251E" w14:textId="625AD28E" w:rsidR="000A6FDD" w:rsidRDefault="000A6FDD" w:rsidP="00A473E6">
      <w:pPr>
        <w:tabs>
          <w:tab w:val="center" w:pos="567"/>
        </w:tabs>
      </w:pPr>
    </w:p>
    <w:p w14:paraId="514C6E1F" w14:textId="77777777" w:rsidR="000A6FDD" w:rsidRDefault="000A6FDD" w:rsidP="00A473E6">
      <w:pPr>
        <w:tabs>
          <w:tab w:val="center" w:pos="567"/>
        </w:tabs>
      </w:pPr>
    </w:p>
    <w:p w14:paraId="46C4A7A1" w14:textId="77777777" w:rsidR="004A163A" w:rsidRPr="00496BBA" w:rsidRDefault="004A163A" w:rsidP="004A163A">
      <w:pPr>
        <w:pStyle w:val="Titolo2"/>
        <w:tabs>
          <w:tab w:val="clear" w:pos="1134"/>
          <w:tab w:val="num" w:pos="1887"/>
        </w:tabs>
        <w:ind w:left="0" w:firstLine="0"/>
      </w:pPr>
      <w:bookmarkStart w:id="10" w:name="_Toc349833274"/>
      <w:bookmarkStart w:id="11" w:name="_Toc151380376"/>
      <w:bookmarkStart w:id="12" w:name="_Toc170841613"/>
      <w:r w:rsidRPr="00496BBA">
        <w:t>Servizio offerto e modalità di erogazione</w:t>
      </w:r>
      <w:bookmarkEnd w:id="10"/>
      <w:bookmarkEnd w:id="11"/>
      <w:bookmarkEnd w:id="12"/>
    </w:p>
    <w:p w14:paraId="015FB059" w14:textId="77777777" w:rsidR="004A163A" w:rsidRDefault="004A163A" w:rsidP="004A163A">
      <w:r w:rsidRPr="00D84C53">
        <w:t xml:space="preserve">L’Offerta </w:t>
      </w:r>
      <w:r>
        <w:rPr>
          <w:bCs/>
          <w:lang w:eastAsia="ko-KR"/>
        </w:rPr>
        <w:t xml:space="preserve">Servizi di Recapito per Operatori </w:t>
      </w:r>
      <w:r w:rsidRPr="00D84C53">
        <w:t>Posta</w:t>
      </w:r>
      <w:r>
        <w:t xml:space="preserve"> </w:t>
      </w:r>
      <w:r w:rsidRPr="00D84C53">
        <w:t xml:space="preserve">Time </w:t>
      </w:r>
      <w:r>
        <w:t xml:space="preserve">EU2 </w:t>
      </w:r>
      <w:r w:rsidRPr="00D84C53">
        <w:t>presenta le seguenti caratteristiche</w:t>
      </w:r>
      <w:r>
        <w:t>:</w:t>
      </w:r>
    </w:p>
    <w:p w14:paraId="4EFCE62D" w14:textId="77777777" w:rsidR="004A163A" w:rsidRPr="00D84C53" w:rsidRDefault="004A163A" w:rsidP="004A163A"/>
    <w:p w14:paraId="57172DC1" w14:textId="77777777" w:rsidR="004A163A" w:rsidRPr="00D670D4" w:rsidRDefault="004A163A" w:rsidP="004A163A">
      <w:pPr>
        <w:numPr>
          <w:ilvl w:val="1"/>
          <w:numId w:val="24"/>
        </w:numPr>
        <w:tabs>
          <w:tab w:val="clear" w:pos="1440"/>
          <w:tab w:val="num" w:pos="567"/>
        </w:tabs>
        <w:ind w:left="567" w:hanging="283"/>
        <w:rPr>
          <w:bCs/>
          <w:lang w:eastAsia="ko-KR"/>
        </w:rPr>
      </w:pPr>
      <w:r w:rsidRPr="00C23EE9">
        <w:rPr>
          <w:bCs/>
          <w:lang w:eastAsia="ko-KR"/>
        </w:rPr>
        <w:t xml:space="preserve">consegna dell’invio a data certa </w:t>
      </w:r>
      <w:r>
        <w:rPr>
          <w:bCs/>
          <w:lang w:eastAsia="ko-KR"/>
        </w:rPr>
        <w:t>(prossimità di consegna) nel caso Base</w:t>
      </w:r>
      <w:r w:rsidRPr="003440B4">
        <w:rPr>
          <w:bCs/>
          <w:lang w:eastAsia="ko-KR"/>
        </w:rPr>
        <w:t xml:space="preserve"> e a data ed ora certa con georeferenziazione dell’invio </w:t>
      </w:r>
      <w:r>
        <w:rPr>
          <w:bCs/>
          <w:lang w:eastAsia="ko-KR"/>
        </w:rPr>
        <w:t>nel caso</w:t>
      </w:r>
      <w:r w:rsidRPr="003440B4">
        <w:rPr>
          <w:bCs/>
          <w:lang w:eastAsia="ko-KR"/>
        </w:rPr>
        <w:t xml:space="preserve"> Ora</w:t>
      </w:r>
      <w:r w:rsidRPr="00C23EE9">
        <w:rPr>
          <w:bCs/>
          <w:lang w:eastAsia="ko-KR"/>
        </w:rPr>
        <w:t>;</w:t>
      </w:r>
    </w:p>
    <w:p w14:paraId="2F432F83" w14:textId="77777777" w:rsidR="004A163A" w:rsidRPr="00C612A0" w:rsidRDefault="004A163A" w:rsidP="004A163A">
      <w:pPr>
        <w:numPr>
          <w:ilvl w:val="1"/>
          <w:numId w:val="24"/>
        </w:numPr>
        <w:tabs>
          <w:tab w:val="clear" w:pos="1440"/>
          <w:tab w:val="num" w:pos="567"/>
        </w:tabs>
        <w:ind w:left="567" w:hanging="283"/>
        <w:rPr>
          <w:bCs/>
          <w:lang w:eastAsia="ko-KR"/>
        </w:rPr>
      </w:pPr>
      <w:r w:rsidRPr="00C23EE9">
        <w:rPr>
          <w:bCs/>
          <w:lang w:eastAsia="ko-KR"/>
        </w:rPr>
        <w:t>adozione di strumenti di comunicazione elettronica a</w:t>
      </w:r>
      <w:r w:rsidRPr="00C612A0">
        <w:rPr>
          <w:bCs/>
          <w:lang w:eastAsia="ko-KR"/>
        </w:rPr>
        <w:t>tti a provare sia il momento dell’accettazione che della consegna</w:t>
      </w:r>
      <w:r>
        <w:rPr>
          <w:bCs/>
          <w:lang w:eastAsia="ko-KR"/>
        </w:rPr>
        <w:t>;</w:t>
      </w:r>
    </w:p>
    <w:p w14:paraId="3F828BBB" w14:textId="77777777" w:rsidR="004A163A" w:rsidRPr="00C95078" w:rsidRDefault="004A163A" w:rsidP="004A163A">
      <w:pPr>
        <w:numPr>
          <w:ilvl w:val="1"/>
          <w:numId w:val="24"/>
        </w:numPr>
        <w:tabs>
          <w:tab w:val="clear" w:pos="1440"/>
          <w:tab w:val="num" w:pos="567"/>
        </w:tabs>
        <w:ind w:left="567" w:hanging="283"/>
        <w:rPr>
          <w:bCs/>
          <w:lang w:eastAsia="ko-KR"/>
        </w:rPr>
      </w:pPr>
      <w:r w:rsidRPr="00066D98">
        <w:rPr>
          <w:bCs/>
          <w:lang w:eastAsia="ko-KR"/>
        </w:rPr>
        <w:t>access</w:t>
      </w:r>
      <w:r w:rsidRPr="00836418">
        <w:rPr>
          <w:bCs/>
          <w:lang w:eastAsia="ko-KR"/>
        </w:rPr>
        <w:t>ibilità al</w:t>
      </w:r>
      <w:r>
        <w:rPr>
          <w:bCs/>
          <w:lang w:eastAsia="ko-KR"/>
        </w:rPr>
        <w:t>l’operatore</w:t>
      </w:r>
      <w:r w:rsidRPr="00836418">
        <w:rPr>
          <w:bCs/>
          <w:lang w:eastAsia="ko-KR"/>
        </w:rPr>
        <w:t xml:space="preserve"> delle informazioni su accettazione e consegna tramite apposita area dedicata al servizio sul sito </w:t>
      </w:r>
      <w:hyperlink r:id="rId11" w:history="1">
        <w:r w:rsidRPr="00836418">
          <w:rPr>
            <w:bCs/>
            <w:lang w:eastAsia="ko-KR"/>
          </w:rPr>
          <w:t>www.poste.it</w:t>
        </w:r>
      </w:hyperlink>
      <w:r w:rsidRPr="00836418">
        <w:rPr>
          <w:bCs/>
          <w:lang w:eastAsia="ko-KR"/>
        </w:rPr>
        <w:t>.</w:t>
      </w:r>
    </w:p>
    <w:p w14:paraId="0E37684B" w14:textId="77777777" w:rsidR="004A163A" w:rsidRPr="00BE3C3A" w:rsidRDefault="004A163A" w:rsidP="004A163A">
      <w:r w:rsidRPr="00BE3C3A">
        <w:rPr>
          <w:bCs/>
          <w:lang w:eastAsia="ko-KR"/>
        </w:rPr>
        <w:t>In pa</w:t>
      </w:r>
      <w:r w:rsidRPr="00BE3C3A">
        <w:t>rticolare</w:t>
      </w:r>
      <w:r>
        <w:t>,</w:t>
      </w:r>
      <w:r w:rsidRPr="00BE3C3A">
        <w:t xml:space="preserve"> si prevede che l’addetto al recapito, tramite il palmare in dotazione e con la lettura dell’apposito codice a barre bidimensionale (di seguito 2D datamatrix o 2DCOMM) presente sull’invio, acquisisca la data</w:t>
      </w:r>
      <w:r>
        <w:t xml:space="preserve"> (nel caso di opzione B</w:t>
      </w:r>
      <w:r w:rsidRPr="00BE3C3A">
        <w:t>ase) o la</w:t>
      </w:r>
      <w:r>
        <w:t xml:space="preserve"> </w:t>
      </w:r>
      <w:r w:rsidRPr="00BE3C3A">
        <w:t>data,</w:t>
      </w:r>
      <w:r>
        <w:t xml:space="preserve"> </w:t>
      </w:r>
      <w:r w:rsidRPr="00BE3C3A">
        <w:t>l’ora e le coordinate geografiche di consegna dell’invio</w:t>
      </w:r>
      <w:r>
        <w:t xml:space="preserve"> </w:t>
      </w:r>
      <w:r w:rsidRPr="00BE3C3A">
        <w:t>(nel caso di</w:t>
      </w:r>
      <w:r>
        <w:t xml:space="preserve"> opzione </w:t>
      </w:r>
      <w:r w:rsidRPr="00BE3C3A">
        <w:t xml:space="preserve">Ora) e trasmetta tali informazioni, in modalità elettronica, alla banca dati di Poste. </w:t>
      </w:r>
    </w:p>
    <w:p w14:paraId="7EA8B32C" w14:textId="77777777" w:rsidR="004A163A" w:rsidRPr="00BE3C3A" w:rsidRDefault="004A163A" w:rsidP="004A163A">
      <w:r w:rsidRPr="002876AF">
        <w:rPr>
          <w:b/>
        </w:rPr>
        <w:t>In caso di mancata consegna</w:t>
      </w:r>
      <w:r w:rsidRPr="00BE3C3A">
        <w:t>, l’addetto al recapito scandisce comunque il suddetto codice e riporta la causale di mancata consegna:</w:t>
      </w:r>
    </w:p>
    <w:p w14:paraId="28EEAC73" w14:textId="77777777" w:rsidR="004A163A" w:rsidRDefault="004A163A" w:rsidP="004A163A"/>
    <w:p w14:paraId="675A8F37" w14:textId="77777777" w:rsidR="004A163A" w:rsidRDefault="004A163A" w:rsidP="004A163A">
      <w:pPr>
        <w:numPr>
          <w:ilvl w:val="1"/>
          <w:numId w:val="24"/>
        </w:numPr>
        <w:tabs>
          <w:tab w:val="clear" w:pos="1440"/>
          <w:tab w:val="num" w:pos="567"/>
        </w:tabs>
        <w:ind w:left="284" w:firstLine="0"/>
        <w:rPr>
          <w:bCs/>
          <w:lang w:eastAsia="ko-KR"/>
        </w:rPr>
      </w:pPr>
      <w:r>
        <w:rPr>
          <w:bCs/>
          <w:lang w:eastAsia="ko-KR"/>
        </w:rPr>
        <w:t>invio rifiutato;</w:t>
      </w:r>
    </w:p>
    <w:p w14:paraId="18353036" w14:textId="77777777" w:rsidR="004A163A" w:rsidRPr="00C612A0" w:rsidRDefault="004A163A" w:rsidP="004A163A">
      <w:pPr>
        <w:numPr>
          <w:ilvl w:val="1"/>
          <w:numId w:val="24"/>
        </w:numPr>
        <w:tabs>
          <w:tab w:val="clear" w:pos="1440"/>
          <w:tab w:val="num" w:pos="567"/>
        </w:tabs>
        <w:ind w:left="284" w:firstLine="0"/>
        <w:rPr>
          <w:bCs/>
          <w:lang w:eastAsia="ko-KR"/>
        </w:rPr>
      </w:pPr>
      <w:r>
        <w:rPr>
          <w:bCs/>
          <w:lang w:eastAsia="ko-KR"/>
        </w:rPr>
        <w:t>d</w:t>
      </w:r>
      <w:r w:rsidRPr="00C612A0">
        <w:rPr>
          <w:bCs/>
          <w:lang w:eastAsia="ko-KR"/>
        </w:rPr>
        <w:t>estinatario trasferito</w:t>
      </w:r>
      <w:r>
        <w:rPr>
          <w:bCs/>
          <w:lang w:eastAsia="ko-KR"/>
        </w:rPr>
        <w:t>;</w:t>
      </w:r>
    </w:p>
    <w:p w14:paraId="4B874B6D" w14:textId="77777777" w:rsidR="004A163A" w:rsidRPr="00C612A0" w:rsidRDefault="004A163A" w:rsidP="004A163A">
      <w:pPr>
        <w:numPr>
          <w:ilvl w:val="1"/>
          <w:numId w:val="24"/>
        </w:numPr>
        <w:tabs>
          <w:tab w:val="clear" w:pos="1440"/>
          <w:tab w:val="num" w:pos="567"/>
        </w:tabs>
        <w:ind w:left="284" w:firstLine="0"/>
        <w:rPr>
          <w:bCs/>
          <w:lang w:eastAsia="ko-KR"/>
        </w:rPr>
      </w:pPr>
      <w:r>
        <w:rPr>
          <w:bCs/>
          <w:lang w:eastAsia="ko-KR"/>
        </w:rPr>
        <w:t>d</w:t>
      </w:r>
      <w:r w:rsidRPr="00C612A0">
        <w:rPr>
          <w:bCs/>
          <w:lang w:eastAsia="ko-KR"/>
        </w:rPr>
        <w:t>estinatario irreperibile</w:t>
      </w:r>
      <w:r>
        <w:rPr>
          <w:bCs/>
          <w:lang w:eastAsia="ko-KR"/>
        </w:rPr>
        <w:t>;</w:t>
      </w:r>
    </w:p>
    <w:p w14:paraId="20657D33" w14:textId="77777777" w:rsidR="004A163A" w:rsidRPr="00C612A0" w:rsidRDefault="004A163A" w:rsidP="004A163A">
      <w:pPr>
        <w:numPr>
          <w:ilvl w:val="1"/>
          <w:numId w:val="24"/>
        </w:numPr>
        <w:tabs>
          <w:tab w:val="clear" w:pos="1440"/>
          <w:tab w:val="num" w:pos="567"/>
        </w:tabs>
        <w:ind w:left="284" w:firstLine="0"/>
        <w:rPr>
          <w:bCs/>
          <w:lang w:eastAsia="ko-KR"/>
        </w:rPr>
      </w:pPr>
      <w:r>
        <w:rPr>
          <w:bCs/>
          <w:lang w:eastAsia="ko-KR"/>
        </w:rPr>
        <w:t>d</w:t>
      </w:r>
      <w:r w:rsidRPr="00C612A0">
        <w:rPr>
          <w:bCs/>
          <w:lang w:eastAsia="ko-KR"/>
        </w:rPr>
        <w:t>estinatario deceduto</w:t>
      </w:r>
      <w:r>
        <w:rPr>
          <w:bCs/>
          <w:lang w:eastAsia="ko-KR"/>
        </w:rPr>
        <w:t>;</w:t>
      </w:r>
    </w:p>
    <w:p w14:paraId="7080D6E1" w14:textId="77777777" w:rsidR="004A163A" w:rsidRDefault="004A163A" w:rsidP="004A163A">
      <w:pPr>
        <w:numPr>
          <w:ilvl w:val="1"/>
          <w:numId w:val="24"/>
        </w:numPr>
        <w:tabs>
          <w:tab w:val="clear" w:pos="1440"/>
          <w:tab w:val="num" w:pos="567"/>
        </w:tabs>
        <w:ind w:left="284" w:firstLine="0"/>
        <w:rPr>
          <w:bCs/>
          <w:lang w:eastAsia="ko-KR"/>
        </w:rPr>
      </w:pPr>
      <w:r>
        <w:rPr>
          <w:bCs/>
          <w:lang w:eastAsia="ko-KR"/>
        </w:rPr>
        <w:t>i</w:t>
      </w:r>
      <w:r w:rsidRPr="00C612A0">
        <w:rPr>
          <w:bCs/>
          <w:lang w:eastAsia="ko-KR"/>
        </w:rPr>
        <w:t>ndirizzo inesistente</w:t>
      </w:r>
      <w:r>
        <w:rPr>
          <w:bCs/>
          <w:lang w:eastAsia="ko-KR"/>
        </w:rPr>
        <w:t>;</w:t>
      </w:r>
    </w:p>
    <w:p w14:paraId="19C06F46" w14:textId="77777777" w:rsidR="004A163A" w:rsidRPr="00C612A0" w:rsidRDefault="004A163A" w:rsidP="004A163A">
      <w:pPr>
        <w:numPr>
          <w:ilvl w:val="1"/>
          <w:numId w:val="24"/>
        </w:numPr>
        <w:tabs>
          <w:tab w:val="clear" w:pos="1440"/>
          <w:tab w:val="num" w:pos="567"/>
        </w:tabs>
        <w:ind w:left="284" w:firstLine="0"/>
        <w:rPr>
          <w:bCs/>
          <w:lang w:eastAsia="ko-KR"/>
        </w:rPr>
      </w:pPr>
      <w:r>
        <w:rPr>
          <w:bCs/>
          <w:lang w:eastAsia="ko-KR"/>
        </w:rPr>
        <w:t>destinatario sconosciuto;</w:t>
      </w:r>
    </w:p>
    <w:p w14:paraId="06799BE3" w14:textId="77777777" w:rsidR="004A163A" w:rsidRPr="00C612A0" w:rsidRDefault="004A163A" w:rsidP="004A163A">
      <w:pPr>
        <w:numPr>
          <w:ilvl w:val="1"/>
          <w:numId w:val="24"/>
        </w:numPr>
        <w:tabs>
          <w:tab w:val="clear" w:pos="1440"/>
          <w:tab w:val="num" w:pos="567"/>
        </w:tabs>
        <w:ind w:left="284" w:firstLine="0"/>
        <w:rPr>
          <w:bCs/>
          <w:lang w:eastAsia="ko-KR"/>
        </w:rPr>
      </w:pPr>
      <w:r>
        <w:rPr>
          <w:bCs/>
          <w:lang w:eastAsia="ko-KR"/>
        </w:rPr>
        <w:t>i</w:t>
      </w:r>
      <w:r w:rsidRPr="00C612A0">
        <w:rPr>
          <w:bCs/>
          <w:lang w:eastAsia="ko-KR"/>
        </w:rPr>
        <w:t>ndirizzo insufficiente</w:t>
      </w:r>
      <w:r>
        <w:rPr>
          <w:bCs/>
          <w:lang w:eastAsia="ko-KR"/>
        </w:rPr>
        <w:t>;</w:t>
      </w:r>
    </w:p>
    <w:p w14:paraId="025E0393" w14:textId="77777777" w:rsidR="004A163A" w:rsidRDefault="004A163A" w:rsidP="004A163A">
      <w:pPr>
        <w:numPr>
          <w:ilvl w:val="1"/>
          <w:numId w:val="24"/>
        </w:numPr>
        <w:tabs>
          <w:tab w:val="clear" w:pos="1440"/>
          <w:tab w:val="num" w:pos="567"/>
        </w:tabs>
        <w:ind w:left="284" w:firstLine="0"/>
      </w:pPr>
      <w:r>
        <w:rPr>
          <w:bCs/>
          <w:lang w:eastAsia="ko-KR"/>
        </w:rPr>
        <w:t>i</w:t>
      </w:r>
      <w:r w:rsidRPr="00C612A0">
        <w:rPr>
          <w:bCs/>
          <w:lang w:eastAsia="ko-KR"/>
        </w:rPr>
        <w:t>nd</w:t>
      </w:r>
      <w:r w:rsidRPr="00D84C53">
        <w:t>irizzo inesatto</w:t>
      </w:r>
      <w:r>
        <w:t>.</w:t>
      </w:r>
    </w:p>
    <w:p w14:paraId="6BBBC30A" w14:textId="77777777" w:rsidR="004A163A" w:rsidRDefault="004A163A" w:rsidP="004A163A"/>
    <w:p w14:paraId="1D365005" w14:textId="77777777" w:rsidR="004A163A" w:rsidRDefault="004A163A" w:rsidP="004A163A">
      <w:r>
        <w:t>L’operatore</w:t>
      </w:r>
      <w:r w:rsidRPr="00E66546">
        <w:t xml:space="preserve">, collegandosi al sito di Poste Italiane, può monitorare per sei mesi, le proprie spedizioni e con la possibilità di effettuare il download del file di rendicontazione così come </w:t>
      </w:r>
      <w:r w:rsidRPr="006729DC">
        <w:t>descritto nel par.</w:t>
      </w:r>
      <w:r w:rsidRPr="00862A0C">
        <w:t>8.</w:t>
      </w:r>
    </w:p>
    <w:p w14:paraId="47A8A443" w14:textId="77777777" w:rsidR="004A163A" w:rsidRPr="00B32FC6" w:rsidRDefault="004A163A" w:rsidP="004A163A">
      <w:r w:rsidRPr="00B32FC6">
        <w:t>Fermo quanto previ</w:t>
      </w:r>
      <w:r>
        <w:t>sto nel paragrafo “cosa spedire/</w:t>
      </w:r>
      <w:r w:rsidRPr="00B32FC6">
        <w:t xml:space="preserve">cosa non spedire” si specifica che il servizio non prevede la tracciatura dell’invio nelle fasi antecedenti il </w:t>
      </w:r>
      <w:r w:rsidRPr="006E639A">
        <w:t>recapito</w:t>
      </w:r>
      <w:r w:rsidRPr="00B32FC6">
        <w:t>, né l’acquisizione della firma del destinatario all’atto della consegna né - nell’eventualità di furti o smarrimenti - la puntuale rilevazione e comunicazione a</w:t>
      </w:r>
      <w:r>
        <w:t>ll’Operatore</w:t>
      </w:r>
      <w:r w:rsidRPr="00B32FC6">
        <w:t xml:space="preserve"> dell’evento sul singolo invio.</w:t>
      </w:r>
    </w:p>
    <w:p w14:paraId="2BB26D04" w14:textId="77777777" w:rsidR="004A163A" w:rsidRPr="00EA414B" w:rsidRDefault="004A163A" w:rsidP="004A163A">
      <w:r>
        <w:lastRenderedPageBreak/>
        <w:t xml:space="preserve">L’Operatore </w:t>
      </w:r>
      <w:r w:rsidRPr="00B32FC6">
        <w:t>è consapevole, quindi, che Poste Italiane non garantisce informazioni ulteriori rispetto a quelle oggetto di rendicontazione secondo i relativi livelli di servizio ed i c</w:t>
      </w:r>
      <w:r w:rsidRPr="006E639A">
        <w:t>onseguenti impegni contrattuali.</w:t>
      </w:r>
    </w:p>
    <w:p w14:paraId="770D01A6" w14:textId="77777777" w:rsidR="004A163A" w:rsidRPr="00D84C53" w:rsidRDefault="004A163A" w:rsidP="004A163A">
      <w:pPr>
        <w:pStyle w:val="Titolo2"/>
        <w:tabs>
          <w:tab w:val="clear" w:pos="1134"/>
          <w:tab w:val="num" w:pos="2114"/>
        </w:tabs>
        <w:ind w:left="0" w:firstLine="0"/>
      </w:pPr>
      <w:bookmarkStart w:id="13" w:name="_Toc372118062"/>
      <w:bookmarkStart w:id="14" w:name="_Toc372118063"/>
      <w:bookmarkStart w:id="15" w:name="_Toc372118064"/>
      <w:bookmarkStart w:id="16" w:name="_Toc349833275"/>
      <w:bookmarkStart w:id="17" w:name="_Toc151380377"/>
      <w:bookmarkStart w:id="18" w:name="_Toc170841614"/>
      <w:bookmarkEnd w:id="13"/>
      <w:bookmarkEnd w:id="14"/>
      <w:bookmarkEnd w:id="15"/>
      <w:r w:rsidRPr="00D84C53">
        <w:t>Attivazione del servizio</w:t>
      </w:r>
      <w:bookmarkEnd w:id="16"/>
      <w:bookmarkEnd w:id="17"/>
      <w:bookmarkEnd w:id="18"/>
    </w:p>
    <w:p w14:paraId="49053D48" w14:textId="42CD4F9B" w:rsidR="004A163A" w:rsidRDefault="004A163A" w:rsidP="004A163A">
      <w:pPr>
        <w:rPr>
          <w:lang w:eastAsia="ko-KR"/>
        </w:rPr>
      </w:pPr>
      <w:r>
        <w:rPr>
          <w:lang w:eastAsia="ko-KR"/>
        </w:rPr>
        <w:t>Gli Operatori</w:t>
      </w:r>
      <w:r w:rsidRPr="00D84C53">
        <w:rPr>
          <w:lang w:eastAsia="ko-KR"/>
        </w:rPr>
        <w:t xml:space="preserve"> interessati all’attivazione del servizio devono rivolgersi alle strutture commerciali di riferimento</w:t>
      </w:r>
      <w:r>
        <w:rPr>
          <w:lang w:eastAsia="ko-KR"/>
        </w:rPr>
        <w:t>.</w:t>
      </w:r>
    </w:p>
    <w:p w14:paraId="5973C5CC" w14:textId="50AE04E0" w:rsidR="008B3898" w:rsidRDefault="008B3898" w:rsidP="004A163A">
      <w:pPr>
        <w:rPr>
          <w:lang w:eastAsia="ko-KR"/>
        </w:rPr>
      </w:pPr>
    </w:p>
    <w:p w14:paraId="3EFDE91B" w14:textId="77777777" w:rsidR="000A6FDD" w:rsidRDefault="000A6FDD" w:rsidP="004A163A">
      <w:pPr>
        <w:rPr>
          <w:lang w:eastAsia="ko-KR"/>
        </w:rPr>
      </w:pPr>
    </w:p>
    <w:p w14:paraId="1378CC5C" w14:textId="77777777" w:rsidR="008B3898" w:rsidRDefault="008B3898" w:rsidP="004A163A">
      <w:pPr>
        <w:rPr>
          <w:lang w:eastAsia="ko-KR"/>
        </w:rPr>
      </w:pPr>
    </w:p>
    <w:p w14:paraId="690CD649" w14:textId="77777777" w:rsidR="004A163A" w:rsidRPr="00D84C53" w:rsidRDefault="004A163A" w:rsidP="004A163A">
      <w:pPr>
        <w:pStyle w:val="Titolo2"/>
        <w:tabs>
          <w:tab w:val="clear" w:pos="1134"/>
          <w:tab w:val="num" w:pos="2114"/>
        </w:tabs>
        <w:ind w:left="0" w:firstLine="0"/>
      </w:pPr>
      <w:bookmarkStart w:id="19" w:name="_Toc214434434"/>
      <w:bookmarkStart w:id="20" w:name="_Toc214628042"/>
      <w:bookmarkStart w:id="21" w:name="_Toc215543316"/>
      <w:bookmarkStart w:id="22" w:name="_Toc215555470"/>
      <w:bookmarkStart w:id="23" w:name="_Toc216100530"/>
      <w:bookmarkStart w:id="24" w:name="_Toc349833276"/>
      <w:bookmarkStart w:id="25" w:name="_Toc151380378"/>
      <w:bookmarkStart w:id="26" w:name="_Toc170841615"/>
      <w:bookmarkEnd w:id="19"/>
      <w:bookmarkEnd w:id="20"/>
      <w:bookmarkEnd w:id="21"/>
      <w:bookmarkEnd w:id="22"/>
      <w:bookmarkEnd w:id="23"/>
      <w:r w:rsidRPr="00D84C53">
        <w:t>Obiettivi di qualità</w:t>
      </w:r>
      <w:bookmarkEnd w:id="24"/>
      <w:bookmarkEnd w:id="25"/>
      <w:bookmarkEnd w:id="26"/>
    </w:p>
    <w:p w14:paraId="2C859446" w14:textId="77777777" w:rsidR="004A163A" w:rsidRPr="00D84C53" w:rsidRDefault="004A163A" w:rsidP="004A163A">
      <w:pPr>
        <w:rPr>
          <w:bCs/>
          <w:lang w:eastAsia="ko-KR"/>
        </w:rPr>
      </w:pPr>
      <w:r w:rsidRPr="00124FFD">
        <w:t>Gli obiettivi di qualità per il recapito prevedono la consegna</w:t>
      </w:r>
      <w:r>
        <w:t>:</w:t>
      </w:r>
    </w:p>
    <w:p w14:paraId="1B960E89" w14:textId="77777777" w:rsidR="004A163A" w:rsidRPr="00D84C53" w:rsidRDefault="004A163A" w:rsidP="004A163A">
      <w:pPr>
        <w:rPr>
          <w:bCs/>
          <w:lang w:eastAsia="ko-KR"/>
        </w:rPr>
      </w:pPr>
    </w:p>
    <w:p w14:paraId="66B84DB9" w14:textId="77777777" w:rsidR="004A163A" w:rsidRPr="00D84C53" w:rsidRDefault="004A163A" w:rsidP="004A163A">
      <w:pPr>
        <w:numPr>
          <w:ilvl w:val="1"/>
          <w:numId w:val="24"/>
        </w:numPr>
        <w:tabs>
          <w:tab w:val="clear" w:pos="1440"/>
          <w:tab w:val="num" w:pos="567"/>
        </w:tabs>
        <w:ind w:left="284" w:firstLine="0"/>
        <w:rPr>
          <w:bCs/>
          <w:lang w:eastAsia="ko-KR"/>
        </w:rPr>
      </w:pPr>
      <w:r w:rsidRPr="00D84C53">
        <w:rPr>
          <w:bCs/>
          <w:lang w:eastAsia="ko-KR"/>
        </w:rPr>
        <w:t xml:space="preserve">entro 5 giorni lavorativi successivi alla data di accettazione (J+5) per </w:t>
      </w:r>
      <w:r>
        <w:rPr>
          <w:bCs/>
          <w:lang w:eastAsia="ko-KR"/>
        </w:rPr>
        <w:t xml:space="preserve">il </w:t>
      </w:r>
      <w:r w:rsidRPr="00D84C53">
        <w:rPr>
          <w:bCs/>
          <w:lang w:eastAsia="ko-KR"/>
        </w:rPr>
        <w:t>70% degli invii;</w:t>
      </w:r>
    </w:p>
    <w:p w14:paraId="478A95A3" w14:textId="77777777" w:rsidR="004A163A" w:rsidRPr="00D84C53" w:rsidRDefault="004A163A" w:rsidP="004A163A">
      <w:pPr>
        <w:numPr>
          <w:ilvl w:val="1"/>
          <w:numId w:val="24"/>
        </w:numPr>
        <w:tabs>
          <w:tab w:val="clear" w:pos="1440"/>
          <w:tab w:val="num" w:pos="567"/>
        </w:tabs>
        <w:ind w:left="284" w:firstLine="0"/>
        <w:rPr>
          <w:bCs/>
          <w:lang w:eastAsia="ko-KR"/>
        </w:rPr>
      </w:pPr>
      <w:r w:rsidRPr="00D84C53">
        <w:rPr>
          <w:bCs/>
          <w:lang w:eastAsia="ko-KR"/>
        </w:rPr>
        <w:t>entro 7 giorni lavorativi successivi alla data di accettazione (J+7) per il 100% degli invii.</w:t>
      </w:r>
    </w:p>
    <w:p w14:paraId="2A9B697B" w14:textId="77777777" w:rsidR="004A163A" w:rsidRDefault="004A163A" w:rsidP="004A163A">
      <w:pPr>
        <w:rPr>
          <w:bCs/>
          <w:lang w:eastAsia="ko-KR"/>
        </w:rPr>
      </w:pPr>
    </w:p>
    <w:p w14:paraId="272A504D" w14:textId="77777777" w:rsidR="004A163A" w:rsidRDefault="004A163A" w:rsidP="004A163A">
      <w:r w:rsidRPr="009E3476">
        <w:t xml:space="preserve">Gli obiettivi di qualità si riferiscono esclusivamente agli indirizzi utili. Sono pertanto esclusi gli invii non recapitabili perché l’indirizzo è inesatto, inesistente o insufficiente, perché il destinatario è trasferito, sconosciuto, irreperibile, deceduto o perché l’invio è stato rifiutato. </w:t>
      </w:r>
    </w:p>
    <w:p w14:paraId="3EB527BA" w14:textId="77777777" w:rsidR="004A163A" w:rsidRDefault="004A163A" w:rsidP="004A163A">
      <w:pPr>
        <w:pStyle w:val="Titolo2"/>
        <w:tabs>
          <w:tab w:val="clear" w:pos="1134"/>
          <w:tab w:val="num" w:pos="2114"/>
        </w:tabs>
        <w:ind w:left="0" w:firstLine="0"/>
      </w:pPr>
      <w:bookmarkStart w:id="27" w:name="_Toc349833277"/>
      <w:bookmarkStart w:id="28" w:name="_Toc151380379"/>
      <w:bookmarkStart w:id="29" w:name="_Toc170841616"/>
      <w:r w:rsidRPr="00D84C53">
        <w:t>Aree coperte dal Servizio</w:t>
      </w:r>
      <w:bookmarkEnd w:id="27"/>
      <w:bookmarkEnd w:id="28"/>
      <w:bookmarkEnd w:id="29"/>
    </w:p>
    <w:p w14:paraId="46C1E023" w14:textId="77777777" w:rsidR="004A163A" w:rsidRDefault="004A163A" w:rsidP="004A163A">
      <w:r>
        <w:t xml:space="preserve">Le aree coperte per i </w:t>
      </w:r>
      <w:r>
        <w:rPr>
          <w:bCs/>
          <w:lang w:eastAsia="ko-KR"/>
        </w:rPr>
        <w:t xml:space="preserve">Servizi di Recapito per Operatori </w:t>
      </w:r>
      <w:r w:rsidRPr="00836418">
        <w:rPr>
          <w:bCs/>
          <w:lang w:eastAsia="ko-KR"/>
        </w:rPr>
        <w:t>Posta Time Base</w:t>
      </w:r>
      <w:r>
        <w:rPr>
          <w:bCs/>
          <w:lang w:eastAsia="ko-KR"/>
        </w:rPr>
        <w:t xml:space="preserve"> EU2 e i Servizi di Recapito per Operatori </w:t>
      </w:r>
      <w:r w:rsidRPr="00836418">
        <w:rPr>
          <w:bCs/>
          <w:lang w:eastAsia="ko-KR"/>
        </w:rPr>
        <w:t xml:space="preserve">Posta Time </w:t>
      </w:r>
      <w:r>
        <w:rPr>
          <w:bCs/>
          <w:lang w:eastAsia="ko-KR"/>
        </w:rPr>
        <w:t>Ora EU2</w:t>
      </w:r>
      <w:r w:rsidRPr="00D84C53" w:rsidDel="006000EF">
        <w:t xml:space="preserve"> </w:t>
      </w:r>
      <w:r>
        <w:t>variano in funzione del prodotto scelto.</w:t>
      </w:r>
    </w:p>
    <w:p w14:paraId="16C08931" w14:textId="77777777" w:rsidR="004A163A" w:rsidRDefault="004A163A" w:rsidP="004A163A">
      <w:r>
        <w:t>In particolare per:</w:t>
      </w:r>
    </w:p>
    <w:p w14:paraId="735BD48B" w14:textId="77777777" w:rsidR="004A163A" w:rsidRDefault="004A163A" w:rsidP="004A163A"/>
    <w:p w14:paraId="24F5DE18" w14:textId="77777777" w:rsidR="004A163A" w:rsidRPr="009C273E" w:rsidRDefault="004A163A" w:rsidP="004A163A">
      <w:pPr>
        <w:numPr>
          <w:ilvl w:val="0"/>
          <w:numId w:val="25"/>
        </w:numPr>
        <w:ind w:left="567" w:hanging="283"/>
      </w:pPr>
      <w:r w:rsidRPr="00594B0C">
        <w:rPr>
          <w:b/>
          <w:u w:val="single"/>
        </w:rPr>
        <w:t xml:space="preserve">Servizi di Recapito per Operatori Posta Time Base EU2 </w:t>
      </w:r>
      <w:r w:rsidRPr="009A1954">
        <w:t>il dettaglio delle aree extraurbane sono dettagliate nella “</w:t>
      </w:r>
      <w:r>
        <w:rPr>
          <w:i/>
        </w:rPr>
        <w:t>Tabella</w:t>
      </w:r>
      <w:r w:rsidRPr="009A1954">
        <w:rPr>
          <w:i/>
        </w:rPr>
        <w:t xml:space="preserve"> Copertura CAP Posta Time Base</w:t>
      </w:r>
      <w:r>
        <w:rPr>
          <w:i/>
        </w:rPr>
        <w:t xml:space="preserve"> EU2</w:t>
      </w:r>
      <w:r w:rsidRPr="009A1954">
        <w:rPr>
          <w:i/>
        </w:rPr>
        <w:t>”.</w:t>
      </w:r>
    </w:p>
    <w:p w14:paraId="07561377" w14:textId="77777777" w:rsidR="004A163A" w:rsidRPr="000455EA" w:rsidRDefault="004A163A" w:rsidP="004A163A">
      <w:pPr>
        <w:ind w:left="567"/>
      </w:pPr>
    </w:p>
    <w:p w14:paraId="0C35806B" w14:textId="77777777" w:rsidR="004A163A" w:rsidRPr="00D84C53" w:rsidRDefault="004A163A" w:rsidP="004A163A">
      <w:pPr>
        <w:numPr>
          <w:ilvl w:val="0"/>
          <w:numId w:val="25"/>
        </w:numPr>
        <w:ind w:left="567" w:hanging="283"/>
      </w:pPr>
      <w:r w:rsidRPr="00594B0C">
        <w:rPr>
          <w:b/>
          <w:u w:val="single"/>
        </w:rPr>
        <w:t>Servizi di Recapito per Operatori Posta Time Ora EU2</w:t>
      </w:r>
      <w:r w:rsidRPr="00616F81">
        <w:t xml:space="preserve"> il dettaglio delle aree </w:t>
      </w:r>
      <w:r w:rsidRPr="009A1954">
        <w:t>extraurbane sono dettagliate nella “</w:t>
      </w:r>
      <w:r>
        <w:rPr>
          <w:i/>
        </w:rPr>
        <w:t>Tabella</w:t>
      </w:r>
      <w:r w:rsidRPr="009A1954">
        <w:rPr>
          <w:i/>
        </w:rPr>
        <w:t xml:space="preserve"> Copertura CAP Posta Time Ora</w:t>
      </w:r>
      <w:r>
        <w:rPr>
          <w:i/>
        </w:rPr>
        <w:t xml:space="preserve"> EU2</w:t>
      </w:r>
      <w:r w:rsidRPr="009A1954">
        <w:rPr>
          <w:i/>
        </w:rPr>
        <w:t>”.</w:t>
      </w:r>
    </w:p>
    <w:p w14:paraId="7B8C4795" w14:textId="77777777" w:rsidR="004A163A" w:rsidRPr="00D84C53" w:rsidRDefault="004A163A" w:rsidP="004A163A">
      <w:pPr>
        <w:pStyle w:val="Titolo2"/>
        <w:tabs>
          <w:tab w:val="clear" w:pos="1134"/>
          <w:tab w:val="num" w:pos="2114"/>
        </w:tabs>
        <w:ind w:left="0" w:firstLine="0"/>
      </w:pPr>
      <w:bookmarkStart w:id="30" w:name="_Toc176920242"/>
      <w:bookmarkStart w:id="31" w:name="_Ref181501199"/>
      <w:bookmarkStart w:id="32" w:name="_Toc349833278"/>
      <w:bookmarkStart w:id="33" w:name="_Toc151380380"/>
      <w:bookmarkStart w:id="34" w:name="_Toc170841617"/>
      <w:r w:rsidRPr="00D84C53">
        <w:t>Cosa spedire</w:t>
      </w:r>
      <w:bookmarkEnd w:id="30"/>
      <w:bookmarkEnd w:id="31"/>
      <w:r w:rsidRPr="00D84C53">
        <w:t>/Cosa Non Spedire</w:t>
      </w:r>
      <w:bookmarkEnd w:id="32"/>
      <w:bookmarkEnd w:id="33"/>
      <w:bookmarkEnd w:id="34"/>
    </w:p>
    <w:p w14:paraId="4FA3209B" w14:textId="77777777" w:rsidR="004A163A" w:rsidRPr="004A163A" w:rsidRDefault="004A163A" w:rsidP="004A163A">
      <w:pPr>
        <w:rPr>
          <w:rFonts w:ascii="Calibri" w:hAnsi="Calibri" w:cs="Calibri"/>
          <w:color w:val="000000"/>
        </w:rPr>
      </w:pPr>
      <w:r>
        <w:rPr>
          <w:color w:val="000000"/>
        </w:rPr>
        <w:t>Non è consentito spedire monete, banconote, preziosi, carte valori, assegni o altri titoli di credito, carte di credito e di debito o, comunque, di pagamento. Non sono, in ogni caso, ammessi invii di corrispondenza la cui spedizione risulti in contrasto con le disposizioni in vigore e quelli contenenti oggetti/materiali esplosivi, infiammabili o comunque tali da poter recare danno alle persone o alle cose, ivi compresi quelli che includono al loro interno batterie al litio (sfuse, imballate o contenute in dispositivi/altri supporti).</w:t>
      </w:r>
    </w:p>
    <w:p w14:paraId="4026AF5A" w14:textId="77777777" w:rsidR="004A163A" w:rsidRPr="009D5160" w:rsidRDefault="004A163A" w:rsidP="004A163A"/>
    <w:p w14:paraId="2721EFC1" w14:textId="77777777" w:rsidR="004A163A" w:rsidRPr="00552934" w:rsidRDefault="004A163A" w:rsidP="004A163A">
      <w:pPr>
        <w:pStyle w:val="Titolo1"/>
      </w:pPr>
      <w:bookmarkStart w:id="35" w:name="_Toc349833279"/>
      <w:bookmarkStart w:id="36" w:name="_Toc151380381"/>
      <w:bookmarkStart w:id="37" w:name="_Toc170841618"/>
      <w:r w:rsidRPr="00552934">
        <w:t>PREZZI</w:t>
      </w:r>
      <w:bookmarkEnd w:id="35"/>
      <w:bookmarkEnd w:id="36"/>
      <w:bookmarkEnd w:id="37"/>
    </w:p>
    <w:p w14:paraId="5BF793B5" w14:textId="77777777" w:rsidR="004A163A" w:rsidRPr="00D84C53" w:rsidRDefault="004A163A" w:rsidP="004A163A"/>
    <w:p w14:paraId="43EA635E" w14:textId="77777777" w:rsidR="004A163A" w:rsidRDefault="004A163A" w:rsidP="004A163A">
      <w:r w:rsidRPr="00D84C53">
        <w:t>I prezzi</w:t>
      </w:r>
      <w:r>
        <w:t xml:space="preserve"> per le destinazioni EU2</w:t>
      </w:r>
      <w:r w:rsidRPr="00D84C53">
        <w:t xml:space="preserve">, sono differenziati in funzione </w:t>
      </w:r>
      <w:r w:rsidRPr="00F23CF5">
        <w:t>del prodotto prescelt</w:t>
      </w:r>
      <w:r>
        <w:t xml:space="preserve">o </w:t>
      </w:r>
      <w:r w:rsidRPr="005F09C6">
        <w:t>(</w:t>
      </w:r>
      <w:r>
        <w:t xml:space="preserve">opzione </w:t>
      </w:r>
      <w:r w:rsidRPr="005F09C6">
        <w:t>B</w:t>
      </w:r>
      <w:r>
        <w:t>ase</w:t>
      </w:r>
      <w:r w:rsidRPr="005F09C6">
        <w:t xml:space="preserve"> o Ora</w:t>
      </w:r>
      <w:r w:rsidRPr="00D84C53">
        <w:t>)</w:t>
      </w:r>
      <w:r>
        <w:t xml:space="preserve"> e</w:t>
      </w:r>
      <w:r w:rsidRPr="00D84C53">
        <w:t xml:space="preserve"> del peso</w:t>
      </w:r>
      <w:r>
        <w:t xml:space="preserve">. </w:t>
      </w:r>
    </w:p>
    <w:p w14:paraId="11F2D41C" w14:textId="77777777" w:rsidR="004A163A" w:rsidRPr="00D84C53" w:rsidRDefault="004A163A" w:rsidP="004A163A">
      <w:r w:rsidRPr="00D84C53">
        <w:lastRenderedPageBreak/>
        <w:t xml:space="preserve">Tutti i prezzi sono da intendersi imponibili ai fini IVA ad aliquota ordinaria </w:t>
      </w:r>
      <w:r>
        <w:t>corrente.</w:t>
      </w:r>
    </w:p>
    <w:p w14:paraId="2BBFEA2C" w14:textId="77777777" w:rsidR="004A163A" w:rsidRPr="00D84C53" w:rsidRDefault="004A163A" w:rsidP="004A163A">
      <w:r w:rsidRPr="00D84C53">
        <w:t>Termini e modalità di pagamento sono specificati nell’accordo contrattuale.</w:t>
      </w:r>
    </w:p>
    <w:p w14:paraId="7C877611" w14:textId="77777777" w:rsidR="004A163A" w:rsidRPr="00D84C53" w:rsidRDefault="004A163A" w:rsidP="004A163A">
      <w:pPr>
        <w:pStyle w:val="Titolo2"/>
        <w:tabs>
          <w:tab w:val="clear" w:pos="1134"/>
          <w:tab w:val="num" w:pos="2114"/>
        </w:tabs>
        <w:ind w:left="0" w:firstLine="0"/>
      </w:pPr>
      <w:bookmarkStart w:id="38" w:name="_Toc214434443"/>
      <w:bookmarkStart w:id="39" w:name="_Toc214628051"/>
      <w:bookmarkStart w:id="40" w:name="_Toc215543325"/>
      <w:bookmarkStart w:id="41" w:name="_Toc215555477"/>
      <w:bookmarkStart w:id="42" w:name="_Toc216100538"/>
      <w:bookmarkStart w:id="43" w:name="_Toc214434446"/>
      <w:bookmarkStart w:id="44" w:name="_Toc214628054"/>
      <w:bookmarkStart w:id="45" w:name="_Toc215543328"/>
      <w:bookmarkStart w:id="46" w:name="_Toc215555480"/>
      <w:bookmarkStart w:id="47" w:name="_Toc216100541"/>
      <w:bookmarkStart w:id="48" w:name="_Toc214434447"/>
      <w:bookmarkStart w:id="49" w:name="_Toc214628055"/>
      <w:bookmarkStart w:id="50" w:name="_Toc215543329"/>
      <w:bookmarkStart w:id="51" w:name="_Toc215555481"/>
      <w:bookmarkStart w:id="52" w:name="_Toc216100542"/>
      <w:bookmarkStart w:id="53" w:name="_Ref137532557"/>
      <w:bookmarkStart w:id="54" w:name="_Toc164167138"/>
      <w:bookmarkStart w:id="55" w:name="_Toc349833280"/>
      <w:bookmarkStart w:id="56" w:name="_Toc151380382"/>
      <w:bookmarkStart w:id="57" w:name="_Toc170841619"/>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sidRPr="00D84C53">
        <w:t>Destinazioni tariffarie</w:t>
      </w:r>
      <w:bookmarkEnd w:id="53"/>
      <w:bookmarkEnd w:id="54"/>
      <w:bookmarkEnd w:id="55"/>
      <w:bookmarkEnd w:id="56"/>
      <w:bookmarkEnd w:id="57"/>
    </w:p>
    <w:p w14:paraId="73C97371" w14:textId="77777777" w:rsidR="004A163A" w:rsidRPr="00D84C53" w:rsidRDefault="004A163A" w:rsidP="004A163A">
      <w:r w:rsidRPr="00D84C53">
        <w:t>In relazione alla destinazione si distinguono tariffe diverse per:</w:t>
      </w:r>
    </w:p>
    <w:p w14:paraId="2FDA2AAE" w14:textId="77777777" w:rsidR="008B3898" w:rsidRDefault="008B3898" w:rsidP="004A163A">
      <w:pPr>
        <w:rPr>
          <w:b/>
        </w:rPr>
      </w:pPr>
    </w:p>
    <w:p w14:paraId="5529BCE1" w14:textId="438DBEB6" w:rsidR="004A163A" w:rsidRDefault="004A163A" w:rsidP="004A163A">
      <w:r>
        <w:rPr>
          <w:b/>
        </w:rPr>
        <w:t>aree ExtraUrbane EU2</w:t>
      </w:r>
      <w:r>
        <w:t xml:space="preserve"> come definito nel documento “</w:t>
      </w:r>
      <w:r w:rsidRPr="002A0F68">
        <w:t>Associazione CAP con</w:t>
      </w:r>
      <w:r>
        <w:rPr>
          <w:i/>
        </w:rPr>
        <w:t xml:space="preserve"> </w:t>
      </w:r>
      <w:r w:rsidRPr="00A20BB1">
        <w:t>Destinazioni Tariffarie</w:t>
      </w:r>
      <w:r>
        <w:t>”.</w:t>
      </w:r>
    </w:p>
    <w:p w14:paraId="3D3FDFE7" w14:textId="77777777" w:rsidR="004A163A" w:rsidRDefault="004A163A" w:rsidP="004A163A"/>
    <w:p w14:paraId="567D646D" w14:textId="77777777" w:rsidR="004A163A" w:rsidRPr="00552934" w:rsidRDefault="004A163A" w:rsidP="004A163A">
      <w:pPr>
        <w:rPr>
          <w:sz w:val="24"/>
          <w:szCs w:val="24"/>
        </w:rPr>
      </w:pPr>
    </w:p>
    <w:p w14:paraId="23829CB1" w14:textId="77777777" w:rsidR="004A163A" w:rsidRDefault="004A163A" w:rsidP="004A163A">
      <w:pPr>
        <w:pStyle w:val="Titolo1"/>
        <w:shd w:val="clear" w:color="auto" w:fill="auto"/>
        <w:tabs>
          <w:tab w:val="clear" w:pos="0"/>
          <w:tab w:val="num" w:pos="425"/>
          <w:tab w:val="left" w:pos="885"/>
        </w:tabs>
        <w:ind w:left="425" w:firstLine="1"/>
      </w:pPr>
      <w:bookmarkStart w:id="58" w:name="_Toc162702755"/>
      <w:bookmarkStart w:id="59" w:name="_Toc163310685"/>
      <w:bookmarkStart w:id="60" w:name="_Toc163310886"/>
      <w:bookmarkStart w:id="61" w:name="_Toc163311005"/>
      <w:bookmarkStart w:id="62" w:name="_Toc163311278"/>
      <w:bookmarkStart w:id="63" w:name="_Toc163311478"/>
      <w:bookmarkStart w:id="64" w:name="_Toc163311546"/>
      <w:bookmarkStart w:id="65" w:name="_Ref216090642"/>
      <w:bookmarkStart w:id="66" w:name="_Toc349833281"/>
      <w:bookmarkStart w:id="67" w:name="_Toc151380383"/>
      <w:bookmarkStart w:id="68" w:name="_Toc170841620"/>
      <w:r w:rsidRPr="00552934">
        <w:t>MODALITà DI AFFRANCATURA</w:t>
      </w:r>
      <w:bookmarkEnd w:id="58"/>
      <w:bookmarkEnd w:id="59"/>
      <w:bookmarkEnd w:id="60"/>
      <w:bookmarkEnd w:id="61"/>
      <w:bookmarkEnd w:id="62"/>
      <w:bookmarkEnd w:id="63"/>
      <w:bookmarkEnd w:id="64"/>
      <w:bookmarkEnd w:id="65"/>
      <w:bookmarkEnd w:id="66"/>
      <w:bookmarkEnd w:id="67"/>
      <w:bookmarkEnd w:id="68"/>
    </w:p>
    <w:p w14:paraId="64C1E5C6" w14:textId="77777777" w:rsidR="004A163A" w:rsidRPr="009C273E" w:rsidRDefault="004A163A" w:rsidP="004A163A">
      <w:pPr>
        <w:rPr>
          <w:lang w:val="x-none" w:eastAsia="x-none"/>
        </w:rPr>
      </w:pPr>
    </w:p>
    <w:p w14:paraId="7D98D4F6" w14:textId="77777777" w:rsidR="004A163A" w:rsidRPr="00D84C53" w:rsidRDefault="004A163A" w:rsidP="004A163A">
      <w:bookmarkStart w:id="69" w:name="_Toc177212230"/>
      <w:bookmarkStart w:id="70" w:name="_Toc162702759"/>
      <w:bookmarkStart w:id="71" w:name="_Toc163310689"/>
      <w:bookmarkStart w:id="72" w:name="_Toc163310890"/>
      <w:bookmarkStart w:id="73" w:name="_Toc163311009"/>
      <w:bookmarkStart w:id="74" w:name="_Toc163311282"/>
      <w:bookmarkStart w:id="75" w:name="_Toc163311482"/>
      <w:bookmarkStart w:id="76" w:name="_Toc163311550"/>
      <w:bookmarkStart w:id="77" w:name="_Ref175384729"/>
      <w:bookmarkEnd w:id="69"/>
      <w:r>
        <w:rPr>
          <w:bCs/>
          <w:lang w:eastAsia="ko-KR"/>
        </w:rPr>
        <w:t xml:space="preserve">Per i Servizi di Recapito per Operatori </w:t>
      </w:r>
      <w:r w:rsidRPr="00836418">
        <w:rPr>
          <w:bCs/>
          <w:lang w:eastAsia="ko-KR"/>
        </w:rPr>
        <w:t>Posta Time Base</w:t>
      </w:r>
      <w:r>
        <w:rPr>
          <w:bCs/>
          <w:lang w:eastAsia="ko-KR"/>
        </w:rPr>
        <w:t xml:space="preserve"> EU2 e i Servizi di Recapito per Operatori </w:t>
      </w:r>
      <w:r w:rsidRPr="00836418">
        <w:rPr>
          <w:bCs/>
          <w:lang w:eastAsia="ko-KR"/>
        </w:rPr>
        <w:t xml:space="preserve">Posta Time </w:t>
      </w:r>
      <w:r>
        <w:rPr>
          <w:bCs/>
          <w:lang w:eastAsia="ko-KR"/>
        </w:rPr>
        <w:t>Ora EU2</w:t>
      </w:r>
      <w:r>
        <w:t xml:space="preserve"> </w:t>
      </w:r>
      <w:r w:rsidRPr="00D84C53">
        <w:t>è prevista la modalità di affrancatura SMA (Senza Materiale Affrancatura) previa sottoscrizione dei relativi Accordi. Non è possibile affrancare mediante francobolli, ovvero mediante macchina affrancatrice o conto di credito.</w:t>
      </w:r>
    </w:p>
    <w:p w14:paraId="2C271C00" w14:textId="0455CF1E" w:rsidR="004A163A" w:rsidRDefault="004A163A" w:rsidP="004A5902">
      <w:r w:rsidRPr="00D84C53">
        <w:t>Gli invii devono essere identificati tramite l’apposizione di uno specifico logo</w:t>
      </w:r>
      <w:r>
        <w:t xml:space="preserve"> per ciascun </w:t>
      </w:r>
      <w:r w:rsidRPr="00F23CF5">
        <w:t>prodotto</w:t>
      </w:r>
      <w:r w:rsidR="004A5902">
        <w:t>):</w:t>
      </w:r>
    </w:p>
    <w:p w14:paraId="7369EE45" w14:textId="77777777" w:rsidR="004A163A" w:rsidRDefault="004A163A" w:rsidP="004A163A">
      <w:pPr>
        <w:tabs>
          <w:tab w:val="left" w:pos="2025"/>
          <w:tab w:val="left" w:pos="5355"/>
        </w:tabs>
      </w:pPr>
      <w:r>
        <w:rPr>
          <w:noProof/>
        </w:rPr>
        <w:drawing>
          <wp:inline distT="0" distB="0" distL="0" distR="0" wp14:anchorId="14E66214" wp14:editId="654D629E">
            <wp:extent cx="2352040" cy="1374140"/>
            <wp:effectExtent l="0" t="0" r="0" b="0"/>
            <wp:docPr id="111" name="Immagin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52040" cy="1374140"/>
                    </a:xfrm>
                    <a:prstGeom prst="rect">
                      <a:avLst/>
                    </a:prstGeom>
                    <a:noFill/>
                  </pic:spPr>
                </pic:pic>
              </a:graphicData>
            </a:graphic>
          </wp:inline>
        </w:drawing>
      </w:r>
      <w:r>
        <w:tab/>
      </w:r>
      <w:r>
        <w:rPr>
          <w:noProof/>
        </w:rPr>
        <w:drawing>
          <wp:inline distT="0" distB="0" distL="0" distR="0" wp14:anchorId="64CD40EE" wp14:editId="3140DC21">
            <wp:extent cx="2334895" cy="1413510"/>
            <wp:effectExtent l="0" t="0" r="8255" b="0"/>
            <wp:docPr id="110" name="Immagin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34895" cy="1413510"/>
                    </a:xfrm>
                    <a:prstGeom prst="rect">
                      <a:avLst/>
                    </a:prstGeom>
                    <a:noFill/>
                  </pic:spPr>
                </pic:pic>
              </a:graphicData>
            </a:graphic>
          </wp:inline>
        </w:drawing>
      </w:r>
    </w:p>
    <w:p w14:paraId="41E6D373" w14:textId="77777777" w:rsidR="004A163A" w:rsidRDefault="004A163A" w:rsidP="004A163A">
      <w:pPr>
        <w:tabs>
          <w:tab w:val="left" w:pos="2025"/>
          <w:tab w:val="left" w:pos="5355"/>
        </w:tabs>
      </w:pPr>
      <w:r>
        <w:rPr>
          <w:noProof/>
        </w:rPr>
        <mc:AlternateContent>
          <mc:Choice Requires="wps">
            <w:drawing>
              <wp:anchor distT="0" distB="0" distL="114300" distR="114300" simplePos="0" relativeHeight="251671552" behindDoc="0" locked="0" layoutInCell="1" allowOverlap="1" wp14:anchorId="2049A685" wp14:editId="44860F90">
                <wp:simplePos x="0" y="0"/>
                <wp:positionH relativeFrom="column">
                  <wp:posOffset>579755</wp:posOffset>
                </wp:positionH>
                <wp:positionV relativeFrom="paragraph">
                  <wp:posOffset>144780</wp:posOffset>
                </wp:positionV>
                <wp:extent cx="1191895" cy="350520"/>
                <wp:effectExtent l="0" t="0" r="8255" b="0"/>
                <wp:wrapNone/>
                <wp:docPr id="109" name="Casella di testo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350520"/>
                        </a:xfrm>
                        <a:prstGeom prst="rect">
                          <a:avLst/>
                        </a:prstGeom>
                        <a:solidFill>
                          <a:prstClr val="white"/>
                        </a:solidFill>
                        <a:ln>
                          <a:noFill/>
                        </a:ln>
                        <a:effectLst/>
                      </wps:spPr>
                      <wps:txbx>
                        <w:txbxContent>
                          <w:p w14:paraId="2852E560" w14:textId="77777777" w:rsidR="009C40B9" w:rsidRPr="00A55A73" w:rsidRDefault="009C40B9" w:rsidP="004A163A">
                            <w:pPr>
                              <w:pStyle w:val="Didascalia"/>
                              <w:jc w:val="center"/>
                              <w:rPr>
                                <w:noProof/>
                                <w:sz w:val="16"/>
                                <w:szCs w:val="16"/>
                              </w:rPr>
                            </w:pPr>
                            <w:r w:rsidRPr="00A55A73">
                              <w:rPr>
                                <w:noProof/>
                                <w:sz w:val="16"/>
                                <w:szCs w:val="16"/>
                              </w:rPr>
                              <w:fldChar w:fldCharType="begin"/>
                            </w:r>
                            <w:r w:rsidRPr="00A55A73">
                              <w:rPr>
                                <w:noProof/>
                                <w:sz w:val="16"/>
                                <w:szCs w:val="16"/>
                              </w:rPr>
                              <w:instrText xml:space="preserve"> SEQ Figura \* ARABIC </w:instrText>
                            </w:r>
                            <w:r w:rsidRPr="00A55A73">
                              <w:rPr>
                                <w:noProof/>
                                <w:sz w:val="16"/>
                                <w:szCs w:val="16"/>
                              </w:rPr>
                              <w:fldChar w:fldCharType="separate"/>
                            </w:r>
                            <w:r>
                              <w:rPr>
                                <w:noProof/>
                                <w:sz w:val="16"/>
                                <w:szCs w:val="16"/>
                              </w:rPr>
                              <w:t>1</w:t>
                            </w:r>
                            <w:r w:rsidRPr="00A55A73">
                              <w:rPr>
                                <w:noProof/>
                                <w:sz w:val="16"/>
                                <w:szCs w:val="16"/>
                              </w:rPr>
                              <w:fldChar w:fldCharType="end"/>
                            </w:r>
                            <w:r w:rsidRPr="00A55A73">
                              <w:rPr>
                                <w:sz w:val="16"/>
                                <w:szCs w:val="16"/>
                              </w:rPr>
                              <w:t xml:space="preserve"> Logo SMA </w:t>
                            </w:r>
                            <w:r w:rsidRPr="00C82617">
                              <w:rPr>
                                <w:sz w:val="16"/>
                                <w:szCs w:val="16"/>
                              </w:rPr>
                              <w:t xml:space="preserve">Servizi di Recapito per Operatori </w:t>
                            </w:r>
                            <w:r w:rsidRPr="00FA3DBD">
                              <w:rPr>
                                <w:sz w:val="16"/>
                                <w:szCs w:val="16"/>
                              </w:rPr>
                              <w:t>Posta Time Base EU2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2049A685" id="_x0000_t202" coordsize="21600,21600" o:spt="202" path="m,l,21600r21600,l21600,xe">
                <v:stroke joinstyle="miter"/>
                <v:path gradientshapeok="t" o:connecttype="rect"/>
              </v:shapetype>
              <v:shape id="Casella di testo 109" o:spid="_x0000_s1026" type="#_x0000_t202" style="position:absolute;left:0;text-align:left;margin-left:45.65pt;margin-top:11.4pt;width:93.85pt;height:27.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" stroked="f">
                <v:path arrowok="t"/>
                <v:textbox style="mso-fit-shape-to-text:t" inset="0,0,0,0">
                  <w:txbxContent>
                    <w:p w14:paraId="2852E560" w14:textId="77777777" w:rsidR="009C40B9" w:rsidRPr="00A55A73" w:rsidRDefault="009C40B9" w:rsidP="004A163A">
                      <w:pPr>
                        <w:pStyle w:val="Didascalia"/>
                        <w:jc w:val="center"/>
                        <w:rPr>
                          <w:noProof/>
                          <w:sz w:val="16"/>
                          <w:szCs w:val="16"/>
                        </w:rPr>
                      </w:pPr>
                      <w:r w:rsidRPr="00A55A73">
                        <w:rPr>
                          <w:noProof/>
                          <w:sz w:val="16"/>
                          <w:szCs w:val="16"/>
                        </w:rPr>
                        <w:fldChar w:fldCharType="begin"/>
                      </w:r>
                      <w:r w:rsidRPr="00A55A73">
                        <w:rPr>
                          <w:noProof/>
                          <w:sz w:val="16"/>
                          <w:szCs w:val="16"/>
                        </w:rPr>
                        <w:instrText xml:space="preserve"> SEQ Figura \* ARABIC </w:instrText>
                      </w:r>
                      <w:r w:rsidRPr="00A55A73">
                        <w:rPr>
                          <w:noProof/>
                          <w:sz w:val="16"/>
                          <w:szCs w:val="16"/>
                        </w:rPr>
                        <w:fldChar w:fldCharType="separate"/>
                      </w:r>
                      <w:r>
                        <w:rPr>
                          <w:noProof/>
                          <w:sz w:val="16"/>
                          <w:szCs w:val="16"/>
                        </w:rPr>
                        <w:t>1</w:t>
                      </w:r>
                      <w:r w:rsidRPr="00A55A73">
                        <w:rPr>
                          <w:noProof/>
                          <w:sz w:val="16"/>
                          <w:szCs w:val="16"/>
                        </w:rPr>
                        <w:fldChar w:fldCharType="end"/>
                      </w:r>
                      <w:r w:rsidRPr="00A55A73">
                        <w:rPr>
                          <w:sz w:val="16"/>
                          <w:szCs w:val="16"/>
                        </w:rPr>
                        <w:t xml:space="preserve"> Logo SMA </w:t>
                      </w:r>
                      <w:r w:rsidRPr="00C82617">
                        <w:rPr>
                          <w:sz w:val="16"/>
                          <w:szCs w:val="16"/>
                        </w:rPr>
                        <w:t xml:space="preserve">Servizi di Recapito per Operatori </w:t>
                      </w:r>
                      <w:r w:rsidRPr="00FA3DBD">
                        <w:rPr>
                          <w:sz w:val="16"/>
                          <w:szCs w:val="16"/>
                        </w:rPr>
                        <w:t>Posta Time Base EU2</w:t>
                      </w:r>
                    </w:p>
                  </w:txbxContent>
                </v:textbox>
              </v:shape>
            </w:pict>
          </mc:Fallback>
        </mc:AlternateContent>
      </w:r>
    </w:p>
    <w:p w14:paraId="4F4AC71B" w14:textId="77777777" w:rsidR="004A163A" w:rsidRDefault="004A163A" w:rsidP="004A163A">
      <w:pPr>
        <w:tabs>
          <w:tab w:val="left" w:pos="2025"/>
          <w:tab w:val="left" w:pos="5355"/>
        </w:tabs>
      </w:pPr>
      <w:r>
        <w:rPr>
          <w:noProof/>
        </w:rPr>
        <mc:AlternateContent>
          <mc:Choice Requires="wps">
            <w:drawing>
              <wp:anchor distT="0" distB="0" distL="114300" distR="114300" simplePos="0" relativeHeight="251672576" behindDoc="0" locked="0" layoutInCell="1" allowOverlap="1" wp14:anchorId="660FD995" wp14:editId="091B13E8">
                <wp:simplePos x="0" y="0"/>
                <wp:positionH relativeFrom="column">
                  <wp:posOffset>4142740</wp:posOffset>
                </wp:positionH>
                <wp:positionV relativeFrom="paragraph">
                  <wp:posOffset>3175</wp:posOffset>
                </wp:positionV>
                <wp:extent cx="1163320" cy="350520"/>
                <wp:effectExtent l="0" t="0" r="0" b="0"/>
                <wp:wrapNone/>
                <wp:docPr id="108" name="Casella di testo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3320" cy="350520"/>
                        </a:xfrm>
                        <a:prstGeom prst="rect">
                          <a:avLst/>
                        </a:prstGeom>
                        <a:solidFill>
                          <a:prstClr val="white"/>
                        </a:solidFill>
                        <a:ln>
                          <a:noFill/>
                        </a:ln>
                        <a:effectLst/>
                      </wps:spPr>
                      <wps:txbx>
                        <w:txbxContent>
                          <w:p w14:paraId="4F789842" w14:textId="77777777" w:rsidR="009C40B9" w:rsidRPr="00A55A73" w:rsidRDefault="009C40B9" w:rsidP="004A163A">
                            <w:pPr>
                              <w:pStyle w:val="Didascalia"/>
                              <w:jc w:val="center"/>
                              <w:rPr>
                                <w:noProof/>
                                <w:sz w:val="16"/>
                                <w:szCs w:val="16"/>
                              </w:rPr>
                            </w:pPr>
                            <w:r w:rsidRPr="00A55A73">
                              <w:rPr>
                                <w:noProof/>
                                <w:sz w:val="16"/>
                                <w:szCs w:val="16"/>
                              </w:rPr>
                              <w:fldChar w:fldCharType="begin"/>
                            </w:r>
                            <w:r w:rsidRPr="00A55A73">
                              <w:rPr>
                                <w:noProof/>
                                <w:sz w:val="16"/>
                                <w:szCs w:val="16"/>
                              </w:rPr>
                              <w:instrText xml:space="preserve"> SEQ Figura \* ARABIC </w:instrText>
                            </w:r>
                            <w:r w:rsidRPr="00A55A73">
                              <w:rPr>
                                <w:noProof/>
                                <w:sz w:val="16"/>
                                <w:szCs w:val="16"/>
                              </w:rPr>
                              <w:fldChar w:fldCharType="separate"/>
                            </w:r>
                            <w:r>
                              <w:rPr>
                                <w:noProof/>
                                <w:sz w:val="16"/>
                                <w:szCs w:val="16"/>
                              </w:rPr>
                              <w:t>2</w:t>
                            </w:r>
                            <w:r w:rsidRPr="00A55A73">
                              <w:rPr>
                                <w:noProof/>
                                <w:sz w:val="16"/>
                                <w:szCs w:val="16"/>
                              </w:rPr>
                              <w:fldChar w:fldCharType="end"/>
                            </w:r>
                            <w:r w:rsidRPr="00A55A73">
                              <w:rPr>
                                <w:sz w:val="16"/>
                                <w:szCs w:val="16"/>
                              </w:rPr>
                              <w:t xml:space="preserve"> Logo SMA </w:t>
                            </w:r>
                            <w:r w:rsidRPr="00C82617">
                              <w:rPr>
                                <w:sz w:val="16"/>
                                <w:szCs w:val="16"/>
                              </w:rPr>
                              <w:t xml:space="preserve">Servizi di Recapito per Operatori Posta Time </w:t>
                            </w:r>
                            <w:r>
                              <w:rPr>
                                <w:sz w:val="16"/>
                                <w:szCs w:val="16"/>
                              </w:rPr>
                              <w:t>Ora</w:t>
                            </w:r>
                            <w:r w:rsidRPr="00C82617">
                              <w:rPr>
                                <w:sz w:val="16"/>
                                <w:szCs w:val="16"/>
                              </w:rPr>
                              <w:t xml:space="preserve"> EU2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660FD995" id="Casella di testo 108" o:spid="_x0000_s1027" type="#_x0000_t202" style="position:absolute;left:0;text-align:left;margin-left:326.2pt;margin-top:.25pt;width:91.6pt;height:27.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" stroked="f">
                <v:path arrowok="t"/>
                <v:textbox style="mso-fit-shape-to-text:t" inset="0,0,0,0">
                  <w:txbxContent>
                    <w:p w14:paraId="4F789842" w14:textId="77777777" w:rsidR="009C40B9" w:rsidRPr="00A55A73" w:rsidRDefault="009C40B9" w:rsidP="004A163A">
                      <w:pPr>
                        <w:pStyle w:val="Didascalia"/>
                        <w:jc w:val="center"/>
                        <w:rPr>
                          <w:noProof/>
                          <w:sz w:val="16"/>
                          <w:szCs w:val="16"/>
                        </w:rPr>
                      </w:pPr>
                      <w:r w:rsidRPr="00A55A73">
                        <w:rPr>
                          <w:noProof/>
                          <w:sz w:val="16"/>
                          <w:szCs w:val="16"/>
                        </w:rPr>
                        <w:fldChar w:fldCharType="begin"/>
                      </w:r>
                      <w:r w:rsidRPr="00A55A73">
                        <w:rPr>
                          <w:noProof/>
                          <w:sz w:val="16"/>
                          <w:szCs w:val="16"/>
                        </w:rPr>
                        <w:instrText xml:space="preserve"> SEQ Figura \* ARABIC </w:instrText>
                      </w:r>
                      <w:r w:rsidRPr="00A55A73">
                        <w:rPr>
                          <w:noProof/>
                          <w:sz w:val="16"/>
                          <w:szCs w:val="16"/>
                        </w:rPr>
                        <w:fldChar w:fldCharType="separate"/>
                      </w:r>
                      <w:r>
                        <w:rPr>
                          <w:noProof/>
                          <w:sz w:val="16"/>
                          <w:szCs w:val="16"/>
                        </w:rPr>
                        <w:t>2</w:t>
                      </w:r>
                      <w:r w:rsidRPr="00A55A73">
                        <w:rPr>
                          <w:noProof/>
                          <w:sz w:val="16"/>
                          <w:szCs w:val="16"/>
                        </w:rPr>
                        <w:fldChar w:fldCharType="end"/>
                      </w:r>
                      <w:r w:rsidRPr="00A55A73">
                        <w:rPr>
                          <w:sz w:val="16"/>
                          <w:szCs w:val="16"/>
                        </w:rPr>
                        <w:t xml:space="preserve"> Logo SMA </w:t>
                      </w:r>
                      <w:r w:rsidRPr="00C82617">
                        <w:rPr>
                          <w:sz w:val="16"/>
                          <w:szCs w:val="16"/>
                        </w:rPr>
                        <w:t xml:space="preserve">Servizi di Recapito per Operatori Posta Time </w:t>
                      </w:r>
                      <w:r>
                        <w:rPr>
                          <w:sz w:val="16"/>
                          <w:szCs w:val="16"/>
                        </w:rPr>
                        <w:t>Ora</w:t>
                      </w:r>
                      <w:r w:rsidRPr="00C82617">
                        <w:rPr>
                          <w:sz w:val="16"/>
                          <w:szCs w:val="16"/>
                        </w:rPr>
                        <w:t xml:space="preserve"> EU2</w:t>
                      </w:r>
                    </w:p>
                  </w:txbxContent>
                </v:textbox>
              </v:shape>
            </w:pict>
          </mc:Fallback>
        </mc:AlternateContent>
      </w:r>
    </w:p>
    <w:p w14:paraId="02C538F8" w14:textId="77777777" w:rsidR="004A163A" w:rsidRDefault="004A163A" w:rsidP="004A163A">
      <w:pPr>
        <w:tabs>
          <w:tab w:val="left" w:pos="2025"/>
          <w:tab w:val="left" w:pos="5355"/>
        </w:tabs>
      </w:pPr>
    </w:p>
    <w:p w14:paraId="6327339F" w14:textId="77777777" w:rsidR="004A163A" w:rsidRDefault="004A163A" w:rsidP="004A163A">
      <w:pPr>
        <w:tabs>
          <w:tab w:val="left" w:pos="2025"/>
          <w:tab w:val="left" w:pos="5355"/>
        </w:tabs>
      </w:pPr>
    </w:p>
    <w:p w14:paraId="71F43713" w14:textId="77777777" w:rsidR="004A163A" w:rsidRPr="0058695B" w:rsidRDefault="004A163A" w:rsidP="004A163A">
      <w:pPr>
        <w:tabs>
          <w:tab w:val="left" w:pos="2025"/>
          <w:tab w:val="left" w:pos="5355"/>
        </w:tabs>
      </w:pPr>
      <w:r w:rsidRPr="009746BC">
        <w:t>Il logo può essere riportato sia nella versi</w:t>
      </w:r>
      <w:r>
        <w:t xml:space="preserve">one in positivo che in negativo. </w:t>
      </w:r>
      <w:r w:rsidRPr="0058695B">
        <w:t xml:space="preserve">È possibile utilizzare qualsiasi colore che deve comunque avere un’elevata carica di intensità cromatica, non inferiore al 30% del colore del fondo, tale da garantire la sicura leggibilità del logo e degli eventuali altri testi (autorizzazione). </w:t>
      </w:r>
    </w:p>
    <w:p w14:paraId="14D3AAA1" w14:textId="2BDDE0F1" w:rsidR="00260434" w:rsidRDefault="00260434" w:rsidP="004A163A">
      <w:pPr>
        <w:tabs>
          <w:tab w:val="left" w:pos="2025"/>
          <w:tab w:val="left" w:pos="5355"/>
        </w:tabs>
      </w:pPr>
    </w:p>
    <w:p w14:paraId="1745A57A" w14:textId="77777777" w:rsidR="004A163A" w:rsidRPr="0058695B" w:rsidRDefault="004A163A" w:rsidP="004A163A">
      <w:pPr>
        <w:tabs>
          <w:tab w:val="left" w:pos="2025"/>
          <w:tab w:val="left" w:pos="5355"/>
        </w:tabs>
      </w:pPr>
      <w:r w:rsidRPr="0058695B">
        <w:t>Non è possibile usare i codici cromatici propri del logo</w:t>
      </w:r>
      <w:r>
        <w:t xml:space="preserve"> </w:t>
      </w:r>
      <w:r w:rsidRPr="0058695B">
        <w:t>marchio Postatarget Gold:</w:t>
      </w:r>
    </w:p>
    <w:p w14:paraId="65E9FBA1" w14:textId="77777777" w:rsidR="004A163A" w:rsidRPr="00B32FC6" w:rsidRDefault="004A163A" w:rsidP="004A163A">
      <w:pPr>
        <w:tabs>
          <w:tab w:val="left" w:pos="2025"/>
          <w:tab w:val="left" w:pos="5355"/>
        </w:tabs>
      </w:pPr>
    </w:p>
    <w:p w14:paraId="5C67462C" w14:textId="77777777" w:rsidR="004A163A" w:rsidRPr="0058695B" w:rsidRDefault="004A163A" w:rsidP="004A163A">
      <w:pPr>
        <w:numPr>
          <w:ilvl w:val="0"/>
          <w:numId w:val="84"/>
        </w:numPr>
        <w:ind w:left="567" w:hanging="283"/>
      </w:pPr>
      <w:r w:rsidRPr="0058695B">
        <w:t>pantone: 872C</w:t>
      </w:r>
    </w:p>
    <w:p w14:paraId="00FBFB67" w14:textId="77777777" w:rsidR="004A163A" w:rsidRPr="0058695B" w:rsidRDefault="004A163A" w:rsidP="004A163A">
      <w:pPr>
        <w:numPr>
          <w:ilvl w:val="0"/>
          <w:numId w:val="84"/>
        </w:numPr>
        <w:ind w:left="567" w:hanging="283"/>
      </w:pPr>
      <w:r w:rsidRPr="0058695B">
        <w:t>quadricromia: 20% Ciano / 30% Magenta / 70% Giallo / 15% Nero</w:t>
      </w:r>
    </w:p>
    <w:p w14:paraId="5DE843BB" w14:textId="77777777" w:rsidR="004A163A" w:rsidRDefault="004A163A" w:rsidP="004A163A">
      <w:pPr>
        <w:rPr>
          <w:sz w:val="20"/>
        </w:rPr>
      </w:pPr>
    </w:p>
    <w:p w14:paraId="327B484F" w14:textId="77777777" w:rsidR="004A163A" w:rsidRPr="009139BF" w:rsidRDefault="004A163A" w:rsidP="004A163A">
      <w:pPr>
        <w:tabs>
          <w:tab w:val="left" w:pos="2025"/>
          <w:tab w:val="left" w:pos="5355"/>
        </w:tabs>
        <w:rPr>
          <w:bCs/>
        </w:rPr>
      </w:pPr>
      <w:r w:rsidRPr="0058695B">
        <w:t>Devono essere inoltre evitati colori che facilmente possono essere assimilabili alle cromie sopra riportate.</w:t>
      </w:r>
    </w:p>
    <w:p w14:paraId="3E91C8CE" w14:textId="77777777" w:rsidR="004A163A" w:rsidRDefault="004A163A" w:rsidP="004A163A">
      <w:pPr>
        <w:jc w:val="left"/>
      </w:pPr>
    </w:p>
    <w:p w14:paraId="79D152F6" w14:textId="77777777" w:rsidR="004A163A" w:rsidRPr="002C7B31" w:rsidRDefault="004A163A" w:rsidP="004A163A">
      <w:pPr>
        <w:jc w:val="left"/>
      </w:pPr>
      <w:r>
        <w:t xml:space="preserve">Le dimensioni, il colore e ogni altra caratteristica riguardante i loghi dovranno essere richiesti </w:t>
      </w:r>
      <w:r w:rsidRPr="002C7B31">
        <w:t>all</w:t>
      </w:r>
      <w:r>
        <w:t>e Aree Commerciali Territoriali, che rilasceranno anche il logo in formato elettronico.</w:t>
      </w:r>
    </w:p>
    <w:p w14:paraId="6E68962F" w14:textId="77777777" w:rsidR="004A163A" w:rsidRPr="002C7B31" w:rsidRDefault="004A163A" w:rsidP="004A163A"/>
    <w:p w14:paraId="3D567BCA" w14:textId="77777777" w:rsidR="004A163A" w:rsidRPr="00D84C53" w:rsidRDefault="004A163A" w:rsidP="004A163A">
      <w:bookmarkStart w:id="78" w:name="_Toc177558111"/>
      <w:bookmarkStart w:id="79" w:name="_Toc177895184"/>
      <w:bookmarkStart w:id="80" w:name="_Toc177895348"/>
      <w:bookmarkStart w:id="81" w:name="_Toc177902041"/>
      <w:bookmarkStart w:id="82" w:name="_Toc178588825"/>
      <w:bookmarkStart w:id="83" w:name="_Toc178591297"/>
      <w:bookmarkStart w:id="84" w:name="_Toc178591478"/>
      <w:bookmarkStart w:id="85" w:name="_Toc178591650"/>
      <w:bookmarkStart w:id="86" w:name="_Toc178591822"/>
      <w:bookmarkStart w:id="87" w:name="_Toc178591994"/>
      <w:bookmarkStart w:id="88" w:name="_Toc178594790"/>
      <w:bookmarkStart w:id="89" w:name="_Toc178744290"/>
      <w:bookmarkStart w:id="90" w:name="_Toc174268416"/>
      <w:bookmarkStart w:id="91" w:name="_Toc174268417"/>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r w:rsidRPr="002C7B31">
        <w:t xml:space="preserve">Il logo deve essere sempre posizionato sul fronte dell’invio nell’area 40x80 mm in alto a destra (vedi par. </w:t>
      </w:r>
      <w:r>
        <w:fldChar w:fldCharType="begin"/>
      </w:r>
      <w:r>
        <w:instrText xml:space="preserve"> REF _Ref214169661 \r \h  \* MERGEFORMAT </w:instrText>
      </w:r>
      <w:r>
        <w:fldChar w:fldCharType="separate"/>
      </w:r>
      <w:r w:rsidRPr="002156AB">
        <w:rPr>
          <w:color w:val="0000FF"/>
          <w:u w:val="single"/>
        </w:rPr>
        <w:t>4.3</w:t>
      </w:r>
      <w:r>
        <w:fldChar w:fldCharType="end"/>
      </w:r>
      <w:r w:rsidRPr="002C7B31">
        <w:t>).</w:t>
      </w:r>
    </w:p>
    <w:p w14:paraId="39D7D1D2" w14:textId="77777777" w:rsidR="004A163A" w:rsidRPr="00D84C53" w:rsidRDefault="004A163A" w:rsidP="004A163A"/>
    <w:p w14:paraId="27992C2C" w14:textId="77777777" w:rsidR="004A163A" w:rsidRPr="00D84C53" w:rsidRDefault="004A163A" w:rsidP="004A163A">
      <w:r w:rsidRPr="00D84C53">
        <w:t>Il codice relativo all’autorizzazione SMA è obbligatorio e deve essere riportato sull’invio in una delle due possibili modalità alternative:</w:t>
      </w:r>
    </w:p>
    <w:p w14:paraId="3A406761" w14:textId="77777777" w:rsidR="004A163A" w:rsidRPr="00D84C53" w:rsidRDefault="004A163A" w:rsidP="004A163A"/>
    <w:p w14:paraId="53CAD472" w14:textId="77777777" w:rsidR="004A163A" w:rsidRPr="00D84C53" w:rsidRDefault="004A163A" w:rsidP="004A163A">
      <w:pPr>
        <w:numPr>
          <w:ilvl w:val="1"/>
          <w:numId w:val="48"/>
        </w:numPr>
        <w:tabs>
          <w:tab w:val="clear" w:pos="1440"/>
          <w:tab w:val="num" w:pos="567"/>
        </w:tabs>
        <w:ind w:left="567" w:hanging="283"/>
      </w:pPr>
      <w:r>
        <w:t>all’interno del logo</w:t>
      </w:r>
      <w:r w:rsidRPr="00423A29">
        <w:t>;</w:t>
      </w:r>
    </w:p>
    <w:p w14:paraId="01B81B65" w14:textId="583A04C1" w:rsidR="004A163A" w:rsidRPr="00D84C53" w:rsidRDefault="004A163A" w:rsidP="004A163A">
      <w:pPr>
        <w:numPr>
          <w:ilvl w:val="1"/>
          <w:numId w:val="48"/>
        </w:numPr>
        <w:tabs>
          <w:tab w:val="clear" w:pos="1440"/>
          <w:tab w:val="num" w:pos="567"/>
        </w:tabs>
        <w:ind w:left="567" w:hanging="283"/>
      </w:pPr>
      <w:r w:rsidRPr="00D84C53">
        <w:t>sopra il blocco indirizzo del destinatario, come prima riga dell’indirizzo, separato da una riga bianca e utilizzand</w:t>
      </w:r>
      <w:r>
        <w:t>o il font Times New Roman 8pt.</w:t>
      </w:r>
    </w:p>
    <w:p w14:paraId="0EFFA492" w14:textId="77777777" w:rsidR="004A163A" w:rsidRDefault="004A163A" w:rsidP="004A163A">
      <w:pPr>
        <w:rPr>
          <w:b/>
          <w:i/>
          <w:sz w:val="28"/>
          <w:szCs w:val="28"/>
        </w:rPr>
      </w:pPr>
      <w:r w:rsidRPr="00594B0C">
        <w:rPr>
          <w:b/>
          <w:i/>
          <w:sz w:val="28"/>
          <w:szCs w:val="28"/>
        </w:rPr>
        <w:t xml:space="preserve">Servizi di Recapito per Operatori Posta Time Base EU2 </w:t>
      </w:r>
    </w:p>
    <w:p w14:paraId="00593556" w14:textId="71535691" w:rsidR="00260434" w:rsidRPr="00E45995" w:rsidRDefault="00260434" w:rsidP="004A163A">
      <w:pPr>
        <w:rPr>
          <w:b/>
          <w:i/>
          <w:sz w:val="28"/>
          <w:szCs w:val="28"/>
        </w:rPr>
      </w:pPr>
    </w:p>
    <w:tbl>
      <w:tblPr>
        <w:tblW w:w="0" w:type="auto"/>
        <w:jc w:val="center"/>
        <w:tblLook w:val="01E0" w:firstRow="1" w:lastRow="1" w:firstColumn="1" w:lastColumn="1" w:noHBand="0" w:noVBand="0"/>
      </w:tblPr>
      <w:tblGrid>
        <w:gridCol w:w="4054"/>
        <w:gridCol w:w="3820"/>
      </w:tblGrid>
      <w:tr w:rsidR="004A163A" w:rsidRPr="00D84C53" w14:paraId="5F0A4FD9" w14:textId="77777777" w:rsidTr="004A163A">
        <w:trPr>
          <w:trHeight w:val="1810"/>
          <w:jc w:val="center"/>
        </w:trPr>
        <w:tc>
          <w:tcPr>
            <w:tcW w:w="4054" w:type="dxa"/>
            <w:vAlign w:val="center"/>
          </w:tcPr>
          <w:p w14:paraId="795FC283" w14:textId="4AD3243B" w:rsidR="004A163A" w:rsidRPr="00D84C53" w:rsidRDefault="000A6FDD" w:rsidP="004A163A">
            <w:pPr>
              <w:tabs>
                <w:tab w:val="left" w:pos="357"/>
                <w:tab w:val="left" w:pos="567"/>
                <w:tab w:val="left" w:pos="851"/>
                <w:tab w:val="left" w:pos="1134"/>
                <w:tab w:val="right" w:pos="8505"/>
              </w:tabs>
              <w:jc w:val="center"/>
            </w:pPr>
            <w:r>
              <w:rPr>
                <w:noProof/>
              </w:rPr>
              <w:drawing>
                <wp:inline distT="0" distB="0" distL="0" distR="0" wp14:anchorId="3FF9DCF5" wp14:editId="32D35972">
                  <wp:extent cx="1993366" cy="1164590"/>
                  <wp:effectExtent l="0" t="0" r="6985"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011" cy="1168472"/>
                          </a:xfrm>
                          <a:prstGeom prst="rect">
                            <a:avLst/>
                          </a:prstGeom>
                          <a:noFill/>
                        </pic:spPr>
                      </pic:pic>
                    </a:graphicData>
                  </a:graphic>
                </wp:inline>
              </w:drawing>
            </w:r>
          </w:p>
        </w:tc>
        <w:tc>
          <w:tcPr>
            <w:tcW w:w="3820" w:type="dxa"/>
            <w:vAlign w:val="center"/>
          </w:tcPr>
          <w:p w14:paraId="06C8C3C0" w14:textId="4F973257" w:rsidR="004A163A" w:rsidRPr="00D84C53" w:rsidRDefault="004A163A" w:rsidP="00951AEC">
            <w:pPr>
              <w:tabs>
                <w:tab w:val="left" w:pos="357"/>
                <w:tab w:val="left" w:pos="567"/>
                <w:tab w:val="left" w:pos="851"/>
                <w:tab w:val="left" w:pos="1134"/>
                <w:tab w:val="right" w:pos="8505"/>
              </w:tabs>
              <w:jc w:val="center"/>
              <w:rPr>
                <w:noProof/>
              </w:rPr>
            </w:pPr>
            <w:r w:rsidRPr="00AE0451">
              <w:rPr>
                <w:noProof/>
              </w:rPr>
              <w:drawing>
                <wp:inline distT="0" distB="0" distL="0" distR="0" wp14:anchorId="19CCD859" wp14:editId="6BBB3F1B">
                  <wp:extent cx="2110083" cy="1104900"/>
                  <wp:effectExtent l="0" t="0" r="5080" b="0"/>
                  <wp:docPr id="82"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23165" cy="1111750"/>
                          </a:xfrm>
                          <a:prstGeom prst="rect">
                            <a:avLst/>
                          </a:prstGeom>
                          <a:noFill/>
                          <a:ln>
                            <a:noFill/>
                          </a:ln>
                        </pic:spPr>
                      </pic:pic>
                    </a:graphicData>
                  </a:graphic>
                </wp:inline>
              </w:drawing>
            </w:r>
          </w:p>
        </w:tc>
      </w:tr>
    </w:tbl>
    <w:p w14:paraId="443C478C" w14:textId="2F6C172B" w:rsidR="004A163A" w:rsidRDefault="00951AEC" w:rsidP="004A163A">
      <w:pPr>
        <w:rPr>
          <w:b/>
          <w:i/>
          <w:sz w:val="28"/>
          <w:szCs w:val="28"/>
        </w:rPr>
      </w:pPr>
      <w:r>
        <w:rPr>
          <w:noProof/>
        </w:rPr>
        <mc:AlternateContent>
          <mc:Choice Requires="wps">
            <w:drawing>
              <wp:anchor distT="0" distB="0" distL="114300" distR="114300" simplePos="0" relativeHeight="251682816" behindDoc="0" locked="0" layoutInCell="1" allowOverlap="1" wp14:anchorId="3AEED48E" wp14:editId="7DBD49D3">
                <wp:simplePos x="0" y="0"/>
                <wp:positionH relativeFrom="margin">
                  <wp:posOffset>3197860</wp:posOffset>
                </wp:positionH>
                <wp:positionV relativeFrom="paragraph">
                  <wp:posOffset>7620</wp:posOffset>
                </wp:positionV>
                <wp:extent cx="2209800" cy="279400"/>
                <wp:effectExtent l="0" t="0" r="0" b="6350"/>
                <wp:wrapNone/>
                <wp:docPr id="17" name="Casella di tes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09800" cy="279400"/>
                        </a:xfrm>
                        <a:prstGeom prst="rect">
                          <a:avLst/>
                        </a:prstGeom>
                        <a:solidFill>
                          <a:prstClr val="white"/>
                        </a:solidFill>
                        <a:ln>
                          <a:noFill/>
                        </a:ln>
                        <a:effectLst/>
                      </wps:spPr>
                      <wps:txbx>
                        <w:txbxContent>
                          <w:p w14:paraId="21EEBD63" w14:textId="5FDA5CFF" w:rsidR="009C40B9" w:rsidRPr="00951AEC" w:rsidRDefault="009C40B9" w:rsidP="00951AEC">
                            <w:pPr>
                              <w:pStyle w:val="Didascalia"/>
                              <w:jc w:val="center"/>
                              <w:rPr>
                                <w:noProof/>
                                <w:sz w:val="16"/>
                                <w:szCs w:val="16"/>
                              </w:rPr>
                            </w:pPr>
                            <w:r w:rsidRPr="00951AEC">
                              <w:rPr>
                                <w:sz w:val="16"/>
                                <w:szCs w:val="16"/>
                              </w:rPr>
                              <w:t>Caso 2 codice di autorizzazione SMA inserito all’interno del blocco indirizzo destinatario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AEED48E" id="Casella di testo 17" o:spid="_x0000_s1028" type="#_x0000_t202" style="position:absolute;left:0;text-align:left;margin-left:251.8pt;margin-top:.6pt;width:174pt;height:22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" stroked="f">
                <v:path arrowok="t"/>
                <v:textbox inset="0,0,0,0">
                  <w:txbxContent>
                    <w:p w14:paraId="21EEBD63" w14:textId="5FDA5CFF" w:rsidR="009C40B9" w:rsidRPr="00951AEC" w:rsidRDefault="009C40B9" w:rsidP="00951AEC">
                      <w:pPr>
                        <w:pStyle w:val="Didascalia"/>
                        <w:jc w:val="center"/>
                        <w:rPr>
                          <w:noProof/>
                          <w:sz w:val="16"/>
                          <w:szCs w:val="16"/>
                        </w:rPr>
                      </w:pPr>
                      <w:r w:rsidRPr="00951AEC">
                        <w:rPr>
                          <w:sz w:val="16"/>
                          <w:szCs w:val="16"/>
                        </w:rPr>
                        <w:t>Caso 2 codice di autorizzazione SMA inserito all’interno del blocco indirizzo destinatario</w:t>
                      </w:r>
                    </w:p>
                  </w:txbxContent>
                </v:textbox>
                <w10:wrap anchorx="margin"/>
              </v:shape>
            </w:pict>
          </mc:Fallback>
        </mc:AlternateContent>
      </w:r>
      <w:r>
        <w:rPr>
          <w:noProof/>
        </w:rPr>
        <mc:AlternateContent>
          <mc:Choice Requires="wps">
            <w:drawing>
              <wp:anchor distT="0" distB="0" distL="114300" distR="114300" simplePos="0" relativeHeight="251680768" behindDoc="0" locked="0" layoutInCell="1" allowOverlap="1" wp14:anchorId="34EB0EC5" wp14:editId="591E7A91">
                <wp:simplePos x="0" y="0"/>
                <wp:positionH relativeFrom="margin">
                  <wp:posOffset>706120</wp:posOffset>
                </wp:positionH>
                <wp:positionV relativeFrom="paragraph">
                  <wp:posOffset>8255</wp:posOffset>
                </wp:positionV>
                <wp:extent cx="2209800" cy="279400"/>
                <wp:effectExtent l="0" t="0" r="0" b="6350"/>
                <wp:wrapNone/>
                <wp:docPr id="16" name="Casella di tes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09800" cy="279400"/>
                        </a:xfrm>
                        <a:prstGeom prst="rect">
                          <a:avLst/>
                        </a:prstGeom>
                        <a:solidFill>
                          <a:prstClr val="white"/>
                        </a:solidFill>
                        <a:ln>
                          <a:noFill/>
                        </a:ln>
                        <a:effectLst/>
                      </wps:spPr>
                      <wps:txbx>
                        <w:txbxContent>
                          <w:p w14:paraId="2108A541" w14:textId="6134B61C" w:rsidR="009C40B9" w:rsidRPr="00A55A73" w:rsidRDefault="009C40B9" w:rsidP="000A6FDD">
                            <w:pPr>
                              <w:pStyle w:val="Didascalia"/>
                              <w:jc w:val="center"/>
                              <w:rPr>
                                <w:noProof/>
                                <w:sz w:val="16"/>
                                <w:szCs w:val="16"/>
                              </w:rPr>
                            </w:pPr>
                            <w:r>
                              <w:rPr>
                                <w:noProof/>
                                <w:sz w:val="16"/>
                                <w:szCs w:val="16"/>
                              </w:rPr>
                              <w:t xml:space="preserve">Caso1 codice di autorizzazione SMA inserito all’interno del logo prodotto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4EB0EC5" id="Casella di testo 16" o:spid="_x0000_s1029" type="#_x0000_t202" style="position:absolute;left:0;text-align:left;margin-left:55.6pt;margin-top:.65pt;width:174pt;height:22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" stroked="f">
                <v:path arrowok="t"/>
                <v:textbox inset="0,0,0,0">
                  <w:txbxContent>
                    <w:p w14:paraId="2108A541" w14:textId="6134B61C" w:rsidR="009C40B9" w:rsidRPr="00A55A73" w:rsidRDefault="009C40B9" w:rsidP="000A6FDD">
                      <w:pPr>
                        <w:pStyle w:val="Didascalia"/>
                        <w:jc w:val="center"/>
                        <w:rPr>
                          <w:noProof/>
                          <w:sz w:val="16"/>
                          <w:szCs w:val="16"/>
                        </w:rPr>
                      </w:pPr>
                      <w:r>
                        <w:rPr>
                          <w:noProof/>
                          <w:sz w:val="16"/>
                          <w:szCs w:val="16"/>
                        </w:rPr>
                        <w:t xml:space="preserve">Caso1 codice di autorizzazione SMA inserito all’interno del logo prodotto </w:t>
                      </w:r>
                    </w:p>
                  </w:txbxContent>
                </v:textbox>
                <w10:wrap anchorx="margin"/>
              </v:shape>
            </w:pict>
          </mc:Fallback>
        </mc:AlternateContent>
      </w:r>
    </w:p>
    <w:p w14:paraId="79D6BD0D" w14:textId="41735D11" w:rsidR="00951AEC" w:rsidRDefault="00951AEC" w:rsidP="004A163A">
      <w:pPr>
        <w:rPr>
          <w:b/>
          <w:i/>
          <w:sz w:val="28"/>
          <w:szCs w:val="28"/>
        </w:rPr>
      </w:pPr>
    </w:p>
    <w:p w14:paraId="5791ABE9" w14:textId="522A50A8" w:rsidR="004A163A" w:rsidRPr="00E45995" w:rsidRDefault="004A163A" w:rsidP="004A163A">
      <w:pPr>
        <w:rPr>
          <w:b/>
          <w:i/>
          <w:sz w:val="28"/>
          <w:szCs w:val="28"/>
        </w:rPr>
      </w:pPr>
      <w:r w:rsidRPr="00594B0C">
        <w:rPr>
          <w:b/>
          <w:i/>
          <w:sz w:val="28"/>
          <w:szCs w:val="28"/>
        </w:rPr>
        <w:t xml:space="preserve">Servizi di Recapito per Operatori Posta Time </w:t>
      </w:r>
      <w:r>
        <w:rPr>
          <w:b/>
          <w:i/>
          <w:sz w:val="28"/>
          <w:szCs w:val="28"/>
        </w:rPr>
        <w:t>Ora</w:t>
      </w:r>
      <w:r w:rsidRPr="00594B0C">
        <w:rPr>
          <w:b/>
          <w:i/>
          <w:sz w:val="28"/>
          <w:szCs w:val="28"/>
        </w:rPr>
        <w:t xml:space="preserve"> EU2 </w:t>
      </w:r>
    </w:p>
    <w:p w14:paraId="0A7CF29F" w14:textId="780BEC6A" w:rsidR="004A163A" w:rsidRDefault="004A163A" w:rsidP="004A163A"/>
    <w:p w14:paraId="76748398" w14:textId="79AB7316" w:rsidR="00260434" w:rsidRDefault="004A5902" w:rsidP="00951AEC">
      <w:pPr>
        <w:ind w:left="5664" w:hanging="4194"/>
      </w:pPr>
      <w:r>
        <w:rPr>
          <w:noProof/>
        </w:rPr>
        <mc:AlternateContent>
          <mc:Choice Requires="wps">
            <w:drawing>
              <wp:anchor distT="0" distB="0" distL="114300" distR="114300" simplePos="0" relativeHeight="251684864" behindDoc="0" locked="0" layoutInCell="1" allowOverlap="1" wp14:anchorId="7A7CEF2A" wp14:editId="521D325E">
                <wp:simplePos x="0" y="0"/>
                <wp:positionH relativeFrom="page">
                  <wp:posOffset>1809750</wp:posOffset>
                </wp:positionH>
                <wp:positionV relativeFrom="paragraph">
                  <wp:posOffset>1377315</wp:posOffset>
                </wp:positionV>
                <wp:extent cx="2209800" cy="279400"/>
                <wp:effectExtent l="0" t="0" r="0" b="6350"/>
                <wp:wrapNone/>
                <wp:docPr id="18" name="Casella di tes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09800" cy="279400"/>
                        </a:xfrm>
                        <a:prstGeom prst="rect">
                          <a:avLst/>
                        </a:prstGeom>
                        <a:solidFill>
                          <a:prstClr val="white"/>
                        </a:solidFill>
                        <a:ln>
                          <a:noFill/>
                        </a:ln>
                        <a:effectLst/>
                      </wps:spPr>
                      <wps:txbx>
                        <w:txbxContent>
                          <w:p w14:paraId="5A9FCD6A" w14:textId="77777777" w:rsidR="009C40B9" w:rsidRPr="00A55A73" w:rsidRDefault="009C40B9" w:rsidP="004A5902">
                            <w:pPr>
                              <w:pStyle w:val="Didascalia"/>
                              <w:jc w:val="center"/>
                              <w:rPr>
                                <w:noProof/>
                                <w:sz w:val="16"/>
                                <w:szCs w:val="16"/>
                              </w:rPr>
                            </w:pPr>
                            <w:r>
                              <w:rPr>
                                <w:noProof/>
                                <w:sz w:val="16"/>
                                <w:szCs w:val="16"/>
                              </w:rPr>
                              <w:t xml:space="preserve">Caso1 codice di autorizzazione SMA inserito all’interno del logo prodotto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A7CEF2A" id="Casella di testo 18" o:spid="_x0000_s1030" type="#_x0000_t202" style="position:absolute;left:0;text-align:left;margin-left:142.5pt;margin-top:108.45pt;width:174pt;height:22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" stroked="f">
                <v:path arrowok="t"/>
                <v:textbox inset="0,0,0,0">
                  <w:txbxContent>
                    <w:p w14:paraId="5A9FCD6A" w14:textId="77777777" w:rsidR="009C40B9" w:rsidRPr="00A55A73" w:rsidRDefault="009C40B9" w:rsidP="004A5902">
                      <w:pPr>
                        <w:pStyle w:val="Didascalia"/>
                        <w:jc w:val="center"/>
                        <w:rPr>
                          <w:noProof/>
                          <w:sz w:val="16"/>
                          <w:szCs w:val="16"/>
                        </w:rPr>
                      </w:pPr>
                      <w:r>
                        <w:rPr>
                          <w:noProof/>
                          <w:sz w:val="16"/>
                          <w:szCs w:val="16"/>
                        </w:rPr>
                        <w:t xml:space="preserve">Caso1 codice di autorizzazione SMA inserito all’interno del logo prodotto </w:t>
                      </w:r>
                    </w:p>
                  </w:txbxContent>
                </v:textbox>
                <w10:wrap anchorx="page"/>
              </v:shape>
            </w:pict>
          </mc:Fallback>
        </mc:AlternateContent>
      </w:r>
      <w:r>
        <w:rPr>
          <w:noProof/>
        </w:rPr>
        <mc:AlternateContent>
          <mc:Choice Requires="wps">
            <w:drawing>
              <wp:anchor distT="0" distB="0" distL="114300" distR="114300" simplePos="0" relativeHeight="251686912" behindDoc="0" locked="0" layoutInCell="1" allowOverlap="1" wp14:anchorId="48147EAF" wp14:editId="05FA7869">
                <wp:simplePos x="0" y="0"/>
                <wp:positionH relativeFrom="margin">
                  <wp:posOffset>3392170</wp:posOffset>
                </wp:positionH>
                <wp:positionV relativeFrom="paragraph">
                  <wp:posOffset>1376045</wp:posOffset>
                </wp:positionV>
                <wp:extent cx="2209800" cy="279400"/>
                <wp:effectExtent l="0" t="0" r="0" b="6350"/>
                <wp:wrapNone/>
                <wp:docPr id="20" name="Casella di tes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09800" cy="279400"/>
                        </a:xfrm>
                        <a:prstGeom prst="rect">
                          <a:avLst/>
                        </a:prstGeom>
                        <a:solidFill>
                          <a:prstClr val="white"/>
                        </a:solidFill>
                        <a:ln>
                          <a:noFill/>
                        </a:ln>
                        <a:effectLst/>
                      </wps:spPr>
                      <wps:txbx>
                        <w:txbxContent>
                          <w:p w14:paraId="12A90645" w14:textId="77777777" w:rsidR="009C40B9" w:rsidRPr="00951AEC" w:rsidRDefault="009C40B9" w:rsidP="004A5902">
                            <w:pPr>
                              <w:pStyle w:val="Didascalia"/>
                              <w:jc w:val="center"/>
                              <w:rPr>
                                <w:noProof/>
                                <w:sz w:val="16"/>
                                <w:szCs w:val="16"/>
                              </w:rPr>
                            </w:pPr>
                            <w:r w:rsidRPr="00951AEC">
                              <w:rPr>
                                <w:sz w:val="16"/>
                                <w:szCs w:val="16"/>
                              </w:rPr>
                              <w:t>Caso 2 codice di autorizzazione SMA inserito all’interno del blocco indirizzo destinatario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8147EAF" id="Casella di testo 20" o:spid="_x0000_s1031" type="#_x0000_t202" style="position:absolute;left:0;text-align:left;margin-left:267.1pt;margin-top:108.35pt;width:174pt;height:22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" stroked="f">
                <v:path arrowok="t"/>
                <v:textbox inset="0,0,0,0">
                  <w:txbxContent>
                    <w:p w14:paraId="12A90645" w14:textId="77777777" w:rsidR="009C40B9" w:rsidRPr="00951AEC" w:rsidRDefault="009C40B9" w:rsidP="004A5902">
                      <w:pPr>
                        <w:pStyle w:val="Didascalia"/>
                        <w:jc w:val="center"/>
                        <w:rPr>
                          <w:noProof/>
                          <w:sz w:val="16"/>
                          <w:szCs w:val="16"/>
                        </w:rPr>
                      </w:pPr>
                      <w:r w:rsidRPr="00951AEC">
                        <w:rPr>
                          <w:sz w:val="16"/>
                          <w:szCs w:val="16"/>
                        </w:rPr>
                        <w:t>Caso 2 codice di autorizzazione SMA inserito all’interno del blocco indirizzo destinatario</w:t>
                      </w:r>
                    </w:p>
                  </w:txbxContent>
                </v:textbox>
                <w10:wrap anchorx="margin"/>
              </v:shape>
            </w:pict>
          </mc:Fallback>
        </mc:AlternateContent>
      </w:r>
      <w:r>
        <w:rPr>
          <w:noProof/>
        </w:rPr>
        <w:drawing>
          <wp:anchor distT="0" distB="0" distL="114300" distR="114300" simplePos="0" relativeHeight="251673600" behindDoc="0" locked="0" layoutInCell="1" allowOverlap="1" wp14:anchorId="76A94F57" wp14:editId="1DA56D3B">
            <wp:simplePos x="0" y="0"/>
            <wp:positionH relativeFrom="column">
              <wp:posOffset>3411220</wp:posOffset>
            </wp:positionH>
            <wp:positionV relativeFrom="paragraph">
              <wp:posOffset>146050</wp:posOffset>
            </wp:positionV>
            <wp:extent cx="1987550" cy="1119446"/>
            <wp:effectExtent l="0" t="0" r="0" b="5080"/>
            <wp:wrapNone/>
            <wp:docPr id="10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7550" cy="1119446"/>
                    </a:xfrm>
                    <a:prstGeom prst="rect">
                      <a:avLst/>
                    </a:prstGeom>
                    <a:noFill/>
                    <a:ln>
                      <a:noFill/>
                    </a:ln>
                  </pic:spPr>
                </pic:pic>
              </a:graphicData>
            </a:graphic>
            <wp14:sizeRelH relativeFrom="page">
              <wp14:pctWidth>0</wp14:pctWidth>
            </wp14:sizeRelH>
            <wp14:sizeRelV relativeFrom="page">
              <wp14:pctHeight>0</wp14:pctHeight>
            </wp14:sizeRelV>
          </wp:anchor>
        </w:drawing>
      </w:r>
      <w:r w:rsidR="00951AEC">
        <w:rPr>
          <w:noProof/>
        </w:rPr>
        <w:drawing>
          <wp:inline distT="0" distB="0" distL="0" distR="0" wp14:anchorId="329B3206" wp14:editId="2555C0C8">
            <wp:extent cx="2254250" cy="1378585"/>
            <wp:effectExtent l="0" t="0" r="0" b="0"/>
            <wp:docPr id="81" name="Immagine 81" descr="MicrosoftTeams-image 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descr="MicrosoftTeams-image or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54250" cy="1378585"/>
                    </a:xfrm>
                    <a:prstGeom prst="rect">
                      <a:avLst/>
                    </a:prstGeom>
                    <a:noFill/>
                    <a:ln>
                      <a:noFill/>
                    </a:ln>
                  </pic:spPr>
                </pic:pic>
              </a:graphicData>
            </a:graphic>
          </wp:inline>
        </w:drawing>
      </w:r>
    </w:p>
    <w:p w14:paraId="734BB3A9" w14:textId="255F6858" w:rsidR="004A163A" w:rsidRDefault="004A163A" w:rsidP="004A163A">
      <w:pPr>
        <w:rPr>
          <w:b/>
          <w:sz w:val="18"/>
          <w:szCs w:val="18"/>
        </w:rPr>
      </w:pPr>
    </w:p>
    <w:p w14:paraId="59079B19" w14:textId="4C451197" w:rsidR="004A5902" w:rsidRDefault="004A5902" w:rsidP="004A163A">
      <w:pPr>
        <w:rPr>
          <w:b/>
          <w:sz w:val="18"/>
          <w:szCs w:val="18"/>
        </w:rPr>
      </w:pPr>
    </w:p>
    <w:p w14:paraId="45035CA6" w14:textId="35E88312" w:rsidR="004A5902" w:rsidRDefault="004A5902" w:rsidP="004A163A">
      <w:pPr>
        <w:rPr>
          <w:b/>
          <w:sz w:val="18"/>
          <w:szCs w:val="18"/>
        </w:rPr>
      </w:pPr>
    </w:p>
    <w:p w14:paraId="7AFAB6BB" w14:textId="77777777" w:rsidR="004A5902" w:rsidRDefault="004A5902" w:rsidP="004A163A"/>
    <w:p w14:paraId="3A3858CD" w14:textId="2DBFBF09" w:rsidR="004A163A" w:rsidRPr="00D84C53" w:rsidRDefault="004A163A" w:rsidP="004A163A">
      <w:pPr>
        <w:pStyle w:val="Titolo1"/>
        <w:shd w:val="clear" w:color="auto" w:fill="auto"/>
        <w:tabs>
          <w:tab w:val="clear" w:pos="0"/>
          <w:tab w:val="num" w:pos="425"/>
          <w:tab w:val="left" w:pos="885"/>
        </w:tabs>
        <w:ind w:left="425" w:firstLine="1"/>
      </w:pPr>
      <w:bookmarkStart w:id="92" w:name="_Toc164167125"/>
      <w:bookmarkStart w:id="93" w:name="_Ref214086412"/>
      <w:bookmarkStart w:id="94" w:name="_Toc349833282"/>
      <w:bookmarkStart w:id="95" w:name="_Toc151380384"/>
      <w:bookmarkStart w:id="96" w:name="_Toc170841621"/>
      <w:r w:rsidRPr="00D84C53">
        <w:t xml:space="preserve">SPECIFICHE TECNICHE DI </w:t>
      </w:r>
      <w:bookmarkEnd w:id="92"/>
      <w:bookmarkEnd w:id="93"/>
      <w:r w:rsidRPr="00D84C53">
        <w:t>PRODOTTO</w:t>
      </w:r>
      <w:bookmarkEnd w:id="94"/>
      <w:bookmarkEnd w:id="95"/>
      <w:bookmarkEnd w:id="96"/>
    </w:p>
    <w:p w14:paraId="1EB3746F" w14:textId="77777777" w:rsidR="004A163A" w:rsidRPr="00D84C53" w:rsidRDefault="004A163A" w:rsidP="004A163A">
      <w:pPr>
        <w:pStyle w:val="Titolo2"/>
        <w:tabs>
          <w:tab w:val="clear" w:pos="1134"/>
          <w:tab w:val="num" w:pos="2114"/>
        </w:tabs>
        <w:ind w:left="0" w:firstLine="0"/>
      </w:pPr>
      <w:bookmarkStart w:id="97" w:name="_Toc178588784"/>
      <w:bookmarkStart w:id="98" w:name="_Toc178591256"/>
      <w:bookmarkStart w:id="99" w:name="_Toc178591437"/>
      <w:bookmarkStart w:id="100" w:name="_Toc178591609"/>
      <w:bookmarkStart w:id="101" w:name="_Toc178591781"/>
      <w:bookmarkStart w:id="102" w:name="_Toc178591953"/>
      <w:bookmarkStart w:id="103" w:name="_Toc178594749"/>
      <w:bookmarkStart w:id="104" w:name="_Toc178744249"/>
      <w:bookmarkStart w:id="105" w:name="_Toc176932763"/>
      <w:bookmarkStart w:id="106" w:name="_Toc176932887"/>
      <w:bookmarkStart w:id="107" w:name="_Toc176933011"/>
      <w:bookmarkStart w:id="108" w:name="_Toc177196703"/>
      <w:bookmarkStart w:id="109" w:name="_Toc177196829"/>
      <w:bookmarkStart w:id="110" w:name="_Toc177209265"/>
      <w:bookmarkStart w:id="111" w:name="_Toc176932764"/>
      <w:bookmarkStart w:id="112" w:name="_Toc176932888"/>
      <w:bookmarkStart w:id="113" w:name="_Toc176933012"/>
      <w:bookmarkStart w:id="114" w:name="_Toc177196704"/>
      <w:bookmarkStart w:id="115" w:name="_Toc177196830"/>
      <w:bookmarkStart w:id="116" w:name="_Toc177209266"/>
      <w:bookmarkStart w:id="117" w:name="_Toc176932769"/>
      <w:bookmarkStart w:id="118" w:name="_Toc176932893"/>
      <w:bookmarkStart w:id="119" w:name="_Toc176933017"/>
      <w:bookmarkStart w:id="120" w:name="_Toc177196709"/>
      <w:bookmarkStart w:id="121" w:name="_Toc177196835"/>
      <w:bookmarkStart w:id="122" w:name="_Toc177209271"/>
      <w:bookmarkStart w:id="123" w:name="_Toc176932771"/>
      <w:bookmarkStart w:id="124" w:name="_Toc176932895"/>
      <w:bookmarkStart w:id="125" w:name="_Toc176933019"/>
      <w:bookmarkStart w:id="126" w:name="_Toc177196711"/>
      <w:bookmarkStart w:id="127" w:name="_Toc177196837"/>
      <w:bookmarkStart w:id="128" w:name="_Toc177209273"/>
      <w:bookmarkStart w:id="129" w:name="_Toc176932774"/>
      <w:bookmarkStart w:id="130" w:name="_Toc176932898"/>
      <w:bookmarkStart w:id="131" w:name="_Toc176933022"/>
      <w:bookmarkStart w:id="132" w:name="_Toc177196714"/>
      <w:bookmarkStart w:id="133" w:name="_Toc177196840"/>
      <w:bookmarkStart w:id="134" w:name="_Toc177209276"/>
      <w:bookmarkStart w:id="135" w:name="_Toc176932775"/>
      <w:bookmarkStart w:id="136" w:name="_Toc176932899"/>
      <w:bookmarkStart w:id="137" w:name="_Toc176933023"/>
      <w:bookmarkStart w:id="138" w:name="_Toc177196715"/>
      <w:bookmarkStart w:id="139" w:name="_Toc177196841"/>
      <w:bookmarkStart w:id="140" w:name="_Toc177209277"/>
      <w:bookmarkStart w:id="141" w:name="_Toc176932776"/>
      <w:bookmarkStart w:id="142" w:name="_Toc176932900"/>
      <w:bookmarkStart w:id="143" w:name="_Toc176933024"/>
      <w:bookmarkStart w:id="144" w:name="_Toc177196716"/>
      <w:bookmarkStart w:id="145" w:name="_Toc177196842"/>
      <w:bookmarkStart w:id="146" w:name="_Toc177209278"/>
      <w:bookmarkStart w:id="147" w:name="_Toc176932794"/>
      <w:bookmarkStart w:id="148" w:name="_Toc176932918"/>
      <w:bookmarkStart w:id="149" w:name="_Toc176933042"/>
      <w:bookmarkStart w:id="150" w:name="_Toc177196734"/>
      <w:bookmarkStart w:id="151" w:name="_Toc177196860"/>
      <w:bookmarkStart w:id="152" w:name="_Toc177209296"/>
      <w:bookmarkStart w:id="153" w:name="_Toc176932798"/>
      <w:bookmarkStart w:id="154" w:name="_Toc176932922"/>
      <w:bookmarkStart w:id="155" w:name="_Toc176933046"/>
      <w:bookmarkStart w:id="156" w:name="_Toc177196738"/>
      <w:bookmarkStart w:id="157" w:name="_Toc177196864"/>
      <w:bookmarkStart w:id="158" w:name="_Toc177209300"/>
      <w:bookmarkStart w:id="159" w:name="_Toc176932799"/>
      <w:bookmarkStart w:id="160" w:name="_Toc176932923"/>
      <w:bookmarkStart w:id="161" w:name="_Toc176933047"/>
      <w:bookmarkStart w:id="162" w:name="_Toc177196739"/>
      <w:bookmarkStart w:id="163" w:name="_Toc177196865"/>
      <w:bookmarkStart w:id="164" w:name="_Toc177209301"/>
      <w:bookmarkStart w:id="165" w:name="_Toc176932801"/>
      <w:bookmarkStart w:id="166" w:name="_Toc176932925"/>
      <w:bookmarkStart w:id="167" w:name="_Toc176933049"/>
      <w:bookmarkStart w:id="168" w:name="_Toc177196741"/>
      <w:bookmarkStart w:id="169" w:name="_Toc177196867"/>
      <w:bookmarkStart w:id="170" w:name="_Toc177209303"/>
      <w:bookmarkStart w:id="171" w:name="_Toc176932802"/>
      <w:bookmarkStart w:id="172" w:name="_Toc176932926"/>
      <w:bookmarkStart w:id="173" w:name="_Toc176933050"/>
      <w:bookmarkStart w:id="174" w:name="_Toc177196742"/>
      <w:bookmarkStart w:id="175" w:name="_Toc177196868"/>
      <w:bookmarkStart w:id="176" w:name="_Toc177209304"/>
      <w:bookmarkStart w:id="177" w:name="_Toc176932803"/>
      <w:bookmarkStart w:id="178" w:name="_Toc176932927"/>
      <w:bookmarkStart w:id="179" w:name="_Toc176933051"/>
      <w:bookmarkStart w:id="180" w:name="_Toc177196743"/>
      <w:bookmarkStart w:id="181" w:name="_Toc177196869"/>
      <w:bookmarkStart w:id="182" w:name="_Toc177209305"/>
      <w:bookmarkStart w:id="183" w:name="_Toc176932804"/>
      <w:bookmarkStart w:id="184" w:name="_Toc176932928"/>
      <w:bookmarkStart w:id="185" w:name="_Toc176933052"/>
      <w:bookmarkStart w:id="186" w:name="_Toc177196744"/>
      <w:bookmarkStart w:id="187" w:name="_Toc177196870"/>
      <w:bookmarkStart w:id="188" w:name="_Toc177209306"/>
      <w:bookmarkStart w:id="189" w:name="_Toc176932805"/>
      <w:bookmarkStart w:id="190" w:name="_Toc176932929"/>
      <w:bookmarkStart w:id="191" w:name="_Toc176933053"/>
      <w:bookmarkStart w:id="192" w:name="_Toc177196745"/>
      <w:bookmarkStart w:id="193" w:name="_Toc177196871"/>
      <w:bookmarkStart w:id="194" w:name="_Toc177209307"/>
      <w:bookmarkStart w:id="195" w:name="_Toc176932806"/>
      <w:bookmarkStart w:id="196" w:name="_Toc176932930"/>
      <w:bookmarkStart w:id="197" w:name="_Toc176933054"/>
      <w:bookmarkStart w:id="198" w:name="_Toc177196746"/>
      <w:bookmarkStart w:id="199" w:name="_Toc177196872"/>
      <w:bookmarkStart w:id="200" w:name="_Toc177209308"/>
      <w:bookmarkStart w:id="201" w:name="_Toc176932807"/>
      <w:bookmarkStart w:id="202" w:name="_Toc176932931"/>
      <w:bookmarkStart w:id="203" w:name="_Toc176933055"/>
      <w:bookmarkStart w:id="204" w:name="_Toc177196747"/>
      <w:bookmarkStart w:id="205" w:name="_Toc177196873"/>
      <w:bookmarkStart w:id="206" w:name="_Toc177209309"/>
      <w:bookmarkStart w:id="207" w:name="_Ref147125051"/>
      <w:bookmarkStart w:id="208" w:name="_Toc162702751"/>
      <w:bookmarkStart w:id="209" w:name="_Toc163310681"/>
      <w:bookmarkStart w:id="210" w:name="_Toc163310882"/>
      <w:bookmarkStart w:id="211" w:name="_Toc163311001"/>
      <w:bookmarkStart w:id="212" w:name="_Toc163311274"/>
      <w:bookmarkStart w:id="213" w:name="_Toc163311474"/>
      <w:bookmarkStart w:id="214" w:name="_Toc163311542"/>
      <w:bookmarkStart w:id="215" w:name="_Toc349833283"/>
      <w:bookmarkStart w:id="216" w:name="_Toc151380385"/>
      <w:bookmarkStart w:id="217" w:name="_Toc170841622"/>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D84C53">
        <w:t>Formati e dimensioni</w:t>
      </w:r>
      <w:bookmarkEnd w:id="207"/>
      <w:bookmarkEnd w:id="208"/>
      <w:bookmarkEnd w:id="209"/>
      <w:bookmarkEnd w:id="210"/>
      <w:bookmarkEnd w:id="211"/>
      <w:bookmarkEnd w:id="212"/>
      <w:bookmarkEnd w:id="213"/>
      <w:bookmarkEnd w:id="214"/>
      <w:bookmarkEnd w:id="215"/>
      <w:bookmarkEnd w:id="216"/>
      <w:bookmarkEnd w:id="217"/>
    </w:p>
    <w:p w14:paraId="6586967F" w14:textId="77777777" w:rsidR="004A163A" w:rsidRDefault="004A163A" w:rsidP="004A163A">
      <w:r w:rsidRPr="00D84C53">
        <w:t>Poste Italiane prevede due formati pe</w:t>
      </w:r>
      <w:r>
        <w:t>r</w:t>
      </w:r>
      <w:r w:rsidRPr="00D84C53">
        <w:t xml:space="preserve">: </w:t>
      </w:r>
    </w:p>
    <w:p w14:paraId="77486D9C" w14:textId="77777777" w:rsidR="004A163A" w:rsidRDefault="004A163A" w:rsidP="004A163A"/>
    <w:p w14:paraId="30A1F3F5" w14:textId="77777777" w:rsidR="004A163A" w:rsidRDefault="004A163A" w:rsidP="004A163A">
      <w:pPr>
        <w:numPr>
          <w:ilvl w:val="0"/>
          <w:numId w:val="25"/>
        </w:numPr>
        <w:ind w:left="567" w:hanging="283"/>
      </w:pPr>
      <w:r w:rsidRPr="00D84C53">
        <w:rPr>
          <w:b/>
        </w:rPr>
        <w:t>Formato</w:t>
      </w:r>
      <w:r>
        <w:rPr>
          <w:b/>
        </w:rPr>
        <w:t xml:space="preserve"> </w:t>
      </w:r>
      <w:r w:rsidRPr="00D84C53">
        <w:rPr>
          <w:b/>
        </w:rPr>
        <w:t>P</w:t>
      </w:r>
      <w:r w:rsidRPr="00D84C53">
        <w:t xml:space="preserve"> (</w:t>
      </w:r>
      <w:r w:rsidRPr="00D84C53">
        <w:rPr>
          <w:b/>
        </w:rPr>
        <w:t>P</w:t>
      </w:r>
      <w:r w:rsidRPr="00D84C53">
        <w:t xml:space="preserve">iccolo) </w:t>
      </w:r>
    </w:p>
    <w:p w14:paraId="5018C243" w14:textId="77777777" w:rsidR="004A163A" w:rsidRPr="00D84C53" w:rsidRDefault="004A163A" w:rsidP="004A163A">
      <w:pPr>
        <w:numPr>
          <w:ilvl w:val="0"/>
          <w:numId w:val="25"/>
        </w:numPr>
        <w:ind w:left="567" w:hanging="283"/>
      </w:pPr>
      <w:r w:rsidRPr="00D84C53">
        <w:rPr>
          <w:b/>
        </w:rPr>
        <w:t>Formato</w:t>
      </w:r>
      <w:r>
        <w:rPr>
          <w:b/>
        </w:rPr>
        <w:t xml:space="preserve"> </w:t>
      </w:r>
      <w:r w:rsidRPr="00D84C53">
        <w:rPr>
          <w:b/>
        </w:rPr>
        <w:t xml:space="preserve">M </w:t>
      </w:r>
      <w:r w:rsidRPr="00D84C53">
        <w:t>(</w:t>
      </w:r>
      <w:r w:rsidRPr="00D84C53">
        <w:rPr>
          <w:b/>
        </w:rPr>
        <w:t>M</w:t>
      </w:r>
      <w:r w:rsidRPr="00D84C53">
        <w:t>edio).</w:t>
      </w:r>
    </w:p>
    <w:p w14:paraId="60E17062" w14:textId="77777777" w:rsidR="004A163A" w:rsidRDefault="004A163A" w:rsidP="004A163A"/>
    <w:p w14:paraId="43A15CF5" w14:textId="77777777" w:rsidR="004A163A" w:rsidRDefault="004A163A" w:rsidP="004A163A">
      <w:r w:rsidRPr="00D84C53">
        <w:lastRenderedPageBreak/>
        <w:t xml:space="preserve">Possono accedere al prodotto gli </w:t>
      </w:r>
      <w:r w:rsidRPr="005F09C6">
        <w:rPr>
          <w:b/>
        </w:rPr>
        <w:t>invii meccanizzabili</w:t>
      </w:r>
      <w:r>
        <w:rPr>
          <w:b/>
        </w:rPr>
        <w:t xml:space="preserve"> </w:t>
      </w:r>
      <w:r w:rsidRPr="00D84C53">
        <w:t>di forma rettangolare che rispettano le seguenti caratteristiche:</w:t>
      </w:r>
    </w:p>
    <w:p w14:paraId="2077F86D" w14:textId="77777777" w:rsidR="004A163A" w:rsidRPr="00D84C53" w:rsidRDefault="004A163A" w:rsidP="004A163A"/>
    <w:tbl>
      <w:tblPr>
        <w:tblW w:w="7040" w:type="dxa"/>
        <w:jc w:val="center"/>
        <w:tblBorders>
          <w:top w:val="single" w:sz="4" w:space="0" w:color="333399"/>
          <w:left w:val="single" w:sz="4" w:space="0" w:color="333399"/>
          <w:bottom w:val="single" w:sz="4" w:space="0" w:color="333399"/>
          <w:right w:val="single" w:sz="4" w:space="0" w:color="333399"/>
          <w:insideH w:val="single" w:sz="4" w:space="0" w:color="333399"/>
          <w:insideV w:val="single" w:sz="4" w:space="0" w:color="333399"/>
        </w:tblBorders>
        <w:tblLayout w:type="fixed"/>
        <w:tblCellMar>
          <w:top w:w="6" w:type="dxa"/>
          <w:left w:w="70" w:type="dxa"/>
          <w:bottom w:w="6" w:type="dxa"/>
          <w:right w:w="70" w:type="dxa"/>
        </w:tblCellMar>
        <w:tblLook w:val="0000" w:firstRow="0" w:lastRow="0" w:firstColumn="0" w:lastColumn="0" w:noHBand="0" w:noVBand="0"/>
      </w:tblPr>
      <w:tblGrid>
        <w:gridCol w:w="2195"/>
        <w:gridCol w:w="1211"/>
        <w:gridCol w:w="1211"/>
        <w:gridCol w:w="43"/>
        <w:gridCol w:w="1168"/>
        <w:gridCol w:w="1212"/>
      </w:tblGrid>
      <w:tr w:rsidR="004A163A" w:rsidRPr="009139BF" w14:paraId="28F30046" w14:textId="77777777" w:rsidTr="004A163A">
        <w:trPr>
          <w:trHeight w:val="255"/>
          <w:jc w:val="center"/>
        </w:trPr>
        <w:tc>
          <w:tcPr>
            <w:tcW w:w="2195" w:type="dxa"/>
            <w:vMerge w:val="restart"/>
            <w:vAlign w:val="center"/>
          </w:tcPr>
          <w:p w14:paraId="358223C6" w14:textId="77777777" w:rsidR="004A163A" w:rsidRPr="009139BF" w:rsidRDefault="004A163A" w:rsidP="004A163A">
            <w:pPr>
              <w:jc w:val="left"/>
            </w:pPr>
            <w:r w:rsidRPr="009139BF">
              <w:t>DIMENSIONI</w:t>
            </w:r>
            <w:r w:rsidRPr="009139BF">
              <w:br/>
              <w:t>L ≥ 1,4 H</w:t>
            </w:r>
          </w:p>
        </w:tc>
        <w:tc>
          <w:tcPr>
            <w:tcW w:w="2465" w:type="dxa"/>
            <w:gridSpan w:val="3"/>
            <w:shd w:val="clear" w:color="auto" w:fill="000080"/>
            <w:vAlign w:val="center"/>
          </w:tcPr>
          <w:p w14:paraId="5CA322EB" w14:textId="77777777" w:rsidR="004A163A" w:rsidRPr="009139BF" w:rsidRDefault="004A163A" w:rsidP="004A163A">
            <w:pPr>
              <w:jc w:val="center"/>
              <w:rPr>
                <w:b/>
                <w:bCs/>
              </w:rPr>
            </w:pPr>
            <w:r w:rsidRPr="009139BF">
              <w:rPr>
                <w:b/>
                <w:bCs/>
              </w:rPr>
              <w:t>Formato P</w:t>
            </w:r>
          </w:p>
        </w:tc>
        <w:tc>
          <w:tcPr>
            <w:tcW w:w="2380" w:type="dxa"/>
            <w:gridSpan w:val="2"/>
            <w:shd w:val="clear" w:color="auto" w:fill="000080"/>
            <w:vAlign w:val="center"/>
          </w:tcPr>
          <w:p w14:paraId="797F6FDA" w14:textId="77777777" w:rsidR="004A163A" w:rsidRPr="009139BF" w:rsidRDefault="004A163A" w:rsidP="004A163A">
            <w:pPr>
              <w:jc w:val="center"/>
              <w:rPr>
                <w:b/>
                <w:bCs/>
              </w:rPr>
            </w:pPr>
            <w:r w:rsidRPr="009139BF">
              <w:rPr>
                <w:b/>
                <w:bCs/>
              </w:rPr>
              <w:t>Formato M</w:t>
            </w:r>
          </w:p>
        </w:tc>
      </w:tr>
      <w:tr w:rsidR="004A163A" w:rsidRPr="009139BF" w14:paraId="008BEDF6" w14:textId="77777777" w:rsidTr="004A163A">
        <w:trPr>
          <w:trHeight w:val="255"/>
          <w:jc w:val="center"/>
        </w:trPr>
        <w:tc>
          <w:tcPr>
            <w:tcW w:w="2195" w:type="dxa"/>
            <w:vMerge/>
            <w:vAlign w:val="center"/>
          </w:tcPr>
          <w:p w14:paraId="0D5E3D7F" w14:textId="77777777" w:rsidR="004A163A" w:rsidRPr="009139BF" w:rsidRDefault="004A163A" w:rsidP="004A163A">
            <w:pPr>
              <w:jc w:val="center"/>
            </w:pPr>
          </w:p>
        </w:tc>
        <w:tc>
          <w:tcPr>
            <w:tcW w:w="1211" w:type="dxa"/>
            <w:shd w:val="clear" w:color="auto" w:fill="99CCFF"/>
            <w:vAlign w:val="center"/>
          </w:tcPr>
          <w:p w14:paraId="7369F039" w14:textId="77777777" w:rsidR="004A163A" w:rsidRPr="009139BF" w:rsidRDefault="004A163A" w:rsidP="004A163A">
            <w:pPr>
              <w:jc w:val="center"/>
              <w:rPr>
                <w:b/>
              </w:rPr>
            </w:pPr>
            <w:r w:rsidRPr="009139BF">
              <w:rPr>
                <w:b/>
              </w:rPr>
              <w:t>Min</w:t>
            </w:r>
          </w:p>
        </w:tc>
        <w:tc>
          <w:tcPr>
            <w:tcW w:w="1211" w:type="dxa"/>
            <w:shd w:val="clear" w:color="auto" w:fill="99CCFF"/>
            <w:vAlign w:val="center"/>
          </w:tcPr>
          <w:p w14:paraId="4231B8A9" w14:textId="77777777" w:rsidR="004A163A" w:rsidRPr="009139BF" w:rsidRDefault="004A163A" w:rsidP="004A163A">
            <w:pPr>
              <w:jc w:val="center"/>
              <w:rPr>
                <w:b/>
              </w:rPr>
            </w:pPr>
            <w:r w:rsidRPr="009139BF">
              <w:rPr>
                <w:b/>
              </w:rPr>
              <w:t>Max</w:t>
            </w:r>
          </w:p>
        </w:tc>
        <w:tc>
          <w:tcPr>
            <w:tcW w:w="1211" w:type="dxa"/>
            <w:gridSpan w:val="2"/>
            <w:shd w:val="clear" w:color="auto" w:fill="99CCFF"/>
            <w:vAlign w:val="center"/>
          </w:tcPr>
          <w:p w14:paraId="08861246" w14:textId="77777777" w:rsidR="004A163A" w:rsidRPr="009139BF" w:rsidRDefault="004A163A" w:rsidP="004A163A">
            <w:pPr>
              <w:jc w:val="center"/>
              <w:rPr>
                <w:b/>
              </w:rPr>
            </w:pPr>
            <w:r w:rsidRPr="009139BF">
              <w:rPr>
                <w:b/>
              </w:rPr>
              <w:t>Min</w:t>
            </w:r>
          </w:p>
        </w:tc>
        <w:tc>
          <w:tcPr>
            <w:tcW w:w="1212" w:type="dxa"/>
            <w:shd w:val="clear" w:color="auto" w:fill="99CCFF"/>
            <w:noWrap/>
            <w:vAlign w:val="center"/>
          </w:tcPr>
          <w:p w14:paraId="1A77C9F8" w14:textId="77777777" w:rsidR="004A163A" w:rsidRPr="009139BF" w:rsidRDefault="004A163A" w:rsidP="004A163A">
            <w:pPr>
              <w:jc w:val="center"/>
              <w:rPr>
                <w:b/>
              </w:rPr>
            </w:pPr>
            <w:r w:rsidRPr="009139BF">
              <w:rPr>
                <w:b/>
              </w:rPr>
              <w:t>Max</w:t>
            </w:r>
          </w:p>
        </w:tc>
      </w:tr>
      <w:tr w:rsidR="004A163A" w:rsidRPr="009139BF" w14:paraId="06DDC22A" w14:textId="77777777" w:rsidTr="004A163A">
        <w:trPr>
          <w:trHeight w:val="255"/>
          <w:jc w:val="center"/>
        </w:trPr>
        <w:tc>
          <w:tcPr>
            <w:tcW w:w="2195" w:type="dxa"/>
            <w:shd w:val="clear" w:color="auto" w:fill="auto"/>
            <w:noWrap/>
            <w:vAlign w:val="center"/>
          </w:tcPr>
          <w:p w14:paraId="1334B90E" w14:textId="77777777" w:rsidR="004A163A" w:rsidRPr="009139BF" w:rsidRDefault="004A163A" w:rsidP="004A163A">
            <w:pPr>
              <w:jc w:val="left"/>
            </w:pPr>
            <w:r w:rsidRPr="009139BF">
              <w:t>L lunghezza (mm)</w:t>
            </w:r>
          </w:p>
        </w:tc>
        <w:tc>
          <w:tcPr>
            <w:tcW w:w="1211" w:type="dxa"/>
            <w:shd w:val="clear" w:color="auto" w:fill="auto"/>
            <w:noWrap/>
            <w:vAlign w:val="center"/>
          </w:tcPr>
          <w:p w14:paraId="68AC1AE3" w14:textId="77777777" w:rsidR="004A163A" w:rsidRPr="009139BF" w:rsidRDefault="004A163A" w:rsidP="004A163A">
            <w:pPr>
              <w:jc w:val="center"/>
            </w:pPr>
            <w:r w:rsidRPr="009139BF">
              <w:t>140</w:t>
            </w:r>
          </w:p>
        </w:tc>
        <w:tc>
          <w:tcPr>
            <w:tcW w:w="1211" w:type="dxa"/>
            <w:vAlign w:val="center"/>
          </w:tcPr>
          <w:p w14:paraId="2D9062C6" w14:textId="77777777" w:rsidR="004A163A" w:rsidRPr="009139BF" w:rsidRDefault="004A163A" w:rsidP="004A163A">
            <w:pPr>
              <w:jc w:val="center"/>
            </w:pPr>
            <w:r w:rsidRPr="009139BF">
              <w:t>235</w:t>
            </w:r>
          </w:p>
        </w:tc>
        <w:tc>
          <w:tcPr>
            <w:tcW w:w="1211" w:type="dxa"/>
            <w:gridSpan w:val="2"/>
            <w:vAlign w:val="center"/>
          </w:tcPr>
          <w:p w14:paraId="172A2218" w14:textId="77777777" w:rsidR="004A163A" w:rsidRPr="009139BF" w:rsidRDefault="004A163A" w:rsidP="004A163A">
            <w:pPr>
              <w:jc w:val="center"/>
            </w:pPr>
            <w:r w:rsidRPr="009139BF">
              <w:t>140</w:t>
            </w:r>
          </w:p>
        </w:tc>
        <w:tc>
          <w:tcPr>
            <w:tcW w:w="1212" w:type="dxa"/>
            <w:shd w:val="clear" w:color="auto" w:fill="auto"/>
            <w:noWrap/>
            <w:vAlign w:val="center"/>
          </w:tcPr>
          <w:p w14:paraId="466AB63B" w14:textId="77777777" w:rsidR="004A163A" w:rsidRPr="009139BF" w:rsidRDefault="004A163A" w:rsidP="004A163A">
            <w:pPr>
              <w:jc w:val="center"/>
            </w:pPr>
            <w:r w:rsidRPr="009139BF">
              <w:t>353</w:t>
            </w:r>
          </w:p>
        </w:tc>
      </w:tr>
      <w:tr w:rsidR="004A163A" w:rsidRPr="009139BF" w14:paraId="6413CB0D" w14:textId="77777777" w:rsidTr="004A163A">
        <w:trPr>
          <w:trHeight w:val="255"/>
          <w:jc w:val="center"/>
        </w:trPr>
        <w:tc>
          <w:tcPr>
            <w:tcW w:w="2195" w:type="dxa"/>
            <w:shd w:val="clear" w:color="auto" w:fill="auto"/>
            <w:noWrap/>
            <w:vAlign w:val="center"/>
          </w:tcPr>
          <w:p w14:paraId="046E78BD" w14:textId="77777777" w:rsidR="004A163A" w:rsidRPr="009139BF" w:rsidRDefault="004A163A" w:rsidP="004A163A">
            <w:pPr>
              <w:jc w:val="left"/>
            </w:pPr>
            <w:r w:rsidRPr="009139BF">
              <w:t>H altezza (mm)</w:t>
            </w:r>
          </w:p>
        </w:tc>
        <w:tc>
          <w:tcPr>
            <w:tcW w:w="1211" w:type="dxa"/>
            <w:shd w:val="clear" w:color="auto" w:fill="auto"/>
            <w:noWrap/>
            <w:vAlign w:val="center"/>
          </w:tcPr>
          <w:p w14:paraId="1D1A95F9" w14:textId="77777777" w:rsidR="004A163A" w:rsidRPr="009139BF" w:rsidRDefault="004A163A" w:rsidP="004A163A">
            <w:pPr>
              <w:jc w:val="center"/>
            </w:pPr>
            <w:r w:rsidRPr="009139BF">
              <w:t>90</w:t>
            </w:r>
          </w:p>
        </w:tc>
        <w:tc>
          <w:tcPr>
            <w:tcW w:w="1211" w:type="dxa"/>
            <w:vAlign w:val="center"/>
          </w:tcPr>
          <w:p w14:paraId="1FF8247C" w14:textId="77777777" w:rsidR="004A163A" w:rsidRPr="009139BF" w:rsidRDefault="004A163A" w:rsidP="004A163A">
            <w:pPr>
              <w:jc w:val="center"/>
            </w:pPr>
            <w:r w:rsidRPr="009139BF">
              <w:t>120</w:t>
            </w:r>
          </w:p>
        </w:tc>
        <w:tc>
          <w:tcPr>
            <w:tcW w:w="1211" w:type="dxa"/>
            <w:gridSpan w:val="2"/>
            <w:vAlign w:val="center"/>
          </w:tcPr>
          <w:p w14:paraId="0D9C7747" w14:textId="77777777" w:rsidR="004A163A" w:rsidRPr="009139BF" w:rsidRDefault="004A163A" w:rsidP="004A163A">
            <w:pPr>
              <w:jc w:val="center"/>
            </w:pPr>
            <w:r w:rsidRPr="009139BF">
              <w:t>90</w:t>
            </w:r>
          </w:p>
        </w:tc>
        <w:tc>
          <w:tcPr>
            <w:tcW w:w="1212" w:type="dxa"/>
            <w:shd w:val="clear" w:color="auto" w:fill="auto"/>
            <w:noWrap/>
            <w:vAlign w:val="center"/>
          </w:tcPr>
          <w:p w14:paraId="4698842F" w14:textId="77777777" w:rsidR="004A163A" w:rsidRPr="009139BF" w:rsidRDefault="004A163A" w:rsidP="004A163A">
            <w:pPr>
              <w:jc w:val="center"/>
            </w:pPr>
            <w:r w:rsidRPr="009139BF">
              <w:t>250</w:t>
            </w:r>
          </w:p>
        </w:tc>
      </w:tr>
      <w:tr w:rsidR="004A163A" w:rsidRPr="009139BF" w14:paraId="49947A86" w14:textId="77777777" w:rsidTr="004A163A">
        <w:trPr>
          <w:trHeight w:val="255"/>
          <w:jc w:val="center"/>
        </w:trPr>
        <w:tc>
          <w:tcPr>
            <w:tcW w:w="2195" w:type="dxa"/>
            <w:shd w:val="clear" w:color="auto" w:fill="auto"/>
            <w:noWrap/>
            <w:vAlign w:val="center"/>
          </w:tcPr>
          <w:p w14:paraId="6661929A" w14:textId="77777777" w:rsidR="004A163A" w:rsidRPr="009139BF" w:rsidRDefault="004A163A" w:rsidP="004A163A">
            <w:pPr>
              <w:jc w:val="left"/>
            </w:pPr>
            <w:r w:rsidRPr="009139BF">
              <w:t>S spessore (mm)</w:t>
            </w:r>
          </w:p>
        </w:tc>
        <w:tc>
          <w:tcPr>
            <w:tcW w:w="1211" w:type="dxa"/>
            <w:shd w:val="clear" w:color="auto" w:fill="auto"/>
            <w:noWrap/>
            <w:vAlign w:val="center"/>
          </w:tcPr>
          <w:p w14:paraId="484218D4" w14:textId="77777777" w:rsidR="004A163A" w:rsidRPr="009139BF" w:rsidRDefault="004A163A" w:rsidP="004A163A">
            <w:pPr>
              <w:jc w:val="center"/>
            </w:pPr>
            <w:r w:rsidRPr="009139BF">
              <w:t>0,25</w:t>
            </w:r>
          </w:p>
        </w:tc>
        <w:tc>
          <w:tcPr>
            <w:tcW w:w="1211" w:type="dxa"/>
            <w:vAlign w:val="center"/>
          </w:tcPr>
          <w:p w14:paraId="2ABF52A9" w14:textId="77777777" w:rsidR="004A163A" w:rsidRPr="009139BF" w:rsidRDefault="004A163A" w:rsidP="004A163A">
            <w:pPr>
              <w:jc w:val="center"/>
            </w:pPr>
            <w:r w:rsidRPr="009139BF">
              <w:t>5</w:t>
            </w:r>
          </w:p>
        </w:tc>
        <w:tc>
          <w:tcPr>
            <w:tcW w:w="1211" w:type="dxa"/>
            <w:gridSpan w:val="2"/>
            <w:vAlign w:val="center"/>
          </w:tcPr>
          <w:p w14:paraId="08D2E87A" w14:textId="77777777" w:rsidR="004A163A" w:rsidRPr="009139BF" w:rsidRDefault="004A163A" w:rsidP="004A163A">
            <w:pPr>
              <w:jc w:val="center"/>
            </w:pPr>
            <w:r w:rsidRPr="009139BF">
              <w:t>0,5</w:t>
            </w:r>
          </w:p>
        </w:tc>
        <w:tc>
          <w:tcPr>
            <w:tcW w:w="1212" w:type="dxa"/>
            <w:shd w:val="clear" w:color="auto" w:fill="auto"/>
            <w:noWrap/>
            <w:vAlign w:val="center"/>
          </w:tcPr>
          <w:p w14:paraId="1E2D43F3" w14:textId="77777777" w:rsidR="004A163A" w:rsidRPr="009139BF" w:rsidRDefault="004A163A" w:rsidP="004A163A">
            <w:pPr>
              <w:jc w:val="center"/>
            </w:pPr>
            <w:r w:rsidRPr="009139BF">
              <w:t>25</w:t>
            </w:r>
          </w:p>
        </w:tc>
      </w:tr>
      <w:tr w:rsidR="004A163A" w:rsidRPr="009139BF" w14:paraId="73B20B0F" w14:textId="77777777" w:rsidTr="004A163A">
        <w:trPr>
          <w:trHeight w:val="255"/>
          <w:jc w:val="center"/>
        </w:trPr>
        <w:tc>
          <w:tcPr>
            <w:tcW w:w="2195" w:type="dxa"/>
            <w:shd w:val="clear" w:color="auto" w:fill="auto"/>
            <w:noWrap/>
            <w:vAlign w:val="center"/>
          </w:tcPr>
          <w:p w14:paraId="602D37D3" w14:textId="77777777" w:rsidR="004A163A" w:rsidRPr="009139BF" w:rsidRDefault="004A163A" w:rsidP="004A163A">
            <w:pPr>
              <w:jc w:val="left"/>
            </w:pPr>
            <w:r w:rsidRPr="009139BF">
              <w:t>P peso (g)</w:t>
            </w:r>
          </w:p>
        </w:tc>
        <w:tc>
          <w:tcPr>
            <w:tcW w:w="1211" w:type="dxa"/>
            <w:shd w:val="clear" w:color="auto" w:fill="auto"/>
            <w:noWrap/>
            <w:vAlign w:val="center"/>
          </w:tcPr>
          <w:p w14:paraId="41C38EFE" w14:textId="77777777" w:rsidR="004A163A" w:rsidRPr="009139BF" w:rsidRDefault="004A163A" w:rsidP="004A163A">
            <w:pPr>
              <w:jc w:val="center"/>
            </w:pPr>
            <w:r w:rsidRPr="009139BF">
              <w:t>4</w:t>
            </w:r>
          </w:p>
        </w:tc>
        <w:tc>
          <w:tcPr>
            <w:tcW w:w="1211" w:type="dxa"/>
            <w:vAlign w:val="center"/>
          </w:tcPr>
          <w:p w14:paraId="06516AFD" w14:textId="77777777" w:rsidR="004A163A" w:rsidRPr="009139BF" w:rsidRDefault="004A163A" w:rsidP="004A163A">
            <w:pPr>
              <w:jc w:val="center"/>
            </w:pPr>
            <w:r w:rsidRPr="009139BF">
              <w:t>50</w:t>
            </w:r>
          </w:p>
        </w:tc>
        <w:tc>
          <w:tcPr>
            <w:tcW w:w="1211" w:type="dxa"/>
            <w:gridSpan w:val="2"/>
            <w:vAlign w:val="center"/>
          </w:tcPr>
          <w:p w14:paraId="7C820EAC" w14:textId="77777777" w:rsidR="004A163A" w:rsidRPr="009139BF" w:rsidRDefault="004A163A" w:rsidP="004A163A">
            <w:pPr>
              <w:jc w:val="center"/>
            </w:pPr>
            <w:r w:rsidRPr="009139BF">
              <w:t>10</w:t>
            </w:r>
          </w:p>
        </w:tc>
        <w:tc>
          <w:tcPr>
            <w:tcW w:w="1212" w:type="dxa"/>
            <w:shd w:val="clear" w:color="auto" w:fill="auto"/>
            <w:noWrap/>
            <w:vAlign w:val="center"/>
          </w:tcPr>
          <w:p w14:paraId="2479E77A" w14:textId="60DC891C" w:rsidR="004A163A" w:rsidRPr="009139BF" w:rsidRDefault="004A163A" w:rsidP="004A163A">
            <w:pPr>
              <w:jc w:val="center"/>
            </w:pPr>
            <w:r w:rsidRPr="009139BF">
              <w:t>2000</w:t>
            </w:r>
          </w:p>
        </w:tc>
      </w:tr>
    </w:tbl>
    <w:p w14:paraId="105F3331" w14:textId="77777777" w:rsidR="004A163A" w:rsidRPr="00D84C53" w:rsidRDefault="004A163A" w:rsidP="004A163A">
      <w:pPr>
        <w:rPr>
          <w:u w:val="single"/>
        </w:rPr>
      </w:pPr>
    </w:p>
    <w:p w14:paraId="2F3B9247" w14:textId="77777777" w:rsidR="004A163A" w:rsidRPr="00D84C53" w:rsidRDefault="004A163A" w:rsidP="004A163A">
      <w:r w:rsidRPr="00D84C53">
        <w:t xml:space="preserve">Il passaggio dal Formato P al Formato M avviene quando </w:t>
      </w:r>
      <w:r w:rsidRPr="00D84C53">
        <w:rPr>
          <w:u w:val="single"/>
        </w:rPr>
        <w:t>anche una sola delle dimensioni</w:t>
      </w:r>
      <w:r w:rsidRPr="00D84C53">
        <w:t xml:space="preserve"> supera il valore massimo consentito del Formato P.</w:t>
      </w:r>
    </w:p>
    <w:p w14:paraId="6C91D19E" w14:textId="77777777" w:rsidR="004A163A" w:rsidRPr="00D84C53" w:rsidRDefault="004A163A" w:rsidP="004A163A">
      <w:r w:rsidRPr="00D84C53">
        <w:t>Il rapporto lunghezza/altezza dell’invio deve essere maggiore o uguale a 1,4; non sono quindi ammessi invii di forma quadrata.</w:t>
      </w:r>
    </w:p>
    <w:p w14:paraId="3C314BAA" w14:textId="77777777" w:rsidR="004A163A" w:rsidRDefault="004A163A" w:rsidP="004A163A">
      <w:bookmarkStart w:id="218" w:name="_Toc182036538"/>
      <w:bookmarkStart w:id="219" w:name="_Toc182049020"/>
      <w:bookmarkStart w:id="220" w:name="_Toc182107468"/>
      <w:bookmarkStart w:id="221" w:name="_Toc178588786"/>
      <w:bookmarkStart w:id="222" w:name="_Toc178591258"/>
      <w:bookmarkStart w:id="223" w:name="_Toc178591439"/>
      <w:bookmarkStart w:id="224" w:name="_Toc178591611"/>
      <w:bookmarkStart w:id="225" w:name="_Toc178591783"/>
      <w:bookmarkStart w:id="226" w:name="_Toc178591955"/>
      <w:bookmarkStart w:id="227" w:name="_Toc178594751"/>
      <w:bookmarkStart w:id="228" w:name="_Toc178744251"/>
      <w:bookmarkStart w:id="229" w:name="_Toc136681064"/>
      <w:bookmarkStart w:id="230" w:name="_Toc138159619"/>
      <w:bookmarkEnd w:id="218"/>
      <w:bookmarkEnd w:id="219"/>
      <w:bookmarkEnd w:id="220"/>
      <w:bookmarkEnd w:id="221"/>
      <w:bookmarkEnd w:id="222"/>
      <w:bookmarkEnd w:id="223"/>
      <w:bookmarkEnd w:id="224"/>
      <w:bookmarkEnd w:id="225"/>
      <w:bookmarkEnd w:id="226"/>
      <w:bookmarkEnd w:id="227"/>
      <w:bookmarkEnd w:id="228"/>
      <w:r w:rsidRPr="00D84C53">
        <w:t>Le differenze di spessore tra il punto più sottile e quello più spesso dell’invio devono essere inferiori al 40% dello spessore massimo e comunque non devono essere superiori a 5 mm, fermo restando il rispetto delle dimensioni massime ammesse dal formato.</w:t>
      </w:r>
    </w:p>
    <w:p w14:paraId="599CAB13" w14:textId="77777777" w:rsidR="004A163A" w:rsidRPr="00D84C53" w:rsidRDefault="004A163A" w:rsidP="004A163A">
      <w:pPr>
        <w:pStyle w:val="Titolo2"/>
        <w:tabs>
          <w:tab w:val="clear" w:pos="1134"/>
          <w:tab w:val="num" w:pos="2114"/>
        </w:tabs>
        <w:ind w:left="0" w:firstLine="0"/>
      </w:pPr>
      <w:bookmarkStart w:id="231" w:name="_Toc214628062"/>
      <w:bookmarkStart w:id="232" w:name="_Toc215543336"/>
      <w:bookmarkStart w:id="233" w:name="_Toc215555486"/>
      <w:bookmarkStart w:id="234" w:name="_Toc216100547"/>
      <w:bookmarkStart w:id="235" w:name="_Toc214628063"/>
      <w:bookmarkStart w:id="236" w:name="_Toc215543337"/>
      <w:bookmarkStart w:id="237" w:name="_Toc215555487"/>
      <w:bookmarkStart w:id="238" w:name="_Toc216100548"/>
      <w:bookmarkStart w:id="239" w:name="_Toc214628064"/>
      <w:bookmarkStart w:id="240" w:name="_Toc215543338"/>
      <w:bookmarkStart w:id="241" w:name="_Toc215555488"/>
      <w:bookmarkStart w:id="242" w:name="_Toc216100549"/>
      <w:bookmarkStart w:id="243" w:name="_Toc214628065"/>
      <w:bookmarkStart w:id="244" w:name="_Toc215543339"/>
      <w:bookmarkStart w:id="245" w:name="_Toc215555489"/>
      <w:bookmarkStart w:id="246" w:name="_Toc216100550"/>
      <w:bookmarkStart w:id="247" w:name="_Toc214628066"/>
      <w:bookmarkStart w:id="248" w:name="_Toc215543340"/>
      <w:bookmarkStart w:id="249" w:name="_Toc215555490"/>
      <w:bookmarkStart w:id="250" w:name="_Toc216100551"/>
      <w:bookmarkStart w:id="251" w:name="_Toc214628068"/>
      <w:bookmarkStart w:id="252" w:name="_Toc215543342"/>
      <w:bookmarkStart w:id="253" w:name="_Toc215555492"/>
      <w:bookmarkStart w:id="254" w:name="_Toc216100553"/>
      <w:bookmarkStart w:id="255" w:name="_Toc214628071"/>
      <w:bookmarkStart w:id="256" w:name="_Toc215543345"/>
      <w:bookmarkStart w:id="257" w:name="_Toc215555495"/>
      <w:bookmarkStart w:id="258" w:name="_Toc216100556"/>
      <w:bookmarkStart w:id="259" w:name="_Toc214628074"/>
      <w:bookmarkStart w:id="260" w:name="_Toc215543348"/>
      <w:bookmarkStart w:id="261" w:name="_Toc215555498"/>
      <w:bookmarkStart w:id="262" w:name="_Toc216100559"/>
      <w:bookmarkStart w:id="263" w:name="_Toc214628076"/>
      <w:bookmarkStart w:id="264" w:name="_Toc215543350"/>
      <w:bookmarkStart w:id="265" w:name="_Toc215555500"/>
      <w:bookmarkStart w:id="266" w:name="_Toc216100561"/>
      <w:bookmarkStart w:id="267" w:name="_Toc214628078"/>
      <w:bookmarkStart w:id="268" w:name="_Toc215543352"/>
      <w:bookmarkStart w:id="269" w:name="_Toc215555502"/>
      <w:bookmarkStart w:id="270" w:name="_Toc216100563"/>
      <w:bookmarkStart w:id="271" w:name="_Toc349833284"/>
      <w:bookmarkStart w:id="272" w:name="_Toc151380386"/>
      <w:bookmarkStart w:id="273" w:name="_Toc170841623"/>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r>
        <w:t xml:space="preserve">Confezionamento e </w:t>
      </w:r>
      <w:bookmarkEnd w:id="271"/>
      <w:r w:rsidRPr="00D84C53">
        <w:t>contenuto</w:t>
      </w:r>
      <w:bookmarkEnd w:id="272"/>
      <w:bookmarkEnd w:id="273"/>
    </w:p>
    <w:p w14:paraId="6A5BE957" w14:textId="77777777" w:rsidR="004A163A" w:rsidRPr="00D84C53" w:rsidRDefault="004A163A" w:rsidP="004A163A">
      <w:r w:rsidRPr="00D84C53">
        <w:t xml:space="preserve">Gli invii devono essere confezionati in busta di materiale cartaceo; non sono ammessi invii in cellophane, </w:t>
      </w:r>
      <w:r w:rsidRPr="004A7168">
        <w:t>in formato cartolina o confezionati con tecnologia autoformante.</w:t>
      </w:r>
    </w:p>
    <w:p w14:paraId="6313AEF5" w14:textId="77777777" w:rsidR="004A163A" w:rsidRDefault="004A163A" w:rsidP="004A163A">
      <w:r>
        <w:t>Gli invii devono essere confezionati secondo quanto riportato nel documento tecnico “</w:t>
      </w:r>
      <w:r w:rsidRPr="00F0374A">
        <w:rPr>
          <w:i/>
        </w:rPr>
        <w:t>Caratteristiche standard degli invii - Corrispondenza Indescritta</w:t>
      </w:r>
      <w:r>
        <w:rPr>
          <w:i/>
        </w:rPr>
        <w:t>”</w:t>
      </w:r>
      <w:r>
        <w:t xml:space="preserve"> con riferimento agli invii confezionati in busta cartacea.</w:t>
      </w:r>
    </w:p>
    <w:p w14:paraId="052BCC9E" w14:textId="77777777" w:rsidR="004A163A" w:rsidRDefault="004A163A" w:rsidP="004A163A">
      <w:r w:rsidRPr="00D84C53">
        <w:t>Il contenuto degli invii deve essere di materiale cartaceo: non è consentito l’inserimento/apposizione di spille, fermagli, punti metallici, monete, etc.</w:t>
      </w:r>
    </w:p>
    <w:p w14:paraId="7C55742E" w14:textId="77777777" w:rsidR="004A163A" w:rsidRPr="00F0374A" w:rsidRDefault="004A163A" w:rsidP="004A163A">
      <w:pPr>
        <w:rPr>
          <w:i/>
        </w:rPr>
      </w:pPr>
      <w:r>
        <w:t xml:space="preserve">È </w:t>
      </w:r>
      <w:r w:rsidRPr="005733E8">
        <w:t xml:space="preserve">consentito l’inserimento di tessere plastificate, in osservanza e nei limiti delle specifiche riportate nel </w:t>
      </w:r>
      <w:r>
        <w:t xml:space="preserve">documento tecnico </w:t>
      </w:r>
      <w:r w:rsidRPr="00F0374A">
        <w:rPr>
          <w:i/>
        </w:rPr>
        <w:t>“Caratteristiche standard degli invii - Corrispondenza Indescritta</w:t>
      </w:r>
      <w:r>
        <w:rPr>
          <w:i/>
        </w:rPr>
        <w:t>”</w:t>
      </w:r>
      <w:r w:rsidRPr="00F0374A">
        <w:rPr>
          <w:i/>
        </w:rPr>
        <w:t>.</w:t>
      </w:r>
      <w:bookmarkStart w:id="274" w:name="_Ref222803338"/>
      <w:bookmarkStart w:id="275" w:name="_Toc222811668"/>
    </w:p>
    <w:p w14:paraId="7556FE0C" w14:textId="77777777" w:rsidR="004A163A" w:rsidRPr="00D84C53" w:rsidRDefault="004A163A" w:rsidP="004A163A">
      <w:pPr>
        <w:pStyle w:val="Titolo2"/>
        <w:tabs>
          <w:tab w:val="clear" w:pos="1134"/>
          <w:tab w:val="num" w:pos="2114"/>
        </w:tabs>
        <w:ind w:left="2114" w:hanging="1830"/>
      </w:pPr>
      <w:bookmarkStart w:id="276" w:name="_Tessere_plastificate"/>
      <w:bookmarkStart w:id="277" w:name="_Ref214097513"/>
      <w:bookmarkStart w:id="278" w:name="_Ref214169657"/>
      <w:bookmarkStart w:id="279" w:name="_Ref214169661"/>
      <w:bookmarkStart w:id="280" w:name="_Toc349833285"/>
      <w:bookmarkStart w:id="281" w:name="_Toc151380387"/>
      <w:bookmarkStart w:id="282" w:name="_Toc170841624"/>
      <w:bookmarkEnd w:id="274"/>
      <w:bookmarkEnd w:id="275"/>
      <w:bookmarkEnd w:id="276"/>
      <w:r w:rsidRPr="00D84C53">
        <w:t>Layout degli invii</w:t>
      </w:r>
      <w:bookmarkEnd w:id="277"/>
      <w:r w:rsidRPr="00D84C53">
        <w:t xml:space="preserve"> e zone di rispetto</w:t>
      </w:r>
      <w:bookmarkEnd w:id="278"/>
      <w:bookmarkEnd w:id="279"/>
      <w:bookmarkEnd w:id="280"/>
      <w:bookmarkEnd w:id="281"/>
      <w:bookmarkEnd w:id="282"/>
    </w:p>
    <w:p w14:paraId="255CFD95" w14:textId="77777777" w:rsidR="004A163A" w:rsidRDefault="004A163A" w:rsidP="004A163A"/>
    <w:p w14:paraId="7B791444" w14:textId="77777777" w:rsidR="004A163A" w:rsidRPr="001F4FFB" w:rsidRDefault="004A163A" w:rsidP="004A163A">
      <w:pPr>
        <w:pStyle w:val="Indicedellefigure"/>
        <w:ind w:left="0" w:firstLine="0"/>
        <w:rPr>
          <w:i/>
          <w:color w:val="000000"/>
        </w:rPr>
      </w:pPr>
      <w:r w:rsidRPr="008033E2">
        <w:rPr>
          <w:color w:val="000000"/>
        </w:rPr>
        <w:t xml:space="preserve">Per </w:t>
      </w:r>
      <w:r>
        <w:rPr>
          <w:color w:val="000000"/>
        </w:rPr>
        <w:t>gli</w:t>
      </w:r>
      <w:r w:rsidRPr="008033E2">
        <w:rPr>
          <w:color w:val="000000"/>
        </w:rPr>
        <w:t xml:space="preserve"> argomenti di seguito elencati, occorre fare riferimento al documento</w:t>
      </w:r>
      <w:r w:rsidRPr="001F4FFB">
        <w:rPr>
          <w:color w:val="000000"/>
        </w:rPr>
        <w:t xml:space="preserve"> tecnico </w:t>
      </w:r>
      <w:r>
        <w:rPr>
          <w:i/>
          <w:color w:val="000000"/>
        </w:rPr>
        <w:t>“</w:t>
      </w:r>
      <w:r w:rsidRPr="008033E2">
        <w:rPr>
          <w:i/>
          <w:color w:val="000000"/>
        </w:rPr>
        <w:t>Caratteristi</w:t>
      </w:r>
      <w:r>
        <w:rPr>
          <w:i/>
          <w:color w:val="000000"/>
        </w:rPr>
        <w:t>che Standard degli Invii – Corrispondenza</w:t>
      </w:r>
      <w:r w:rsidRPr="008033E2">
        <w:rPr>
          <w:i/>
          <w:color w:val="000000"/>
        </w:rPr>
        <w:t xml:space="preserve"> Indescritta</w:t>
      </w:r>
      <w:r>
        <w:rPr>
          <w:i/>
          <w:color w:val="000000"/>
        </w:rPr>
        <w:t>”</w:t>
      </w:r>
      <w:r w:rsidRPr="008033E2">
        <w:rPr>
          <w:color w:val="000000"/>
        </w:rPr>
        <w:t>:</w:t>
      </w:r>
    </w:p>
    <w:p w14:paraId="6F0B7E6B" w14:textId="77777777" w:rsidR="004A163A" w:rsidRDefault="004A163A" w:rsidP="004A163A"/>
    <w:p w14:paraId="26FDC9AE" w14:textId="77777777" w:rsidR="004A163A" w:rsidRPr="00531BD3" w:rsidRDefault="004A163A" w:rsidP="004A163A">
      <w:pPr>
        <w:pStyle w:val="Paragrafoelenco"/>
        <w:numPr>
          <w:ilvl w:val="0"/>
          <w:numId w:val="88"/>
        </w:numPr>
      </w:pPr>
      <w:r w:rsidRPr="00531BD3">
        <w:t>Caratteristiche degli invii Meccanizzabili</w:t>
      </w:r>
    </w:p>
    <w:p w14:paraId="712EE6F5" w14:textId="77777777" w:rsidR="004A163A" w:rsidRPr="003025EF" w:rsidRDefault="004A163A" w:rsidP="004A163A">
      <w:pPr>
        <w:pStyle w:val="Paragrafoelenco"/>
        <w:numPr>
          <w:ilvl w:val="0"/>
          <w:numId w:val="88"/>
        </w:numPr>
      </w:pPr>
      <w:bookmarkStart w:id="283" w:name="_Ref417916754"/>
      <w:bookmarkStart w:id="284" w:name="_Toc230501547"/>
      <w:r w:rsidRPr="003025EF">
        <w:t>Lay</w:t>
      </w:r>
      <w:r>
        <w:t>out dell’invio</w:t>
      </w:r>
      <w:bookmarkEnd w:id="283"/>
    </w:p>
    <w:p w14:paraId="2F5F4189" w14:textId="77777777" w:rsidR="004A163A" w:rsidRPr="009746BC" w:rsidRDefault="004A163A" w:rsidP="004A163A">
      <w:pPr>
        <w:pStyle w:val="Paragrafoelenco"/>
        <w:numPr>
          <w:ilvl w:val="0"/>
          <w:numId w:val="88"/>
        </w:numPr>
      </w:pPr>
      <w:bookmarkStart w:id="285" w:name="_Toc163311601"/>
      <w:bookmarkStart w:id="286" w:name="_Toc163311533"/>
      <w:bookmarkStart w:id="287" w:name="_Toc163311336"/>
      <w:bookmarkStart w:id="288" w:name="_Toc163311062"/>
      <w:bookmarkStart w:id="289" w:name="_Toc163310944"/>
      <w:bookmarkStart w:id="290" w:name="_Toc163310747"/>
      <w:bookmarkStart w:id="291" w:name="_Toc162702810"/>
      <w:bookmarkStart w:id="292" w:name="_Toc149038712"/>
      <w:bookmarkStart w:id="293" w:name="_Ref148176441"/>
      <w:bookmarkEnd w:id="284"/>
      <w:r>
        <w:t xml:space="preserve">Blocco indirizzo </w:t>
      </w:r>
    </w:p>
    <w:p w14:paraId="7461FA69" w14:textId="77777777" w:rsidR="004A163A" w:rsidRPr="0011774B" w:rsidRDefault="004A163A" w:rsidP="004A163A">
      <w:pPr>
        <w:pStyle w:val="Paragrafoelenco"/>
        <w:numPr>
          <w:ilvl w:val="0"/>
          <w:numId w:val="88"/>
        </w:numPr>
      </w:pPr>
      <w:r w:rsidRPr="0011774B">
        <w:t>Posizionamento Blocco Indirizzo destinatario</w:t>
      </w:r>
    </w:p>
    <w:p w14:paraId="6DD07F95" w14:textId="77777777" w:rsidR="004A163A" w:rsidRPr="009746BC" w:rsidRDefault="004A163A" w:rsidP="004A163A">
      <w:pPr>
        <w:pStyle w:val="Paragrafoelenco"/>
        <w:numPr>
          <w:ilvl w:val="0"/>
          <w:numId w:val="88"/>
        </w:numPr>
      </w:pPr>
      <w:r>
        <w:t>Specifiche tipografiche del blocco indirizzo</w:t>
      </w:r>
    </w:p>
    <w:p w14:paraId="72BB77A1" w14:textId="77777777" w:rsidR="004A163A" w:rsidRDefault="004A163A" w:rsidP="004A163A">
      <w:pPr>
        <w:pStyle w:val="Paragrafoelenco"/>
        <w:numPr>
          <w:ilvl w:val="0"/>
          <w:numId w:val="88"/>
        </w:numPr>
      </w:pPr>
      <w:r>
        <w:t>Zone di rispetto del blocco indirizzo</w:t>
      </w:r>
    </w:p>
    <w:p w14:paraId="1CE9491C" w14:textId="77777777" w:rsidR="004A163A" w:rsidRDefault="004A163A" w:rsidP="004A163A">
      <w:pPr>
        <w:pStyle w:val="Paragrafoelenco"/>
        <w:numPr>
          <w:ilvl w:val="0"/>
          <w:numId w:val="88"/>
        </w:numPr>
      </w:pPr>
      <w:r>
        <w:t>Zona di Affrancatura</w:t>
      </w:r>
    </w:p>
    <w:p w14:paraId="3CA6871F" w14:textId="77777777" w:rsidR="004A163A" w:rsidRDefault="004A163A" w:rsidP="004A163A">
      <w:pPr>
        <w:pStyle w:val="Paragrafoelenco"/>
        <w:numPr>
          <w:ilvl w:val="0"/>
          <w:numId w:val="88"/>
        </w:numPr>
      </w:pPr>
      <w:r>
        <w:t>Codice Avviamento Postale</w:t>
      </w:r>
    </w:p>
    <w:p w14:paraId="5B9A82D5" w14:textId="77777777" w:rsidR="004A163A" w:rsidRDefault="004A163A" w:rsidP="004A163A">
      <w:pPr>
        <w:pStyle w:val="Paragrafoelenco"/>
        <w:numPr>
          <w:ilvl w:val="0"/>
          <w:numId w:val="88"/>
        </w:numPr>
      </w:pPr>
      <w:r>
        <w:t>Box non consegnato</w:t>
      </w:r>
    </w:p>
    <w:bookmarkEnd w:id="285"/>
    <w:bookmarkEnd w:id="286"/>
    <w:bookmarkEnd w:id="287"/>
    <w:bookmarkEnd w:id="288"/>
    <w:bookmarkEnd w:id="289"/>
    <w:bookmarkEnd w:id="290"/>
    <w:bookmarkEnd w:id="291"/>
    <w:bookmarkEnd w:id="292"/>
    <w:bookmarkEnd w:id="293"/>
    <w:p w14:paraId="1CD80DE5" w14:textId="77777777" w:rsidR="004A163A" w:rsidRDefault="004A163A" w:rsidP="004A163A">
      <w:r>
        <w:lastRenderedPageBreak/>
        <w:t xml:space="preserve">Inoltre, nel caso di </w:t>
      </w:r>
      <w:r w:rsidRPr="00F8260C">
        <w:t xml:space="preserve">Servizi di Recapito per Operatori Posta Time </w:t>
      </w:r>
      <w:r>
        <w:t>Ora</w:t>
      </w:r>
      <w:r w:rsidRPr="00F8260C">
        <w:t xml:space="preserve"> EU2</w:t>
      </w:r>
      <w:r w:rsidRPr="006C34B5">
        <w:t>,</w:t>
      </w:r>
      <w:r>
        <w:t xml:space="preserve"> l’invio deve riportare il </w:t>
      </w:r>
      <w:r w:rsidRPr="00001228">
        <w:rPr>
          <w:b/>
          <w:u w:val="single"/>
        </w:rPr>
        <w:t>logo</w:t>
      </w:r>
      <w:r>
        <w:t xml:space="preserve"> “</w:t>
      </w:r>
      <w:r w:rsidRPr="00001228">
        <w:rPr>
          <w:b/>
          <w:u w:val="single"/>
        </w:rPr>
        <w:t>Linea Evolution</w:t>
      </w:r>
      <w:r>
        <w:t>” identificativo del servizio; per le specifiche di tale elemento, occorre fare riferimento al documento “</w:t>
      </w:r>
      <w:r w:rsidRPr="00754CC5">
        <w:rPr>
          <w:i/>
        </w:rPr>
        <w:t>Caratteristiche standard degli invii - Corrispondenza Indescritta</w:t>
      </w:r>
      <w:r>
        <w:t>”</w:t>
      </w:r>
    </w:p>
    <w:p w14:paraId="31C58D27" w14:textId="77777777" w:rsidR="004A163A" w:rsidRPr="009746BC" w:rsidRDefault="004A163A" w:rsidP="004A163A">
      <w:pPr>
        <w:pStyle w:val="Titolo2"/>
      </w:pPr>
      <w:bookmarkStart w:id="294" w:name="_Toc529353480"/>
      <w:bookmarkStart w:id="295" w:name="_Toc151380388"/>
      <w:bookmarkStart w:id="296" w:name="_Toc170841625"/>
      <w:r w:rsidRPr="009746BC">
        <w:t>Blocco indirizzo mittente</w:t>
      </w:r>
      <w:bookmarkEnd w:id="294"/>
      <w:bookmarkEnd w:id="295"/>
      <w:bookmarkEnd w:id="296"/>
    </w:p>
    <w:p w14:paraId="02C4D5CE" w14:textId="77777777" w:rsidR="004A163A" w:rsidRPr="00732C3C" w:rsidRDefault="004A163A" w:rsidP="004A163A">
      <w:pPr>
        <w:rPr>
          <w:bCs/>
        </w:rPr>
      </w:pPr>
      <w:r w:rsidRPr="00732C3C">
        <w:rPr>
          <w:b/>
        </w:rPr>
        <w:t xml:space="preserve">Solo </w:t>
      </w:r>
      <w:r w:rsidRPr="0087789B">
        <w:rPr>
          <w:b/>
        </w:rPr>
        <w:t>nel caso</w:t>
      </w:r>
      <w:r w:rsidRPr="00732C3C">
        <w:rPr>
          <w:bCs/>
        </w:rPr>
        <w:t xml:space="preserve"> in cui l’Operatore </w:t>
      </w:r>
      <w:r w:rsidRPr="0087789B">
        <w:rPr>
          <w:b/>
        </w:rPr>
        <w:t>richieda la restituzione fisica degli invii</w:t>
      </w:r>
      <w:r w:rsidRPr="00732C3C">
        <w:rPr>
          <w:bCs/>
        </w:rPr>
        <w:t>, il blocco indirizzo mittente va apposto sul fronte dell’invio nell’angolo in alto a sinistra.</w:t>
      </w:r>
    </w:p>
    <w:p w14:paraId="544B01FF" w14:textId="77777777" w:rsidR="004A163A" w:rsidRDefault="004A163A" w:rsidP="004A163A">
      <w:pPr>
        <w:rPr>
          <w:bCs/>
        </w:rPr>
      </w:pPr>
      <w:r w:rsidRPr="00732C3C">
        <w:rPr>
          <w:bCs/>
        </w:rPr>
        <w:t>È consigliabile che il blocco indirizzo mittente, che può contenere anche il Logo del Cliente, segua le medesime regole che attengono all’indirizzo del destinatario.</w:t>
      </w:r>
    </w:p>
    <w:p w14:paraId="5C987C63" w14:textId="77777777" w:rsidR="004A163A" w:rsidRPr="00732C3C" w:rsidRDefault="004A163A" w:rsidP="004A163A">
      <w:pPr>
        <w:rPr>
          <w:bCs/>
        </w:rPr>
      </w:pPr>
    </w:p>
    <w:p w14:paraId="60E8D042" w14:textId="77777777" w:rsidR="004A163A" w:rsidRPr="00732C3C" w:rsidRDefault="004A163A" w:rsidP="004A163A">
      <w:pPr>
        <w:rPr>
          <w:bCs/>
        </w:rPr>
      </w:pPr>
      <w:r w:rsidRPr="00732C3C">
        <w:rPr>
          <w:bCs/>
        </w:rPr>
        <w:t xml:space="preserve">Si precisa che, </w:t>
      </w:r>
      <w:r w:rsidRPr="0087789B">
        <w:rPr>
          <w:b/>
        </w:rPr>
        <w:t>nei casi in cui</w:t>
      </w:r>
      <w:r w:rsidRPr="00732C3C">
        <w:rPr>
          <w:bCs/>
        </w:rPr>
        <w:t xml:space="preserve"> l’Operatore </w:t>
      </w:r>
      <w:r w:rsidRPr="0087789B">
        <w:rPr>
          <w:b/>
        </w:rPr>
        <w:t>non richieda la restituzione fisica degli invii, il blocco indirizzo mittente non deve essere riportato</w:t>
      </w:r>
      <w:r w:rsidRPr="00732C3C">
        <w:rPr>
          <w:bCs/>
        </w:rPr>
        <w:t>. Nell’area dedicata può eventualmente essere riportato il Logo del Cliente.</w:t>
      </w:r>
    </w:p>
    <w:p w14:paraId="7D0003C3" w14:textId="77777777" w:rsidR="004A163A" w:rsidRPr="009746BC" w:rsidRDefault="004A163A" w:rsidP="004A163A">
      <w:pPr>
        <w:pStyle w:val="Titolo2"/>
      </w:pPr>
      <w:bookmarkStart w:id="297" w:name="_Toc529353481"/>
      <w:bookmarkStart w:id="298" w:name="_Ref5271577"/>
      <w:bookmarkStart w:id="299" w:name="_Toc151380389"/>
      <w:bookmarkStart w:id="300" w:name="_Toc170841626"/>
      <w:r>
        <w:t>Codice Datamatrix (2Dcomm)</w:t>
      </w:r>
      <w:bookmarkEnd w:id="297"/>
      <w:bookmarkEnd w:id="298"/>
      <w:bookmarkEnd w:id="299"/>
      <w:bookmarkEnd w:id="300"/>
    </w:p>
    <w:p w14:paraId="049D5DFC" w14:textId="77777777" w:rsidR="004A163A" w:rsidRDefault="004A163A" w:rsidP="004A163A">
      <w:pPr>
        <w:tabs>
          <w:tab w:val="num" w:pos="851"/>
        </w:tabs>
        <w:spacing w:before="240" w:after="120"/>
      </w:pPr>
      <w:r w:rsidRPr="00241ACD">
        <w:t>Tutti gli invii dovranno essere dotati di codice bidimensionale standard “Data Matrix” visibile nel blocco indirizzo, secondo le specifiche opportunamente definite e comunicate da Poste Italiane.</w:t>
      </w:r>
    </w:p>
    <w:p w14:paraId="242B2FB1" w14:textId="77777777" w:rsidR="004A163A" w:rsidRPr="00241ACD" w:rsidRDefault="004A163A" w:rsidP="004A163A">
      <w:pPr>
        <w:tabs>
          <w:tab w:val="num" w:pos="851"/>
        </w:tabs>
        <w:spacing w:before="240" w:after="120"/>
        <w:rPr>
          <w:b/>
        </w:rPr>
      </w:pPr>
      <w:r w:rsidRPr="00241ACD">
        <w:rPr>
          <w:b/>
          <w:lang w:eastAsia="en-US"/>
        </w:rPr>
        <w:t xml:space="preserve">In merito al contenuto del codice 2D commerciale si </w:t>
      </w:r>
      <w:r w:rsidRPr="00811AFD">
        <w:rPr>
          <w:b/>
          <w:lang w:eastAsia="en-US"/>
        </w:rPr>
        <w:t xml:space="preserve">rimanda al documento </w:t>
      </w:r>
      <w:r w:rsidRPr="00241ACD">
        <w:rPr>
          <w:b/>
          <w:lang w:eastAsia="en-US"/>
        </w:rPr>
        <w:t>“</w:t>
      </w:r>
      <w:r w:rsidRPr="00241ACD">
        <w:rPr>
          <w:b/>
        </w:rPr>
        <w:t>Specifiche</w:t>
      </w:r>
      <w:r>
        <w:rPr>
          <w:b/>
        </w:rPr>
        <w:t xml:space="preserve"> </w:t>
      </w:r>
      <w:r w:rsidRPr="00811AFD">
        <w:rPr>
          <w:b/>
        </w:rPr>
        <w:t>Tecniche</w:t>
      </w:r>
      <w:r>
        <w:rPr>
          <w:b/>
        </w:rPr>
        <w:t xml:space="preserve"> </w:t>
      </w:r>
      <w:r w:rsidRPr="00241ACD">
        <w:rPr>
          <w:b/>
        </w:rPr>
        <w:t>Codice</w:t>
      </w:r>
      <w:r>
        <w:rPr>
          <w:b/>
        </w:rPr>
        <w:t xml:space="preserve"> </w:t>
      </w:r>
      <w:r w:rsidRPr="00241ACD">
        <w:rPr>
          <w:b/>
        </w:rPr>
        <w:t>Datamatrix Standard unico per Tracciatura Grandi Clienti”.</w:t>
      </w:r>
    </w:p>
    <w:p w14:paraId="27D1540C" w14:textId="77777777" w:rsidR="004A163A" w:rsidRDefault="004A163A" w:rsidP="004A163A">
      <w:pPr>
        <w:tabs>
          <w:tab w:val="num" w:pos="851"/>
        </w:tabs>
        <w:spacing w:before="240" w:after="120"/>
        <w:rPr>
          <w:lang w:eastAsia="en-US"/>
        </w:rPr>
      </w:pPr>
      <w:r w:rsidRPr="00241ACD">
        <w:t xml:space="preserve">Il </w:t>
      </w:r>
      <w:r w:rsidRPr="00241ACD">
        <w:rPr>
          <w:lang w:eastAsia="en-US"/>
        </w:rPr>
        <w:t>codice deve essere posizionato al di sopra del blocco indirizzo</w:t>
      </w:r>
      <w:r>
        <w:rPr>
          <w:lang w:eastAsia="en-US"/>
        </w:rPr>
        <w:t xml:space="preserve"> destinatario</w:t>
      </w:r>
      <w:r w:rsidRPr="00241ACD">
        <w:rPr>
          <w:lang w:eastAsia="en-US"/>
        </w:rPr>
        <w:t xml:space="preserve"> (vedere layout di seguito riportati), lasciando una zona di rispetto costituita da una fascia di colore bianco di almeno 5 mm di larghezza intorno al codice (vedi immagine di seguito riportata) attenendosi in ogni caso ai requisiti minimi riportati nell’apposita scheda tecnica sopra menzionata.</w:t>
      </w:r>
    </w:p>
    <w:p w14:paraId="2492136C" w14:textId="77777777" w:rsidR="004A163A" w:rsidRDefault="004A163A" w:rsidP="004A163A">
      <w:pPr>
        <w:keepNext/>
        <w:spacing w:before="120" w:after="120"/>
        <w:jc w:val="center"/>
      </w:pPr>
      <w:r>
        <w:rPr>
          <w:noProof/>
          <w:color w:val="0000FF"/>
        </w:rPr>
        <w:t xml:space="preserve">                          </w:t>
      </w:r>
      <w:r w:rsidRPr="00716002">
        <w:rPr>
          <w:noProof/>
          <w:color w:val="0000FF"/>
        </w:rPr>
        <w:drawing>
          <wp:inline distT="0" distB="0" distL="0" distR="0" wp14:anchorId="5FD94B84" wp14:editId="2E32EA9C">
            <wp:extent cx="3158490" cy="1554480"/>
            <wp:effectExtent l="0" t="0" r="3810" b="7620"/>
            <wp:docPr id="80" name="Immagin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58490" cy="1554480"/>
                    </a:xfrm>
                    <a:prstGeom prst="rect">
                      <a:avLst/>
                    </a:prstGeom>
                    <a:noFill/>
                    <a:ln>
                      <a:noFill/>
                    </a:ln>
                  </pic:spPr>
                </pic:pic>
              </a:graphicData>
            </a:graphic>
          </wp:inline>
        </w:drawing>
      </w:r>
    </w:p>
    <w:p w14:paraId="12FFDF84" w14:textId="77777777" w:rsidR="004A163A" w:rsidRPr="005A278E" w:rsidRDefault="004A163A" w:rsidP="004A163A">
      <w:pPr>
        <w:pStyle w:val="Didascalia"/>
        <w:ind w:left="284"/>
        <w:jc w:val="center"/>
        <w:rPr>
          <w:color w:val="0000FF"/>
          <w:sz w:val="22"/>
          <w:szCs w:val="22"/>
        </w:rPr>
      </w:pPr>
      <w:r>
        <w:t>Codice Datamatrix</w:t>
      </w:r>
    </w:p>
    <w:p w14:paraId="7D2E9727" w14:textId="77777777" w:rsidR="004A163A" w:rsidRDefault="004A163A" w:rsidP="004A163A"/>
    <w:p w14:paraId="7F69A8F4" w14:textId="77777777" w:rsidR="004A163A" w:rsidRDefault="004A163A" w:rsidP="004A163A">
      <w:r w:rsidRPr="00D84C53">
        <w:t xml:space="preserve">Il codice 2D Data Matrix </w:t>
      </w:r>
      <w:r>
        <w:t>può</w:t>
      </w:r>
      <w:r w:rsidRPr="00D84C53">
        <w:t xml:space="preserve"> essere</w:t>
      </w:r>
      <w:r>
        <w:t>:</w:t>
      </w:r>
    </w:p>
    <w:p w14:paraId="1383872A" w14:textId="77777777" w:rsidR="004A163A" w:rsidRPr="00D84C53" w:rsidRDefault="004A163A" w:rsidP="004A163A"/>
    <w:p w14:paraId="37E506BD" w14:textId="77777777" w:rsidR="004A163A" w:rsidRPr="00D84C53" w:rsidRDefault="004A163A" w:rsidP="004A163A">
      <w:pPr>
        <w:numPr>
          <w:ilvl w:val="1"/>
          <w:numId w:val="53"/>
        </w:numPr>
        <w:tabs>
          <w:tab w:val="clear" w:pos="1440"/>
          <w:tab w:val="num" w:pos="851"/>
        </w:tabs>
        <w:ind w:left="851" w:firstLine="0"/>
      </w:pPr>
      <w:r>
        <w:t>stampato</w:t>
      </w:r>
      <w:r w:rsidRPr="00D84C53">
        <w:t xml:space="preserve"> direttamente sull’invio in apposita area a sfondo bianco;</w:t>
      </w:r>
    </w:p>
    <w:p w14:paraId="68404824" w14:textId="77777777" w:rsidR="004A163A" w:rsidRDefault="004A163A" w:rsidP="004A163A">
      <w:pPr>
        <w:numPr>
          <w:ilvl w:val="1"/>
          <w:numId w:val="53"/>
        </w:numPr>
        <w:tabs>
          <w:tab w:val="clear" w:pos="1440"/>
          <w:tab w:val="num" w:pos="851"/>
        </w:tabs>
        <w:ind w:left="851" w:firstLine="0"/>
      </w:pPr>
      <w:r>
        <w:t>collocato</w:t>
      </w:r>
      <w:r w:rsidRPr="00D84C53">
        <w:t xml:space="preserve"> a</w:t>
      </w:r>
      <w:r>
        <w:t>ll’interno dell’invio e visibili</w:t>
      </w:r>
      <w:r w:rsidRPr="00D84C53">
        <w:t xml:space="preserve"> attraverso finestra tra</w:t>
      </w:r>
      <w:r>
        <w:t>sparente</w:t>
      </w:r>
    </w:p>
    <w:p w14:paraId="051C71DC" w14:textId="77777777" w:rsidR="004A163A" w:rsidRPr="00D84C53" w:rsidRDefault="004A163A" w:rsidP="004A163A">
      <w:pPr>
        <w:ind w:left="851"/>
      </w:pPr>
    </w:p>
    <w:p w14:paraId="2F48C42A" w14:textId="77777777" w:rsidR="004A163A" w:rsidRDefault="004A163A" w:rsidP="004A163A">
      <w:pPr>
        <w:pStyle w:val="Titolo2"/>
        <w:tabs>
          <w:tab w:val="clear" w:pos="1134"/>
          <w:tab w:val="num" w:pos="993"/>
        </w:tabs>
        <w:ind w:left="993" w:hanging="993"/>
      </w:pPr>
      <w:bookmarkStart w:id="301" w:name="_Toc349833288"/>
      <w:bookmarkStart w:id="302" w:name="_Toc151380390"/>
      <w:bookmarkStart w:id="303" w:name="_Toc170841627"/>
      <w:r>
        <w:lastRenderedPageBreak/>
        <w:t>Servizio Reso Mittente</w:t>
      </w:r>
      <w:bookmarkEnd w:id="301"/>
      <w:r>
        <w:t xml:space="preserve"> Fisico</w:t>
      </w:r>
      <w:bookmarkEnd w:id="302"/>
      <w:bookmarkEnd w:id="303"/>
    </w:p>
    <w:p w14:paraId="159A3E6D" w14:textId="77777777" w:rsidR="004A163A" w:rsidRDefault="004A163A" w:rsidP="004A163A">
      <w:r>
        <w:t xml:space="preserve">La restituzione degli invii non recapitabili (posta inesitata) </w:t>
      </w:r>
      <w:r w:rsidRPr="00B5282D">
        <w:t xml:space="preserve">consente di ottenere </w:t>
      </w:r>
      <w:r>
        <w:t>la restituzione fisica dei resi presso un Centro di Restituzione di Poste (Centro Detentore del Conto amministrativo).</w:t>
      </w:r>
    </w:p>
    <w:p w14:paraId="595993CB" w14:textId="0E89A3CC" w:rsidR="004A163A" w:rsidRDefault="004A163A" w:rsidP="004A163A">
      <w:r>
        <w:t xml:space="preserve">Sugli invii sono indicate </w:t>
      </w:r>
      <w:r w:rsidRPr="00B5282D">
        <w:t>le motivazioni di mancato recapito</w:t>
      </w:r>
      <w:r>
        <w:t>.</w:t>
      </w:r>
    </w:p>
    <w:p w14:paraId="5C87B56D" w14:textId="77777777" w:rsidR="004A163A" w:rsidRDefault="004A163A" w:rsidP="004A163A">
      <w:pPr>
        <w:ind w:left="696"/>
      </w:pPr>
    </w:p>
    <w:p w14:paraId="5D47F8E7" w14:textId="77777777" w:rsidR="004A163A" w:rsidRDefault="004A163A" w:rsidP="004A163A">
      <w:r>
        <w:t>Gli Operatori che richiedono il servizio devono:</w:t>
      </w:r>
    </w:p>
    <w:p w14:paraId="2D249BBF" w14:textId="77777777" w:rsidR="004A163A" w:rsidRPr="00BE3C3A" w:rsidRDefault="004A163A" w:rsidP="004A163A">
      <w:pPr>
        <w:ind w:left="696"/>
      </w:pPr>
    </w:p>
    <w:p w14:paraId="7077C274" w14:textId="77777777" w:rsidR="004A163A" w:rsidRDefault="004A163A" w:rsidP="00E110FF">
      <w:pPr>
        <w:pStyle w:val="Paragrafoelenco"/>
        <w:numPr>
          <w:ilvl w:val="0"/>
          <w:numId w:val="112"/>
        </w:numPr>
      </w:pPr>
      <w:r w:rsidRPr="00BE3C3A">
        <w:t xml:space="preserve">apporre sul fronte </w:t>
      </w:r>
      <w:r>
        <w:t xml:space="preserve">di ciascun </w:t>
      </w:r>
      <w:r w:rsidRPr="00BE3C3A">
        <w:t xml:space="preserve">invio, a sinistra del logo </w:t>
      </w:r>
      <w:r>
        <w:t>Linea Evolution</w:t>
      </w:r>
      <w:r w:rsidRPr="00BE3C3A">
        <w:t xml:space="preserve">, l’apposito logo </w:t>
      </w:r>
      <w:r>
        <w:t>Resi Mittente;</w:t>
      </w:r>
    </w:p>
    <w:p w14:paraId="3D6BD4B3" w14:textId="5044F299" w:rsidR="004A163A" w:rsidRDefault="00E110FF" w:rsidP="00E110FF">
      <w:pPr>
        <w:jc w:val="center"/>
      </w:pPr>
      <w:r>
        <w:rPr>
          <w:noProof/>
        </w:rPr>
        <mc:AlternateContent>
          <mc:Choice Requires="wps">
            <w:drawing>
              <wp:anchor distT="0" distB="0" distL="114300" distR="114300" simplePos="0" relativeHeight="251674624" behindDoc="0" locked="0" layoutInCell="1" allowOverlap="1" wp14:anchorId="725F2C79" wp14:editId="3B98B6A9">
                <wp:simplePos x="0" y="0"/>
                <wp:positionH relativeFrom="column">
                  <wp:posOffset>2626360</wp:posOffset>
                </wp:positionH>
                <wp:positionV relativeFrom="paragraph">
                  <wp:posOffset>678180</wp:posOffset>
                </wp:positionV>
                <wp:extent cx="1191895" cy="233680"/>
                <wp:effectExtent l="0" t="0" r="8255" b="0"/>
                <wp:wrapNone/>
                <wp:docPr id="106" name="Casella di testo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233680"/>
                        </a:xfrm>
                        <a:prstGeom prst="rect">
                          <a:avLst/>
                        </a:prstGeom>
                        <a:solidFill>
                          <a:prstClr val="white"/>
                        </a:solidFill>
                        <a:ln>
                          <a:noFill/>
                        </a:ln>
                        <a:effectLst/>
                      </wps:spPr>
                      <wps:txbx>
                        <w:txbxContent>
                          <w:p w14:paraId="40ED0F23" w14:textId="77777777" w:rsidR="009C40B9" w:rsidRPr="00A55A73" w:rsidRDefault="009C40B9" w:rsidP="004A163A">
                            <w:pPr>
                              <w:pStyle w:val="Didascalia"/>
                              <w:jc w:val="center"/>
                              <w:rPr>
                                <w:noProof/>
                                <w:sz w:val="16"/>
                                <w:szCs w:val="16"/>
                              </w:rPr>
                            </w:pPr>
                            <w:r w:rsidRPr="00A55A73">
                              <w:rPr>
                                <w:sz w:val="16"/>
                                <w:szCs w:val="16"/>
                              </w:rPr>
                              <w:t xml:space="preserve">Logo </w:t>
                            </w:r>
                            <w:r>
                              <w:rPr>
                                <w:sz w:val="16"/>
                                <w:szCs w:val="16"/>
                              </w:rPr>
                              <w:t>del servizio Resi Mittente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725F2C79" id="Casella di testo 106" o:spid="_x0000_s1032" type="#_x0000_t202" style="position:absolute;left:0;text-align:left;margin-left:206.8pt;margin-top:53.4pt;width:93.85pt;height:18.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" stroked="f">
                <v:path arrowok="t"/>
                <v:textbox style="mso-fit-shape-to-text:t" inset="0,0,0,0">
                  <w:txbxContent>
                    <w:p w14:paraId="40ED0F23" w14:textId="77777777" w:rsidR="009C40B9" w:rsidRPr="00A55A73" w:rsidRDefault="009C40B9" w:rsidP="004A163A">
                      <w:pPr>
                        <w:pStyle w:val="Didascalia"/>
                        <w:jc w:val="center"/>
                        <w:rPr>
                          <w:noProof/>
                          <w:sz w:val="16"/>
                          <w:szCs w:val="16"/>
                        </w:rPr>
                      </w:pPr>
                      <w:r w:rsidRPr="00A55A73">
                        <w:rPr>
                          <w:sz w:val="16"/>
                          <w:szCs w:val="16"/>
                        </w:rPr>
                        <w:t xml:space="preserve">Logo </w:t>
                      </w:r>
                      <w:r>
                        <w:rPr>
                          <w:sz w:val="16"/>
                          <w:szCs w:val="16"/>
                        </w:rPr>
                        <w:t>del servizio Resi Mittente</w:t>
                      </w:r>
                    </w:p>
                  </w:txbxContent>
                </v:textbox>
              </v:shape>
            </w:pict>
          </mc:Fallback>
        </mc:AlternateContent>
      </w:r>
      <w:r w:rsidRPr="00AE0451">
        <w:rPr>
          <w:noProof/>
        </w:rPr>
        <w:drawing>
          <wp:inline distT="0" distB="0" distL="0" distR="0" wp14:anchorId="2589E686" wp14:editId="06CD9DDE">
            <wp:extent cx="1834021" cy="653415"/>
            <wp:effectExtent l="0" t="0" r="0" b="0"/>
            <wp:docPr id="79" name="Im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pic:cNvPicPr>
                      <a:picLocks noChangeAspect="1" noChangeArrowheads="1"/>
                    </pic:cNvPicPr>
                  </pic:nvPicPr>
                  <pic:blipFill>
                    <a:blip r:embed="rId17">
                      <a:extLst>
                        <a:ext uri="{28A0092B-C50C-407E-A947-70E740481C1C}">
                          <a14:useLocalDpi xmlns:a14="http://schemas.microsoft.com/office/drawing/2010/main" val="0"/>
                        </a:ext>
                      </a:extLst>
                    </a:blip>
                    <a:srcRect l="61592" r="18684" b="86856"/>
                    <a:stretch>
                      <a:fillRect/>
                    </a:stretch>
                  </pic:blipFill>
                  <pic:spPr bwMode="auto">
                    <a:xfrm>
                      <a:off x="0" y="0"/>
                      <a:ext cx="1863231" cy="663822"/>
                    </a:xfrm>
                    <a:prstGeom prst="rect">
                      <a:avLst/>
                    </a:prstGeom>
                    <a:noFill/>
                    <a:ln>
                      <a:noFill/>
                    </a:ln>
                  </pic:spPr>
                </pic:pic>
              </a:graphicData>
            </a:graphic>
          </wp:inline>
        </w:drawing>
      </w:r>
    </w:p>
    <w:tbl>
      <w:tblPr>
        <w:tblW w:w="0" w:type="auto"/>
        <w:tblInd w:w="1809" w:type="dxa"/>
        <w:tblLook w:val="04A0" w:firstRow="1" w:lastRow="0" w:firstColumn="1" w:lastColumn="0" w:noHBand="0" w:noVBand="1"/>
      </w:tblPr>
      <w:tblGrid>
        <w:gridCol w:w="2938"/>
        <w:gridCol w:w="2591"/>
      </w:tblGrid>
      <w:tr w:rsidR="004A163A" w14:paraId="01411B1C" w14:textId="77777777" w:rsidTr="004A163A">
        <w:tc>
          <w:tcPr>
            <w:tcW w:w="2938" w:type="dxa"/>
          </w:tcPr>
          <w:p w14:paraId="5ECE34FD" w14:textId="21F80AC9" w:rsidR="004A163A" w:rsidRDefault="004A163A" w:rsidP="008B3898">
            <w:pPr>
              <w:tabs>
                <w:tab w:val="left" w:pos="357"/>
                <w:tab w:val="left" w:pos="567"/>
                <w:tab w:val="left" w:pos="851"/>
                <w:tab w:val="left" w:pos="1134"/>
                <w:tab w:val="right" w:pos="8505"/>
              </w:tabs>
              <w:ind w:left="360"/>
              <w:jc w:val="center"/>
            </w:pPr>
          </w:p>
        </w:tc>
        <w:tc>
          <w:tcPr>
            <w:tcW w:w="2591" w:type="dxa"/>
          </w:tcPr>
          <w:p w14:paraId="27D3BE87" w14:textId="49ADC043" w:rsidR="004A163A" w:rsidRDefault="004A163A" w:rsidP="004A163A">
            <w:pPr>
              <w:pStyle w:val="Paragrafoelenco"/>
              <w:tabs>
                <w:tab w:val="left" w:pos="357"/>
                <w:tab w:val="left" w:pos="567"/>
                <w:tab w:val="left" w:pos="851"/>
                <w:tab w:val="left" w:pos="1134"/>
                <w:tab w:val="right" w:pos="8505"/>
              </w:tabs>
            </w:pPr>
          </w:p>
        </w:tc>
      </w:tr>
    </w:tbl>
    <w:p w14:paraId="263CBFFF" w14:textId="50510BF7" w:rsidR="004A163A" w:rsidRDefault="004A163A" w:rsidP="004A163A">
      <w:pPr>
        <w:pStyle w:val="Paragrafoelenco"/>
        <w:ind w:left="1416"/>
      </w:pPr>
    </w:p>
    <w:p w14:paraId="039E4E17" w14:textId="77777777" w:rsidR="004A163A" w:rsidRPr="00BE3C3A" w:rsidRDefault="004A163A" w:rsidP="004A163A">
      <w:pPr>
        <w:pStyle w:val="Paragrafoelenco"/>
        <w:ind w:left="1416"/>
      </w:pPr>
    </w:p>
    <w:p w14:paraId="6B268186" w14:textId="3F98D6E4" w:rsidR="004A163A" w:rsidRDefault="004A163A" w:rsidP="00E110FF">
      <w:pPr>
        <w:pStyle w:val="Paragrafoelenco"/>
        <w:numPr>
          <w:ilvl w:val="0"/>
          <w:numId w:val="112"/>
        </w:numPr>
      </w:pPr>
      <w:r w:rsidRPr="00BE3C3A">
        <w:t>stampare il riquadro con le causali di mancato recapito (</w:t>
      </w:r>
      <w:r>
        <w:t>Box Mancato Recapito</w:t>
      </w:r>
      <w:r w:rsidRPr="00BE3C3A">
        <w:t>,</w:t>
      </w:r>
      <w:r>
        <w:t xml:space="preserve"> H 40 X</w:t>
      </w:r>
      <w:r w:rsidRPr="00BE3C3A">
        <w:t xml:space="preserve"> L 50 mm; Carattere nero) </w:t>
      </w:r>
      <w:r w:rsidRPr="002619AA">
        <w:t>preferibilmente</w:t>
      </w:r>
      <w:r w:rsidRPr="00BE3C3A">
        <w:t xml:space="preserve"> sul fronte dell’invio</w:t>
      </w:r>
    </w:p>
    <w:p w14:paraId="6578B2EE" w14:textId="16A119AC" w:rsidR="00626089" w:rsidRDefault="00A473E6" w:rsidP="00E110FF">
      <w:pPr>
        <w:ind w:left="2136"/>
        <w:jc w:val="center"/>
      </w:pPr>
      <w:r>
        <w:rPr>
          <w:noProof/>
        </w:rPr>
        <w:drawing>
          <wp:inline distT="0" distB="0" distL="0" distR="0" wp14:anchorId="5E3E6748" wp14:editId="17ECE35B">
            <wp:extent cx="2068393" cy="1568450"/>
            <wp:effectExtent l="0" t="0" r="825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72836" cy="1571819"/>
                    </a:xfrm>
                    <a:prstGeom prst="rect">
                      <a:avLst/>
                    </a:prstGeom>
                    <a:noFill/>
                    <a:ln>
                      <a:noFill/>
                    </a:ln>
                  </pic:spPr>
                </pic:pic>
              </a:graphicData>
            </a:graphic>
          </wp:inline>
        </w:drawing>
      </w:r>
    </w:p>
    <w:p w14:paraId="3F43E239" w14:textId="77777777" w:rsidR="004A163A" w:rsidRDefault="004A163A" w:rsidP="004A163A">
      <w:pPr>
        <w:ind w:left="2136"/>
      </w:pPr>
    </w:p>
    <w:p w14:paraId="47FEDE6B" w14:textId="03AA4569" w:rsidR="0016730D" w:rsidRDefault="004A163A" w:rsidP="00A473E6">
      <w:pPr>
        <w:pStyle w:val="Paragrafoelenco"/>
        <w:numPr>
          <w:ilvl w:val="0"/>
          <w:numId w:val="112"/>
        </w:numPr>
      </w:pPr>
      <w:r>
        <w:t xml:space="preserve">indicare su ciascun invio il nome del Centro di Restituzione dei resi. </w:t>
      </w:r>
      <w:r w:rsidRPr="00E110FF">
        <w:rPr>
          <w:b/>
        </w:rPr>
        <w:t>Il nome del</w:t>
      </w:r>
      <w:r>
        <w:t xml:space="preserve"> </w:t>
      </w:r>
      <w:r w:rsidRPr="00E110FF">
        <w:rPr>
          <w:b/>
        </w:rPr>
        <w:t>centro di restituzione</w:t>
      </w:r>
      <w:r>
        <w:t xml:space="preserve"> </w:t>
      </w:r>
      <w:r w:rsidRPr="00E110FF">
        <w:rPr>
          <w:b/>
        </w:rPr>
        <w:t>può essere apposto secondo due modalità:</w:t>
      </w:r>
    </w:p>
    <w:p w14:paraId="17A7827E" w14:textId="77777777" w:rsidR="004A163A" w:rsidRDefault="004A163A" w:rsidP="004A163A">
      <w:pPr>
        <w:ind w:left="1263"/>
      </w:pPr>
    </w:p>
    <w:p w14:paraId="1045EA87" w14:textId="6B2F7E48" w:rsidR="004A163A" w:rsidRDefault="004A163A" w:rsidP="00E110FF">
      <w:pPr>
        <w:pStyle w:val="xl74"/>
        <w:numPr>
          <w:ilvl w:val="0"/>
          <w:numId w:val="113"/>
        </w:numPr>
        <w:pBdr>
          <w:left w:val="none" w:sz="0" w:space="0" w:color="auto"/>
          <w:bottom w:val="none" w:sz="0" w:space="0" w:color="auto"/>
          <w:right w:val="none" w:sz="0" w:space="0" w:color="auto"/>
        </w:pBdr>
        <w:tabs>
          <w:tab w:val="left" w:pos="3828"/>
          <w:tab w:val="left" w:pos="4111"/>
          <w:tab w:val="left" w:pos="4253"/>
        </w:tabs>
        <w:spacing w:before="0" w:beforeAutospacing="0" w:after="0" w:afterAutospacing="0"/>
        <w:jc w:val="both"/>
        <w:rPr>
          <w:rFonts w:cs="Times New Roman"/>
          <w:color w:val="auto"/>
          <w:sz w:val="22"/>
          <w:szCs w:val="20"/>
        </w:rPr>
      </w:pPr>
      <w:r w:rsidRPr="00E110FF">
        <w:rPr>
          <w:rFonts w:cs="Times New Roman"/>
          <w:color w:val="auto"/>
          <w:sz w:val="22"/>
          <w:szCs w:val="20"/>
        </w:rPr>
        <w:t xml:space="preserve">riportandolo sotto il logo Resi Mittente </w:t>
      </w:r>
    </w:p>
    <w:p w14:paraId="180C7084" w14:textId="15F8EF9F" w:rsidR="00E110FF" w:rsidRPr="00E110FF" w:rsidRDefault="00E110FF" w:rsidP="00E110FF">
      <w:pPr>
        <w:pStyle w:val="xl74"/>
        <w:pBdr>
          <w:left w:val="none" w:sz="0" w:space="0" w:color="auto"/>
          <w:bottom w:val="none" w:sz="0" w:space="0" w:color="auto"/>
          <w:right w:val="none" w:sz="0" w:space="0" w:color="auto"/>
        </w:pBdr>
        <w:tabs>
          <w:tab w:val="left" w:pos="3828"/>
          <w:tab w:val="left" w:pos="4111"/>
          <w:tab w:val="left" w:pos="4253"/>
        </w:tabs>
        <w:spacing w:before="0" w:beforeAutospacing="0" w:after="0" w:afterAutospacing="0"/>
        <w:ind w:left="3106"/>
        <w:jc w:val="both"/>
        <w:rPr>
          <w:rFonts w:cs="Times New Roman"/>
          <w:color w:val="auto"/>
          <w:sz w:val="22"/>
          <w:szCs w:val="20"/>
        </w:rPr>
      </w:pPr>
      <w:r w:rsidRPr="00AE0451">
        <w:rPr>
          <w:noProof/>
        </w:rPr>
        <w:drawing>
          <wp:inline distT="0" distB="0" distL="0" distR="0" wp14:anchorId="0A0D6209" wp14:editId="3E769A62">
            <wp:extent cx="1834021" cy="653415"/>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pic:cNvPicPr>
                      <a:picLocks noChangeAspect="1" noChangeArrowheads="1"/>
                    </pic:cNvPicPr>
                  </pic:nvPicPr>
                  <pic:blipFill>
                    <a:blip r:embed="rId17">
                      <a:extLst>
                        <a:ext uri="{28A0092B-C50C-407E-A947-70E740481C1C}">
                          <a14:useLocalDpi xmlns:a14="http://schemas.microsoft.com/office/drawing/2010/main" val="0"/>
                        </a:ext>
                      </a:extLst>
                    </a:blip>
                    <a:srcRect l="61592" r="18684" b="86856"/>
                    <a:stretch>
                      <a:fillRect/>
                    </a:stretch>
                  </pic:blipFill>
                  <pic:spPr bwMode="auto">
                    <a:xfrm>
                      <a:off x="0" y="0"/>
                      <a:ext cx="1863231" cy="663822"/>
                    </a:xfrm>
                    <a:prstGeom prst="rect">
                      <a:avLst/>
                    </a:prstGeom>
                    <a:noFill/>
                    <a:ln>
                      <a:noFill/>
                    </a:ln>
                  </pic:spPr>
                </pic:pic>
              </a:graphicData>
            </a:graphic>
          </wp:inline>
        </w:drawing>
      </w:r>
    </w:p>
    <w:p w14:paraId="74677C42" w14:textId="77777777" w:rsidR="004A163A" w:rsidRPr="00BE3C3A" w:rsidRDefault="004A163A" w:rsidP="004A163A">
      <w:pPr>
        <w:tabs>
          <w:tab w:val="left" w:pos="3828"/>
          <w:tab w:val="left" w:pos="4111"/>
          <w:tab w:val="left" w:pos="4253"/>
        </w:tabs>
        <w:ind w:left="3106" w:hanging="425"/>
        <w:jc w:val="center"/>
      </w:pPr>
      <w:r>
        <w:rPr>
          <w:noProof/>
        </w:rPr>
        <mc:AlternateContent>
          <mc:Choice Requires="wps">
            <w:drawing>
              <wp:anchor distT="0" distB="0" distL="114300" distR="114300" simplePos="0" relativeHeight="251670528" behindDoc="0" locked="0" layoutInCell="1" allowOverlap="1" wp14:anchorId="4D22F0D0" wp14:editId="19A8418B">
                <wp:simplePos x="0" y="0"/>
                <wp:positionH relativeFrom="column">
                  <wp:posOffset>2249170</wp:posOffset>
                </wp:positionH>
                <wp:positionV relativeFrom="paragraph">
                  <wp:posOffset>9525</wp:posOffset>
                </wp:positionV>
                <wp:extent cx="1943735" cy="237490"/>
                <wp:effectExtent l="0" t="0" r="0" b="0"/>
                <wp:wrapNone/>
                <wp:docPr id="105" name="Casella di testo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735"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F8E156" w14:textId="77777777" w:rsidR="009C40B9" w:rsidRPr="002502F2" w:rsidRDefault="009C40B9" w:rsidP="004A163A">
                            <w:pPr>
                              <w:jc w:val="center"/>
                              <w:rPr>
                                <w:b/>
                                <w:sz w:val="20"/>
                              </w:rPr>
                            </w:pPr>
                            <w:r w:rsidRPr="002502F2">
                              <w:rPr>
                                <w:b/>
                                <w:sz w:val="20"/>
                              </w:rPr>
                              <w:t>Nome Centro di Restituzione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D22F0D0" id="Casella di testo 105" o:spid="_x0000_s1033" type="#_x0000_t202" style="position:absolute;left:0;text-align:left;margin-left:177.1pt;margin-top:.75pt;width:153.05pt;height:18.7pt;z-index:251670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" stroked="f">
                <v:textbox style="mso-fit-shape-to-text:t">
                  <w:txbxContent>
                    <w:p w14:paraId="19F8E156" w14:textId="77777777" w:rsidR="009C40B9" w:rsidRPr="002502F2" w:rsidRDefault="009C40B9" w:rsidP="004A163A">
                      <w:pPr>
                        <w:jc w:val="center"/>
                        <w:rPr>
                          <w:b/>
                          <w:sz w:val="20"/>
                        </w:rPr>
                      </w:pPr>
                      <w:r w:rsidRPr="002502F2">
                        <w:rPr>
                          <w:b/>
                          <w:sz w:val="20"/>
                        </w:rPr>
                        <w:t>Nome Centro di Restituzione</w:t>
                      </w:r>
                    </w:p>
                  </w:txbxContent>
                </v:textbox>
              </v:shape>
            </w:pict>
          </mc:Fallback>
        </mc:AlternateContent>
      </w:r>
    </w:p>
    <w:p w14:paraId="4116F533" w14:textId="77777777" w:rsidR="004A163A" w:rsidRDefault="004A163A" w:rsidP="004A163A"/>
    <w:p w14:paraId="28C97DDF" w14:textId="77777777" w:rsidR="004A163A" w:rsidRPr="00BE3C3A" w:rsidRDefault="004A163A" w:rsidP="004A163A"/>
    <w:p w14:paraId="54EE8D68" w14:textId="3AFDE2AE" w:rsidR="004A163A" w:rsidRPr="00A473E6" w:rsidRDefault="004A163A" w:rsidP="00E110FF">
      <w:pPr>
        <w:pStyle w:val="section1"/>
        <w:numPr>
          <w:ilvl w:val="0"/>
          <w:numId w:val="113"/>
        </w:numPr>
        <w:spacing w:before="0" w:beforeAutospacing="0" w:after="0" w:afterAutospacing="0"/>
        <w:jc w:val="both"/>
        <w:rPr>
          <w:lang w:eastAsia="en-US"/>
        </w:rPr>
      </w:pPr>
      <w:r w:rsidRPr="007626FB">
        <w:rPr>
          <w:sz w:val="22"/>
          <w:szCs w:val="22"/>
          <w:u w:val="single"/>
          <w:lang w:eastAsia="en-US"/>
        </w:rPr>
        <w:t>in alternativa</w:t>
      </w:r>
      <w:r w:rsidRPr="007626FB">
        <w:rPr>
          <w:sz w:val="22"/>
          <w:szCs w:val="22"/>
          <w:lang w:eastAsia="en-US"/>
        </w:rPr>
        <w:t>, nel blocco indirizzo mittente, deve essere riportato (oltre all’eventuale logo</w:t>
      </w:r>
      <w:r>
        <w:rPr>
          <w:sz w:val="22"/>
          <w:szCs w:val="22"/>
          <w:lang w:eastAsia="en-US"/>
        </w:rPr>
        <w:t xml:space="preserve"> del cliente</w:t>
      </w:r>
      <w:r w:rsidRPr="007626FB">
        <w:rPr>
          <w:sz w:val="22"/>
          <w:szCs w:val="22"/>
          <w:lang w:eastAsia="en-US"/>
        </w:rPr>
        <w:t xml:space="preserve">) in modo leggibile la dicitura </w:t>
      </w:r>
      <w:r w:rsidRPr="007626FB">
        <w:rPr>
          <w:i/>
          <w:sz w:val="22"/>
          <w:szCs w:val="22"/>
          <w:lang w:eastAsia="en-US"/>
        </w:rPr>
        <w:t>“In caso di mancato recapito inoltrare a Nome Centro di Restituzione”</w:t>
      </w:r>
      <w:r>
        <w:rPr>
          <w:i/>
          <w:sz w:val="22"/>
          <w:szCs w:val="22"/>
          <w:lang w:eastAsia="en-US"/>
        </w:rPr>
        <w:t xml:space="preserve">; </w:t>
      </w:r>
      <w:r w:rsidRPr="00A473E6">
        <w:rPr>
          <w:sz w:val="22"/>
          <w:szCs w:val="22"/>
          <w:lang w:eastAsia="en-US"/>
        </w:rPr>
        <w:t xml:space="preserve">in questo caso, nel blocco indirizzo </w:t>
      </w:r>
      <w:r w:rsidR="00626089">
        <w:rPr>
          <w:sz w:val="22"/>
          <w:szCs w:val="22"/>
          <w:lang w:eastAsia="en-US"/>
        </w:rPr>
        <w:t xml:space="preserve">mittente </w:t>
      </w:r>
      <w:r w:rsidRPr="00A473E6">
        <w:rPr>
          <w:sz w:val="22"/>
          <w:szCs w:val="22"/>
          <w:lang w:eastAsia="en-US"/>
        </w:rPr>
        <w:t>non potrà essere riportato l’indirizzo mittente.</w:t>
      </w:r>
    </w:p>
    <w:p w14:paraId="2E21E462" w14:textId="61E709CB" w:rsidR="004A163A" w:rsidRDefault="004A163A" w:rsidP="004A163A">
      <w:pPr>
        <w:ind w:left="696"/>
      </w:pPr>
      <w:r w:rsidRPr="00BE3C3A">
        <w:lastRenderedPageBreak/>
        <w:t>Le dimensioni, il colore e ogni altra caratteristica riguardanti il logo del servizio e il riquadro di mancato recapito dovranno essere richiesti alle Aree Commerciali Territoriali, che rilasceranno</w:t>
      </w:r>
      <w:r>
        <w:t xml:space="preserve"> gli elementi in formato elettronico.</w:t>
      </w:r>
    </w:p>
    <w:p w14:paraId="776F936C" w14:textId="0EF32BD4" w:rsidR="00E06537" w:rsidRDefault="00E06537" w:rsidP="004A163A">
      <w:pPr>
        <w:ind w:left="696"/>
      </w:pPr>
    </w:p>
    <w:p w14:paraId="21E5249B" w14:textId="31CC18E9" w:rsidR="00E06537" w:rsidRDefault="00E06537" w:rsidP="004A163A">
      <w:pPr>
        <w:ind w:left="696"/>
      </w:pPr>
    </w:p>
    <w:p w14:paraId="7DE47968" w14:textId="3EB93944" w:rsidR="00E06537" w:rsidRDefault="00E06537" w:rsidP="004A163A">
      <w:pPr>
        <w:ind w:left="696"/>
      </w:pPr>
    </w:p>
    <w:p w14:paraId="62D6AADC" w14:textId="4255096C" w:rsidR="00E06537" w:rsidRDefault="00E06537" w:rsidP="004A163A">
      <w:pPr>
        <w:ind w:left="696"/>
      </w:pPr>
    </w:p>
    <w:p w14:paraId="5357411C" w14:textId="77777777" w:rsidR="00E06537" w:rsidRDefault="00E06537" w:rsidP="004A163A">
      <w:pPr>
        <w:ind w:left="696"/>
      </w:pPr>
    </w:p>
    <w:p w14:paraId="6543490F" w14:textId="77777777" w:rsidR="004A163A" w:rsidRDefault="004A163A" w:rsidP="004A163A">
      <w:pPr>
        <w:pStyle w:val="Titolo2"/>
        <w:tabs>
          <w:tab w:val="clear" w:pos="1134"/>
          <w:tab w:val="num" w:pos="1887"/>
        </w:tabs>
        <w:ind w:left="1887"/>
      </w:pPr>
      <w:bookmarkStart w:id="304" w:name="_Ref421723696"/>
      <w:bookmarkStart w:id="305" w:name="_Toc151380391"/>
      <w:bookmarkStart w:id="306" w:name="_Toc170841628"/>
      <w:r>
        <w:t>Immagini esemplificative</w:t>
      </w:r>
      <w:bookmarkEnd w:id="304"/>
      <w:bookmarkEnd w:id="305"/>
      <w:bookmarkEnd w:id="306"/>
    </w:p>
    <w:p w14:paraId="6156ACE6" w14:textId="77777777" w:rsidR="004A163A" w:rsidRDefault="004A163A" w:rsidP="004A163A">
      <w:pPr>
        <w:pStyle w:val="section1"/>
        <w:spacing w:before="0" w:beforeAutospacing="0" w:after="0" w:afterAutospacing="0"/>
        <w:ind w:left="696"/>
        <w:jc w:val="both"/>
        <w:rPr>
          <w:color w:val="000000"/>
          <w:sz w:val="22"/>
          <w:szCs w:val="22"/>
        </w:rPr>
      </w:pPr>
      <w:r w:rsidRPr="00307A52">
        <w:rPr>
          <w:color w:val="000000"/>
          <w:sz w:val="22"/>
          <w:szCs w:val="22"/>
        </w:rPr>
        <w:t>Di seguito si riportano i layout relativi a:</w:t>
      </w:r>
    </w:p>
    <w:p w14:paraId="47624840" w14:textId="4137FC49" w:rsidR="00D01582" w:rsidRDefault="00D01582" w:rsidP="00A473E6">
      <w:pPr>
        <w:pStyle w:val="section1"/>
        <w:spacing w:before="0" w:beforeAutospacing="0" w:after="0" w:afterAutospacing="0"/>
        <w:jc w:val="both"/>
        <w:rPr>
          <w:color w:val="000000"/>
          <w:sz w:val="22"/>
          <w:szCs w:val="22"/>
        </w:rPr>
      </w:pPr>
    </w:p>
    <w:p w14:paraId="5CA032E9" w14:textId="21BBCA8C" w:rsidR="00D01582" w:rsidRDefault="009C40B9" w:rsidP="00A473E6">
      <w:pPr>
        <w:pStyle w:val="section1"/>
        <w:spacing w:before="0" w:beforeAutospacing="0" w:after="0" w:afterAutospacing="0"/>
        <w:ind w:left="696"/>
        <w:jc w:val="center"/>
        <w:rPr>
          <w:color w:val="000000"/>
          <w:sz w:val="22"/>
          <w:szCs w:val="22"/>
        </w:rPr>
      </w:pPr>
      <w:r>
        <w:rPr>
          <w:noProof/>
          <w:color w:val="000000"/>
          <w:sz w:val="22"/>
          <w:szCs w:val="22"/>
        </w:rPr>
        <w:drawing>
          <wp:inline distT="0" distB="0" distL="0" distR="0" wp14:anchorId="6410E4AD" wp14:editId="76DD4562">
            <wp:extent cx="5099050" cy="2546350"/>
            <wp:effectExtent l="0" t="0" r="6350" b="635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99050" cy="2546350"/>
                    </a:xfrm>
                    <a:prstGeom prst="rect">
                      <a:avLst/>
                    </a:prstGeom>
                    <a:noFill/>
                    <a:ln>
                      <a:noFill/>
                    </a:ln>
                  </pic:spPr>
                </pic:pic>
              </a:graphicData>
            </a:graphic>
          </wp:inline>
        </w:drawing>
      </w:r>
    </w:p>
    <w:p w14:paraId="408C1FA8" w14:textId="7F1E2CD3" w:rsidR="004A163A" w:rsidRDefault="009C40B9" w:rsidP="00A473E6">
      <w:pPr>
        <w:pStyle w:val="section1"/>
        <w:numPr>
          <w:ilvl w:val="0"/>
          <w:numId w:val="36"/>
        </w:numPr>
        <w:tabs>
          <w:tab w:val="clear" w:pos="720"/>
          <w:tab w:val="num" w:pos="1416"/>
        </w:tabs>
        <w:spacing w:before="0" w:beforeAutospacing="0" w:after="0" w:afterAutospacing="0"/>
        <w:ind w:left="1412" w:hanging="357"/>
        <w:rPr>
          <w:b/>
          <w:color w:val="000000"/>
          <w:sz w:val="20"/>
          <w:szCs w:val="20"/>
        </w:rPr>
      </w:pPr>
      <w:r>
        <w:rPr>
          <w:b/>
          <w:color w:val="000000"/>
          <w:sz w:val="20"/>
          <w:szCs w:val="20"/>
        </w:rPr>
        <w:t xml:space="preserve">immagine </w:t>
      </w:r>
      <w:r w:rsidR="004A163A" w:rsidRPr="000E6360">
        <w:rPr>
          <w:b/>
          <w:color w:val="000000"/>
          <w:sz w:val="20"/>
          <w:szCs w:val="20"/>
        </w:rPr>
        <w:t xml:space="preserve">fronte della busta </w:t>
      </w:r>
      <w:r w:rsidR="004A163A" w:rsidRPr="002E3CA7">
        <w:rPr>
          <w:b/>
          <w:color w:val="000000"/>
          <w:sz w:val="20"/>
          <w:szCs w:val="20"/>
        </w:rPr>
        <w:t>Servizi di Recapito per Operatori Posta Time Base EU2</w:t>
      </w:r>
      <w:r w:rsidR="004A163A" w:rsidRPr="000E6360">
        <w:rPr>
          <w:b/>
          <w:color w:val="000000"/>
          <w:sz w:val="20"/>
          <w:szCs w:val="20"/>
        </w:rPr>
        <w:t>:</w:t>
      </w:r>
      <w:r w:rsidR="004A163A">
        <w:rPr>
          <w:b/>
          <w:color w:val="000000"/>
          <w:sz w:val="20"/>
          <w:szCs w:val="20"/>
        </w:rPr>
        <w:t xml:space="preserve"> </w:t>
      </w:r>
    </w:p>
    <w:p w14:paraId="7882FBEA" w14:textId="16DAAD6C" w:rsidR="00D01582" w:rsidRDefault="00D01582" w:rsidP="009C40B9">
      <w:pPr>
        <w:pStyle w:val="section1"/>
        <w:spacing w:before="0" w:beforeAutospacing="0" w:after="0" w:afterAutospacing="0"/>
        <w:ind w:right="282"/>
        <w:rPr>
          <w:color w:val="000000"/>
          <w:sz w:val="22"/>
          <w:szCs w:val="22"/>
        </w:rPr>
      </w:pPr>
    </w:p>
    <w:p w14:paraId="6CEFF9B9" w14:textId="68C031B8" w:rsidR="00D01582" w:rsidRDefault="00117117" w:rsidP="004A163A">
      <w:pPr>
        <w:pStyle w:val="section1"/>
        <w:spacing w:before="0" w:beforeAutospacing="0" w:after="0" w:afterAutospacing="0"/>
        <w:ind w:left="1056" w:right="282"/>
        <w:rPr>
          <w:color w:val="000000"/>
          <w:sz w:val="22"/>
          <w:szCs w:val="22"/>
        </w:rPr>
      </w:pPr>
      <w:r>
        <w:rPr>
          <w:noProof/>
          <w:color w:val="000000"/>
          <w:sz w:val="22"/>
          <w:szCs w:val="22"/>
        </w:rPr>
        <w:lastRenderedPageBreak/>
        <w:drawing>
          <wp:inline distT="0" distB="0" distL="0" distR="0" wp14:anchorId="2A2099D2" wp14:editId="18A76451">
            <wp:extent cx="5105400" cy="253365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05400" cy="2533650"/>
                    </a:xfrm>
                    <a:prstGeom prst="rect">
                      <a:avLst/>
                    </a:prstGeom>
                    <a:noFill/>
                    <a:ln>
                      <a:noFill/>
                    </a:ln>
                  </pic:spPr>
                </pic:pic>
              </a:graphicData>
            </a:graphic>
          </wp:inline>
        </w:drawing>
      </w:r>
    </w:p>
    <w:p w14:paraId="1A81206C" w14:textId="0EDD011B" w:rsidR="00D01582" w:rsidRPr="00E110FF" w:rsidRDefault="009C40B9" w:rsidP="00A473E6">
      <w:pPr>
        <w:pStyle w:val="section1"/>
        <w:numPr>
          <w:ilvl w:val="0"/>
          <w:numId w:val="36"/>
        </w:numPr>
        <w:tabs>
          <w:tab w:val="clear" w:pos="720"/>
          <w:tab w:val="num" w:pos="1416"/>
        </w:tabs>
        <w:spacing w:before="0" w:beforeAutospacing="0" w:after="0" w:afterAutospacing="0"/>
        <w:ind w:left="1416"/>
        <w:jc w:val="both"/>
        <w:rPr>
          <w:b/>
          <w:color w:val="000000"/>
          <w:sz w:val="20"/>
          <w:szCs w:val="20"/>
        </w:rPr>
      </w:pPr>
      <w:r>
        <w:rPr>
          <w:b/>
          <w:color w:val="000000"/>
          <w:sz w:val="20"/>
          <w:szCs w:val="20"/>
        </w:rPr>
        <w:t xml:space="preserve">immagine </w:t>
      </w:r>
      <w:r w:rsidR="004A163A" w:rsidRPr="000E6360">
        <w:rPr>
          <w:b/>
          <w:color w:val="000000"/>
          <w:sz w:val="20"/>
          <w:szCs w:val="20"/>
        </w:rPr>
        <w:t xml:space="preserve">fronte della busta </w:t>
      </w:r>
      <w:r w:rsidR="004A163A" w:rsidRPr="002E3CA7">
        <w:rPr>
          <w:b/>
          <w:color w:val="000000"/>
          <w:sz w:val="20"/>
          <w:szCs w:val="20"/>
        </w:rPr>
        <w:t xml:space="preserve">Servizi di Recapito per Operatori Posta Time </w:t>
      </w:r>
      <w:r w:rsidR="004A163A">
        <w:rPr>
          <w:b/>
          <w:color w:val="000000"/>
          <w:sz w:val="20"/>
          <w:szCs w:val="20"/>
        </w:rPr>
        <w:t>Ora</w:t>
      </w:r>
      <w:r w:rsidR="004A163A" w:rsidRPr="002E3CA7">
        <w:rPr>
          <w:b/>
          <w:color w:val="000000"/>
          <w:sz w:val="20"/>
          <w:szCs w:val="20"/>
        </w:rPr>
        <w:t xml:space="preserve"> EU2</w:t>
      </w:r>
      <w:r w:rsidR="004A163A" w:rsidRPr="000E6360">
        <w:rPr>
          <w:b/>
          <w:color w:val="000000"/>
          <w:sz w:val="20"/>
          <w:szCs w:val="20"/>
        </w:rPr>
        <w:t>:</w:t>
      </w:r>
    </w:p>
    <w:p w14:paraId="34D9835C" w14:textId="2EF4003E" w:rsidR="00D01582" w:rsidRDefault="009C40B9" w:rsidP="00E110FF">
      <w:pPr>
        <w:pStyle w:val="section1"/>
        <w:spacing w:before="0" w:beforeAutospacing="0" w:after="0" w:afterAutospacing="0"/>
        <w:jc w:val="center"/>
        <w:rPr>
          <w:b/>
          <w:color w:val="000000"/>
          <w:sz w:val="20"/>
          <w:szCs w:val="20"/>
        </w:rPr>
      </w:pPr>
      <w:r>
        <w:rPr>
          <w:b/>
          <w:noProof/>
          <w:color w:val="000000"/>
          <w:sz w:val="20"/>
          <w:szCs w:val="20"/>
        </w:rPr>
        <w:drawing>
          <wp:inline distT="0" distB="0" distL="0" distR="0" wp14:anchorId="790317F1" wp14:editId="228474B8">
            <wp:extent cx="5160010" cy="2612390"/>
            <wp:effectExtent l="0" t="0" r="254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60010" cy="2612390"/>
                    </a:xfrm>
                    <a:prstGeom prst="rect">
                      <a:avLst/>
                    </a:prstGeom>
                    <a:noFill/>
                    <a:ln>
                      <a:noFill/>
                    </a:ln>
                  </pic:spPr>
                </pic:pic>
              </a:graphicData>
            </a:graphic>
          </wp:inline>
        </w:drawing>
      </w:r>
    </w:p>
    <w:p w14:paraId="61BA1D05" w14:textId="77777777" w:rsidR="00117117" w:rsidRPr="00117117" w:rsidRDefault="00117117" w:rsidP="00E110FF">
      <w:pPr>
        <w:pStyle w:val="section1"/>
        <w:spacing w:before="0" w:beforeAutospacing="0" w:after="0" w:afterAutospacing="0"/>
        <w:jc w:val="center"/>
        <w:rPr>
          <w:b/>
          <w:color w:val="000000"/>
          <w:sz w:val="16"/>
          <w:szCs w:val="16"/>
        </w:rPr>
      </w:pPr>
    </w:p>
    <w:p w14:paraId="6CAF5F0A" w14:textId="2B4788AC" w:rsidR="00D01582" w:rsidRDefault="009C40B9" w:rsidP="009C40B9">
      <w:pPr>
        <w:pStyle w:val="section1"/>
        <w:numPr>
          <w:ilvl w:val="0"/>
          <w:numId w:val="36"/>
        </w:numPr>
        <w:spacing w:before="0" w:beforeAutospacing="0" w:after="0" w:afterAutospacing="0"/>
        <w:jc w:val="both"/>
        <w:rPr>
          <w:b/>
          <w:color w:val="000000"/>
          <w:sz w:val="20"/>
          <w:szCs w:val="20"/>
        </w:rPr>
      </w:pPr>
      <w:r>
        <w:rPr>
          <w:b/>
          <w:color w:val="000000"/>
          <w:sz w:val="20"/>
          <w:szCs w:val="20"/>
        </w:rPr>
        <w:t xml:space="preserve">immagine </w:t>
      </w:r>
      <w:r w:rsidR="003A1C5A" w:rsidRPr="000E6360">
        <w:rPr>
          <w:b/>
          <w:color w:val="000000"/>
          <w:sz w:val="20"/>
          <w:szCs w:val="20"/>
        </w:rPr>
        <w:t xml:space="preserve">fronte della busta </w:t>
      </w:r>
      <w:r w:rsidR="003A1C5A" w:rsidRPr="002E3CA7">
        <w:rPr>
          <w:b/>
          <w:color w:val="000000"/>
          <w:sz w:val="20"/>
          <w:szCs w:val="20"/>
        </w:rPr>
        <w:t xml:space="preserve">Servizi di Recapito per Operatori Posta Time </w:t>
      </w:r>
      <w:r w:rsidR="003A1C5A">
        <w:rPr>
          <w:b/>
          <w:color w:val="000000"/>
          <w:sz w:val="20"/>
          <w:szCs w:val="20"/>
        </w:rPr>
        <w:t>Ora</w:t>
      </w:r>
      <w:r w:rsidR="003A1C5A" w:rsidRPr="002E3CA7">
        <w:rPr>
          <w:b/>
          <w:color w:val="000000"/>
          <w:sz w:val="20"/>
          <w:szCs w:val="20"/>
        </w:rPr>
        <w:t xml:space="preserve"> EU2 </w:t>
      </w:r>
      <w:r w:rsidR="003A1C5A" w:rsidRPr="000E6360">
        <w:rPr>
          <w:b/>
          <w:color w:val="000000"/>
          <w:sz w:val="20"/>
          <w:szCs w:val="20"/>
        </w:rPr>
        <w:t>con restituzione fisica dei resi con indicazione del Centro di Restituzione sotto il logo Resi;</w:t>
      </w:r>
      <w:r w:rsidR="003A1C5A">
        <w:rPr>
          <w:b/>
          <w:color w:val="000000"/>
          <w:sz w:val="20"/>
          <w:szCs w:val="20"/>
        </w:rPr>
        <w:t xml:space="preserve"> </w:t>
      </w:r>
    </w:p>
    <w:p w14:paraId="72530B78" w14:textId="77777777" w:rsidR="00117117" w:rsidRDefault="00117117" w:rsidP="00117117">
      <w:pPr>
        <w:pStyle w:val="section1"/>
        <w:spacing w:before="0" w:beforeAutospacing="0" w:after="0" w:afterAutospacing="0"/>
        <w:jc w:val="both"/>
        <w:rPr>
          <w:b/>
          <w:color w:val="000000"/>
          <w:sz w:val="20"/>
          <w:szCs w:val="20"/>
        </w:rPr>
      </w:pPr>
    </w:p>
    <w:p w14:paraId="3CD4B77B" w14:textId="5E238A70" w:rsidR="004A163A" w:rsidRDefault="00117117" w:rsidP="00117117">
      <w:pPr>
        <w:pStyle w:val="section1"/>
        <w:spacing w:before="0" w:beforeAutospacing="0" w:after="0" w:afterAutospacing="0"/>
        <w:ind w:left="720"/>
        <w:jc w:val="both"/>
        <w:rPr>
          <w:b/>
          <w:color w:val="000000"/>
          <w:sz w:val="20"/>
          <w:szCs w:val="20"/>
        </w:rPr>
      </w:pPr>
      <w:r>
        <w:rPr>
          <w:b/>
          <w:noProof/>
          <w:color w:val="000000"/>
          <w:sz w:val="20"/>
          <w:szCs w:val="20"/>
        </w:rPr>
        <w:lastRenderedPageBreak/>
        <w:drawing>
          <wp:inline distT="0" distB="0" distL="0" distR="0" wp14:anchorId="5D8947C8" wp14:editId="557DF068">
            <wp:extent cx="5118100" cy="2590800"/>
            <wp:effectExtent l="0" t="0" r="635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18100" cy="2590800"/>
                    </a:xfrm>
                    <a:prstGeom prst="rect">
                      <a:avLst/>
                    </a:prstGeom>
                    <a:noFill/>
                    <a:ln>
                      <a:noFill/>
                    </a:ln>
                  </pic:spPr>
                </pic:pic>
              </a:graphicData>
            </a:graphic>
          </wp:inline>
        </w:drawing>
      </w:r>
    </w:p>
    <w:p w14:paraId="1482CEDF" w14:textId="77777777" w:rsidR="00117117" w:rsidRPr="00117117" w:rsidRDefault="00117117" w:rsidP="00117117">
      <w:pPr>
        <w:pStyle w:val="section1"/>
        <w:spacing w:before="0" w:beforeAutospacing="0" w:after="0" w:afterAutospacing="0"/>
        <w:ind w:left="720"/>
        <w:jc w:val="both"/>
        <w:rPr>
          <w:b/>
          <w:color w:val="000000"/>
          <w:sz w:val="16"/>
          <w:szCs w:val="16"/>
        </w:rPr>
      </w:pPr>
    </w:p>
    <w:p w14:paraId="40050739" w14:textId="6C77B23D" w:rsidR="004A163A" w:rsidRDefault="004A163A" w:rsidP="00117117">
      <w:pPr>
        <w:pStyle w:val="section1"/>
        <w:numPr>
          <w:ilvl w:val="0"/>
          <w:numId w:val="36"/>
        </w:numPr>
        <w:tabs>
          <w:tab w:val="clear" w:pos="720"/>
          <w:tab w:val="num" w:pos="1416"/>
        </w:tabs>
        <w:spacing w:before="0" w:beforeAutospacing="0" w:after="0" w:afterAutospacing="0"/>
        <w:ind w:left="1416"/>
        <w:rPr>
          <w:b/>
          <w:color w:val="000000"/>
          <w:sz w:val="20"/>
          <w:szCs w:val="20"/>
        </w:rPr>
      </w:pPr>
      <w:r w:rsidRPr="000E6360">
        <w:rPr>
          <w:b/>
          <w:color w:val="000000"/>
          <w:sz w:val="20"/>
          <w:szCs w:val="20"/>
        </w:rPr>
        <w:t xml:space="preserve">immagine del fronte della busta </w:t>
      </w:r>
      <w:r w:rsidRPr="002E3CA7">
        <w:rPr>
          <w:b/>
          <w:color w:val="000000"/>
          <w:sz w:val="20"/>
          <w:szCs w:val="20"/>
        </w:rPr>
        <w:t xml:space="preserve">Servizi di Recapito per Operatori Posta Time </w:t>
      </w:r>
      <w:r>
        <w:rPr>
          <w:b/>
          <w:color w:val="000000"/>
          <w:sz w:val="20"/>
          <w:szCs w:val="20"/>
        </w:rPr>
        <w:t>Ora</w:t>
      </w:r>
      <w:r w:rsidRPr="002E3CA7">
        <w:rPr>
          <w:b/>
          <w:color w:val="000000"/>
          <w:sz w:val="20"/>
          <w:szCs w:val="20"/>
        </w:rPr>
        <w:t xml:space="preserve"> EU2 </w:t>
      </w:r>
      <w:r w:rsidRPr="000E6360">
        <w:rPr>
          <w:b/>
          <w:color w:val="000000"/>
          <w:sz w:val="20"/>
          <w:szCs w:val="20"/>
        </w:rPr>
        <w:t>con restituzione fisica dei resi con indicazione del Centro di Restituzione nel blocco indirizzo mittente</w:t>
      </w:r>
    </w:p>
    <w:p w14:paraId="25E161FA" w14:textId="74477552" w:rsidR="00A473E6" w:rsidRDefault="00A473E6" w:rsidP="00117117">
      <w:pPr>
        <w:pStyle w:val="section1"/>
        <w:spacing w:before="0" w:beforeAutospacing="0" w:after="0" w:afterAutospacing="0"/>
        <w:rPr>
          <w:b/>
          <w:color w:val="000000"/>
          <w:sz w:val="20"/>
          <w:szCs w:val="20"/>
        </w:rPr>
      </w:pPr>
    </w:p>
    <w:p w14:paraId="746CCA9D" w14:textId="77777777" w:rsidR="00A473E6" w:rsidRPr="000E6360" w:rsidRDefault="00A473E6" w:rsidP="00A473E6">
      <w:pPr>
        <w:pStyle w:val="section1"/>
        <w:spacing w:before="0" w:beforeAutospacing="0" w:after="0" w:afterAutospacing="0"/>
        <w:jc w:val="both"/>
        <w:rPr>
          <w:b/>
          <w:color w:val="000000"/>
          <w:sz w:val="20"/>
          <w:szCs w:val="20"/>
        </w:rPr>
      </w:pPr>
    </w:p>
    <w:p w14:paraId="1BF2DD57" w14:textId="0341A9A9" w:rsidR="004A163A" w:rsidRDefault="004A163A" w:rsidP="004A163A">
      <w:pPr>
        <w:pStyle w:val="section1"/>
        <w:spacing w:before="0" w:beforeAutospacing="0" w:after="0" w:afterAutospacing="0"/>
        <w:jc w:val="both"/>
        <w:rPr>
          <w:color w:val="000000"/>
          <w:sz w:val="22"/>
          <w:szCs w:val="22"/>
        </w:rPr>
      </w:pPr>
      <w:r>
        <w:rPr>
          <w:color w:val="000000"/>
          <w:sz w:val="22"/>
          <w:szCs w:val="22"/>
        </w:rPr>
        <w:t xml:space="preserve">               </w:t>
      </w:r>
      <w:r w:rsidR="00A6141C">
        <w:rPr>
          <w:noProof/>
          <w:color w:val="000000"/>
          <w:sz w:val="22"/>
          <w:szCs w:val="22"/>
        </w:rPr>
        <w:drawing>
          <wp:inline distT="0" distB="0" distL="0" distR="0" wp14:anchorId="286882A1" wp14:editId="12813E59">
            <wp:extent cx="4895850" cy="25146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95850" cy="2514600"/>
                    </a:xfrm>
                    <a:prstGeom prst="rect">
                      <a:avLst/>
                    </a:prstGeom>
                    <a:noFill/>
                    <a:ln>
                      <a:noFill/>
                    </a:ln>
                  </pic:spPr>
                </pic:pic>
              </a:graphicData>
            </a:graphic>
          </wp:inline>
        </w:drawing>
      </w:r>
    </w:p>
    <w:p w14:paraId="2B27B959" w14:textId="382204FB" w:rsidR="004A163A" w:rsidRPr="00E110FF" w:rsidRDefault="004A163A" w:rsidP="00E110FF">
      <w:pPr>
        <w:pStyle w:val="section1"/>
        <w:numPr>
          <w:ilvl w:val="0"/>
          <w:numId w:val="36"/>
        </w:numPr>
        <w:tabs>
          <w:tab w:val="clear" w:pos="720"/>
          <w:tab w:val="num" w:pos="1416"/>
        </w:tabs>
        <w:spacing w:before="0" w:beforeAutospacing="0" w:after="0" w:afterAutospacing="0"/>
        <w:ind w:left="1416"/>
        <w:jc w:val="both"/>
        <w:rPr>
          <w:b/>
          <w:color w:val="000000"/>
          <w:sz w:val="20"/>
          <w:szCs w:val="20"/>
        </w:rPr>
      </w:pPr>
      <w:bookmarkStart w:id="307" w:name="_Toc178588878"/>
      <w:bookmarkStart w:id="308" w:name="_Toc178591354"/>
      <w:bookmarkStart w:id="309" w:name="_Toc178591535"/>
      <w:bookmarkStart w:id="310" w:name="_Toc178591707"/>
      <w:bookmarkStart w:id="311" w:name="_Toc178591879"/>
      <w:bookmarkStart w:id="312" w:name="_Toc178592051"/>
      <w:bookmarkStart w:id="313" w:name="_Toc178594847"/>
      <w:bookmarkStart w:id="314" w:name="_Toc178744330"/>
      <w:bookmarkStart w:id="315" w:name="_Toc178588879"/>
      <w:bookmarkStart w:id="316" w:name="_Toc178591355"/>
      <w:bookmarkStart w:id="317" w:name="_Toc178591536"/>
      <w:bookmarkStart w:id="318" w:name="_Toc178591708"/>
      <w:bookmarkStart w:id="319" w:name="_Toc178591880"/>
      <w:bookmarkStart w:id="320" w:name="_Toc178592052"/>
      <w:bookmarkStart w:id="321" w:name="_Toc178594848"/>
      <w:bookmarkStart w:id="322" w:name="_Toc178744331"/>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Pr="000E6360">
        <w:rPr>
          <w:b/>
          <w:color w:val="000000"/>
          <w:sz w:val="20"/>
          <w:szCs w:val="20"/>
        </w:rPr>
        <w:t xml:space="preserve">immagine retro della busta </w:t>
      </w:r>
      <w:r w:rsidRPr="002E3CA7">
        <w:rPr>
          <w:b/>
          <w:color w:val="000000"/>
          <w:sz w:val="20"/>
          <w:szCs w:val="20"/>
        </w:rPr>
        <w:t xml:space="preserve">Servizi di Recapito per Operatori Posta Time </w:t>
      </w:r>
      <w:r>
        <w:rPr>
          <w:b/>
          <w:color w:val="000000"/>
          <w:sz w:val="20"/>
          <w:szCs w:val="20"/>
        </w:rPr>
        <w:t>Ora</w:t>
      </w:r>
      <w:r w:rsidRPr="002E3CA7">
        <w:rPr>
          <w:b/>
          <w:color w:val="000000"/>
          <w:sz w:val="20"/>
          <w:szCs w:val="20"/>
        </w:rPr>
        <w:t xml:space="preserve"> EU2 </w:t>
      </w:r>
      <w:r w:rsidRPr="000E6360">
        <w:rPr>
          <w:b/>
          <w:color w:val="000000"/>
          <w:sz w:val="20"/>
          <w:szCs w:val="20"/>
        </w:rPr>
        <w:t>ed eventuali servizi accessori</w:t>
      </w:r>
    </w:p>
    <w:p w14:paraId="0EB6719F" w14:textId="77777777" w:rsidR="004A163A" w:rsidRDefault="004A163A" w:rsidP="004A163A"/>
    <w:p w14:paraId="0831ACE5" w14:textId="77777777" w:rsidR="004A163A" w:rsidRDefault="004A163A" w:rsidP="004A163A">
      <w:pPr>
        <w:pStyle w:val="Titolo1"/>
        <w:shd w:val="clear" w:color="auto" w:fill="auto"/>
        <w:tabs>
          <w:tab w:val="clear" w:pos="0"/>
          <w:tab w:val="num" w:pos="425"/>
          <w:tab w:val="left" w:pos="885"/>
        </w:tabs>
        <w:ind w:left="425" w:firstLine="1"/>
      </w:pPr>
      <w:bookmarkStart w:id="323" w:name="_Toc151380392"/>
      <w:bookmarkStart w:id="324" w:name="_Toc170841629"/>
      <w:bookmarkStart w:id="325" w:name="_Ref147140103"/>
      <w:bookmarkStart w:id="326" w:name="_Toc147577861"/>
      <w:bookmarkStart w:id="327" w:name="_Toc162702771"/>
      <w:bookmarkStart w:id="328" w:name="_Toc163310701"/>
      <w:bookmarkStart w:id="329" w:name="_Toc163310902"/>
      <w:bookmarkStart w:id="330" w:name="_Toc163311021"/>
      <w:bookmarkStart w:id="331" w:name="_Toc163311294"/>
      <w:bookmarkStart w:id="332" w:name="_Toc163311494"/>
      <w:bookmarkStart w:id="333" w:name="_Toc163311562"/>
      <w:bookmarkStart w:id="334" w:name="OLE_LINK2"/>
      <w:bookmarkStart w:id="335" w:name="OLE_LINK3"/>
      <w:bookmarkEnd w:id="229"/>
      <w:bookmarkEnd w:id="230"/>
      <w:r>
        <w:t>OMOLOGAZIONE</w:t>
      </w:r>
      <w:bookmarkEnd w:id="323"/>
      <w:bookmarkEnd w:id="324"/>
    </w:p>
    <w:p w14:paraId="62340FCB" w14:textId="12587228" w:rsidR="0016730D" w:rsidRDefault="004A163A" w:rsidP="00A473E6">
      <w:pPr>
        <w:pStyle w:val="Rientronormale"/>
        <w:spacing w:before="240" w:after="120"/>
        <w:ind w:left="0"/>
      </w:pPr>
      <w:r>
        <w:rPr>
          <w:rFonts w:ascii="Arial" w:hAnsi="Arial" w:cs="Arial"/>
          <w:sz w:val="22"/>
          <w:szCs w:val="22"/>
        </w:rPr>
        <w:t xml:space="preserve">La Procedura di Omologazione per i </w:t>
      </w:r>
      <w:r w:rsidRPr="002E3CA7">
        <w:rPr>
          <w:rFonts w:ascii="Arial" w:hAnsi="Arial" w:cs="Arial"/>
          <w:sz w:val="22"/>
          <w:szCs w:val="22"/>
        </w:rPr>
        <w:t xml:space="preserve">Servizi di Recapito per Operatori Posta Time Base EU2 </w:t>
      </w:r>
      <w:r>
        <w:rPr>
          <w:rFonts w:ascii="Arial" w:hAnsi="Arial" w:cs="Arial"/>
          <w:sz w:val="22"/>
          <w:szCs w:val="22"/>
        </w:rPr>
        <w:t>e i</w:t>
      </w:r>
      <w:r w:rsidRPr="002E3CA7">
        <w:t xml:space="preserve"> </w:t>
      </w:r>
      <w:r w:rsidRPr="002E3CA7">
        <w:rPr>
          <w:rFonts w:ascii="Arial" w:hAnsi="Arial" w:cs="Arial"/>
          <w:sz w:val="22"/>
          <w:szCs w:val="22"/>
        </w:rPr>
        <w:t xml:space="preserve">Servizi di Recapito per Operatori Posta Time </w:t>
      </w:r>
      <w:r>
        <w:rPr>
          <w:rFonts w:ascii="Arial" w:hAnsi="Arial" w:cs="Arial"/>
          <w:sz w:val="22"/>
          <w:szCs w:val="22"/>
        </w:rPr>
        <w:t>Ora</w:t>
      </w:r>
      <w:r w:rsidRPr="002E3CA7">
        <w:rPr>
          <w:rFonts w:ascii="Arial" w:hAnsi="Arial" w:cs="Arial"/>
          <w:sz w:val="22"/>
          <w:szCs w:val="22"/>
        </w:rPr>
        <w:t xml:space="preserve"> EU2</w:t>
      </w:r>
      <w:r>
        <w:rPr>
          <w:rFonts w:ascii="Arial" w:hAnsi="Arial" w:cs="Arial"/>
          <w:sz w:val="22"/>
          <w:szCs w:val="22"/>
        </w:rPr>
        <w:t xml:space="preserve"> è obbligatoria ed ha lo scopo di verificare, in via preventiva, il rispetto degli standard di Prodotto e del Servizio definiti da Poste Italiane</w:t>
      </w:r>
      <w:r w:rsidRPr="00B93823">
        <w:rPr>
          <w:rFonts w:ascii="Arial" w:hAnsi="Arial" w:cs="Arial"/>
          <w:sz w:val="22"/>
          <w:szCs w:val="22"/>
        </w:rPr>
        <w:t xml:space="preserve">. </w:t>
      </w:r>
      <w:r w:rsidRPr="00732C3C">
        <w:rPr>
          <w:rFonts w:ascii="Arial" w:hAnsi="Arial" w:cs="Arial"/>
          <w:sz w:val="22"/>
          <w:szCs w:val="22"/>
        </w:rPr>
        <w:t xml:space="preserve">I dettagli per l’attivazione del  processo di </w:t>
      </w:r>
      <w:r w:rsidRPr="000E2A80">
        <w:rPr>
          <w:rFonts w:ascii="Arial" w:hAnsi="Arial" w:cs="Arial"/>
          <w:sz w:val="22"/>
          <w:szCs w:val="22"/>
        </w:rPr>
        <w:t xml:space="preserve">omologazione sono riportati nel documento tecnico </w:t>
      </w:r>
      <w:r w:rsidRPr="000E2A80">
        <w:rPr>
          <w:rFonts w:ascii="Arial" w:hAnsi="Arial" w:cs="Arial"/>
          <w:sz w:val="22"/>
          <w:szCs w:val="22"/>
        </w:rPr>
        <w:lastRenderedPageBreak/>
        <w:t xml:space="preserve">pubblicato sul sito </w:t>
      </w:r>
      <w:hyperlink r:id="rId24" w:history="1">
        <w:r w:rsidRPr="000E2A80">
          <w:rPr>
            <w:rStyle w:val="Collegamentoipertestuale"/>
            <w:rFonts w:ascii="Arial" w:hAnsi="Arial" w:cs="Arial"/>
            <w:sz w:val="22"/>
            <w:szCs w:val="22"/>
          </w:rPr>
          <w:t>www.poste.it</w:t>
        </w:r>
      </w:hyperlink>
      <w:r w:rsidRPr="000E2A80">
        <w:rPr>
          <w:rFonts w:ascii="Arial" w:hAnsi="Arial" w:cs="Arial"/>
          <w:sz w:val="22"/>
          <w:szCs w:val="22"/>
        </w:rPr>
        <w:t xml:space="preserve"> “</w:t>
      </w:r>
      <w:r w:rsidRPr="000E2A80">
        <w:rPr>
          <w:rFonts w:ascii="Arial" w:hAnsi="Arial" w:cs="Arial"/>
          <w:b/>
          <w:i/>
          <w:sz w:val="22"/>
          <w:szCs w:val="22"/>
        </w:rPr>
        <w:t>Processo e Procedura di Omologazione Prodotto Posta Time</w:t>
      </w:r>
      <w:r>
        <w:rPr>
          <w:rFonts w:ascii="Arial" w:hAnsi="Arial" w:cs="Arial"/>
          <w:b/>
          <w:i/>
          <w:sz w:val="22"/>
          <w:szCs w:val="22"/>
        </w:rPr>
        <w:t xml:space="preserve"> EU2</w:t>
      </w:r>
      <w:r w:rsidRPr="000E2A80">
        <w:rPr>
          <w:rFonts w:ascii="Arial" w:hAnsi="Arial" w:cs="Arial"/>
          <w:b/>
          <w:i/>
          <w:sz w:val="22"/>
          <w:szCs w:val="22"/>
        </w:rPr>
        <w:t>”.</w:t>
      </w:r>
    </w:p>
    <w:p w14:paraId="024EDBA8" w14:textId="7C3AC3BA" w:rsidR="004A163A" w:rsidRDefault="004A163A" w:rsidP="004A163A">
      <w:pPr>
        <w:rPr>
          <w:i/>
        </w:rPr>
      </w:pPr>
      <w:r>
        <w:t>Gli invii</w:t>
      </w:r>
      <w:r w:rsidRPr="00D97768">
        <w:t xml:space="preserve"> dovranno soddisfare anche i requisiti riportati nel documento </w:t>
      </w:r>
      <w:r>
        <w:t xml:space="preserve">tecnico pubblicato sul sito  </w:t>
      </w:r>
      <w:hyperlink r:id="rId25" w:history="1">
        <w:r w:rsidRPr="00624EB1">
          <w:rPr>
            <w:rStyle w:val="Collegamentoipertestuale"/>
            <w:rFonts w:cs="Arial"/>
          </w:rPr>
          <w:t>www.poste.it</w:t>
        </w:r>
      </w:hyperlink>
      <w:r>
        <w:t xml:space="preserve"> </w:t>
      </w:r>
      <w:r w:rsidRPr="00E922CA">
        <w:rPr>
          <w:i/>
        </w:rPr>
        <w:t>“</w:t>
      </w:r>
      <w:r w:rsidRPr="00E922CA">
        <w:rPr>
          <w:b/>
          <w:i/>
        </w:rPr>
        <w:t>Caratteristiche standard degli invii – Corrispondenza Indescritta</w:t>
      </w:r>
      <w:r w:rsidRPr="00E922CA">
        <w:rPr>
          <w:i/>
        </w:rPr>
        <w:t>”</w:t>
      </w:r>
      <w:r>
        <w:rPr>
          <w:i/>
        </w:rPr>
        <w:t>.</w:t>
      </w:r>
    </w:p>
    <w:p w14:paraId="264D67A4" w14:textId="77777777" w:rsidR="004A163A" w:rsidRDefault="004A163A" w:rsidP="004A163A"/>
    <w:p w14:paraId="028DCD7C" w14:textId="77777777" w:rsidR="004A163A" w:rsidRPr="00D579BB" w:rsidRDefault="004A163A" w:rsidP="004A163A">
      <w:pPr>
        <w:pStyle w:val="Titolo1"/>
        <w:shd w:val="clear" w:color="auto" w:fill="auto"/>
        <w:tabs>
          <w:tab w:val="clear" w:pos="0"/>
          <w:tab w:val="num" w:pos="425"/>
          <w:tab w:val="left" w:pos="885"/>
        </w:tabs>
        <w:ind w:left="425" w:firstLine="1"/>
      </w:pPr>
      <w:bookmarkStart w:id="336" w:name="_Ref137532602"/>
      <w:bookmarkStart w:id="337" w:name="_Ref137533471"/>
      <w:bookmarkStart w:id="338" w:name="_Ref137533526"/>
      <w:bookmarkStart w:id="339" w:name="_Ref141761783"/>
      <w:bookmarkStart w:id="340" w:name="_Toc153610212"/>
      <w:bookmarkStart w:id="341" w:name="_Toc162702774"/>
      <w:bookmarkStart w:id="342" w:name="_Toc163310704"/>
      <w:bookmarkStart w:id="343" w:name="_Toc163310905"/>
      <w:bookmarkStart w:id="344" w:name="_Toc163311024"/>
      <w:bookmarkStart w:id="345" w:name="_Toc163311297"/>
      <w:bookmarkStart w:id="346" w:name="_Toc163311497"/>
      <w:bookmarkStart w:id="347" w:name="_Toc163311565"/>
      <w:bookmarkStart w:id="348" w:name="_Toc349833290"/>
      <w:bookmarkStart w:id="349" w:name="_Toc151380393"/>
      <w:bookmarkStart w:id="350" w:name="_Toc170841630"/>
      <w:bookmarkEnd w:id="325"/>
      <w:bookmarkEnd w:id="326"/>
      <w:bookmarkEnd w:id="327"/>
      <w:bookmarkEnd w:id="328"/>
      <w:bookmarkEnd w:id="329"/>
      <w:bookmarkEnd w:id="330"/>
      <w:bookmarkEnd w:id="331"/>
      <w:bookmarkEnd w:id="332"/>
      <w:bookmarkEnd w:id="333"/>
      <w:r>
        <w:t xml:space="preserve">PREnotazione, </w:t>
      </w:r>
      <w:r w:rsidRPr="00D84C53">
        <w:t>ACCETTAZIONE</w:t>
      </w:r>
      <w:bookmarkEnd w:id="336"/>
      <w:bookmarkEnd w:id="337"/>
      <w:bookmarkEnd w:id="338"/>
      <w:bookmarkEnd w:id="339"/>
      <w:bookmarkEnd w:id="340"/>
      <w:bookmarkEnd w:id="341"/>
      <w:bookmarkEnd w:id="342"/>
      <w:bookmarkEnd w:id="343"/>
      <w:bookmarkEnd w:id="344"/>
      <w:bookmarkEnd w:id="345"/>
      <w:bookmarkEnd w:id="346"/>
      <w:bookmarkEnd w:id="347"/>
      <w:r>
        <w:t xml:space="preserve"> E CONTROLLO DELLE SPEDIZIONI</w:t>
      </w:r>
      <w:bookmarkStart w:id="351" w:name="_Toc349833291"/>
      <w:bookmarkEnd w:id="348"/>
      <w:bookmarkEnd w:id="349"/>
      <w:bookmarkEnd w:id="350"/>
    </w:p>
    <w:p w14:paraId="1510BC6E" w14:textId="77777777" w:rsidR="004A163A" w:rsidRPr="00D84C53" w:rsidRDefault="004A163A" w:rsidP="004A163A">
      <w:pPr>
        <w:pStyle w:val="Titolo2"/>
        <w:tabs>
          <w:tab w:val="clear" w:pos="1134"/>
          <w:tab w:val="num" w:pos="2114"/>
        </w:tabs>
        <w:ind w:left="2114"/>
      </w:pPr>
      <w:bookmarkStart w:id="352" w:name="_Toc151380394"/>
      <w:bookmarkStart w:id="353" w:name="_Toc170841631"/>
      <w:r w:rsidRPr="00D84C53">
        <w:t>Prenotazione delle Spedizioni</w:t>
      </w:r>
      <w:bookmarkEnd w:id="351"/>
      <w:bookmarkEnd w:id="352"/>
      <w:bookmarkEnd w:id="353"/>
    </w:p>
    <w:p w14:paraId="3E198C26" w14:textId="72770443" w:rsidR="004A163A" w:rsidRPr="00241ACD" w:rsidRDefault="004A163A" w:rsidP="004A163A">
      <w:pPr>
        <w:pStyle w:val="Rientronormale"/>
        <w:spacing w:before="240" w:after="120"/>
        <w:ind w:left="0"/>
        <w:rPr>
          <w:rFonts w:ascii="Arial" w:hAnsi="Arial" w:cs="Arial"/>
          <w:color w:val="000000"/>
          <w:kern w:val="24"/>
          <w:sz w:val="22"/>
          <w:szCs w:val="22"/>
        </w:rPr>
      </w:pPr>
      <w:r>
        <w:rPr>
          <w:rFonts w:ascii="Arial" w:hAnsi="Arial" w:cs="Arial"/>
          <w:sz w:val="22"/>
          <w:szCs w:val="22"/>
          <w:lang w:eastAsia="it-IT"/>
        </w:rPr>
        <w:t>L’Operatore</w:t>
      </w:r>
      <w:r w:rsidRPr="00241ACD">
        <w:rPr>
          <w:rFonts w:ascii="Arial" w:hAnsi="Arial" w:cs="Arial"/>
          <w:kern w:val="24"/>
          <w:sz w:val="22"/>
          <w:szCs w:val="22"/>
        </w:rPr>
        <w:t xml:space="preserve"> dev</w:t>
      </w:r>
      <w:r>
        <w:rPr>
          <w:rFonts w:ascii="Arial" w:hAnsi="Arial" w:cs="Arial"/>
          <w:kern w:val="24"/>
          <w:sz w:val="22"/>
          <w:szCs w:val="22"/>
        </w:rPr>
        <w:t>e</w:t>
      </w:r>
      <w:r w:rsidRPr="00241ACD">
        <w:rPr>
          <w:rFonts w:ascii="Arial" w:hAnsi="Arial" w:cs="Arial"/>
          <w:kern w:val="24"/>
          <w:sz w:val="22"/>
          <w:szCs w:val="22"/>
        </w:rPr>
        <w:t xml:space="preserve"> effettuare la prenotazione delle proprie postalizzazioni attraverso il Servizio di Prenotazione Spedizioni Online (PSOnline) presente sul sito poste.it o sul Portale Invia e Controlla</w:t>
      </w:r>
      <w:r w:rsidRPr="00241ACD">
        <w:rPr>
          <w:rFonts w:ascii="Arial" w:hAnsi="Arial" w:cs="Arial"/>
          <w:color w:val="0000FF"/>
          <w:kern w:val="24"/>
          <w:sz w:val="22"/>
          <w:szCs w:val="22"/>
        </w:rPr>
        <w:t>.</w:t>
      </w:r>
    </w:p>
    <w:p w14:paraId="4350DDBA" w14:textId="5AEB85BC" w:rsidR="004A163A" w:rsidRDefault="004A163A" w:rsidP="00A473E6">
      <w:pPr>
        <w:pStyle w:val="Rientronormale"/>
        <w:spacing w:before="240" w:after="120"/>
        <w:ind w:left="0"/>
        <w:rPr>
          <w:rFonts w:ascii="Arial" w:hAnsi="Arial" w:cs="Arial"/>
          <w:b/>
          <w:sz w:val="22"/>
          <w:szCs w:val="22"/>
        </w:rPr>
      </w:pPr>
      <w:r w:rsidRPr="00241ACD">
        <w:rPr>
          <w:rFonts w:ascii="Arial" w:hAnsi="Arial" w:cs="Arial"/>
          <w:color w:val="000000"/>
          <w:kern w:val="24"/>
          <w:sz w:val="22"/>
          <w:szCs w:val="22"/>
        </w:rPr>
        <w:t xml:space="preserve">È possibile effettuare la prenotazione tramite l’Attivazione di Cartelle di scambio SFTP in alternativa a PSOnline e al Portale Invia e Controlla. Per l’attivazione della cartella si fa riferimento al referente commerciale che effettua una verifica di fattibilità. In particolare, la cartella sarà attivata </w:t>
      </w:r>
      <w:r w:rsidRPr="00241ACD">
        <w:rPr>
          <w:rFonts w:ascii="Arial" w:hAnsi="Arial" w:cs="Arial"/>
          <w:b/>
          <w:color w:val="000000"/>
          <w:kern w:val="24"/>
          <w:sz w:val="22"/>
          <w:szCs w:val="22"/>
        </w:rPr>
        <w:t>a decorrere dal 15° giorno lavorativo</w:t>
      </w:r>
      <w:r w:rsidRPr="00241ACD">
        <w:rPr>
          <w:rFonts w:ascii="Arial" w:hAnsi="Arial" w:cs="Arial"/>
          <w:color w:val="000000"/>
          <w:kern w:val="24"/>
          <w:sz w:val="22"/>
          <w:szCs w:val="22"/>
        </w:rPr>
        <w:t xml:space="preserve"> successivo alla richiesta a Poste Italiane. Eventuali cause tecniche, che non consentano l’attivazione della cartella, saranno prontamente comunicate al</w:t>
      </w:r>
      <w:r>
        <w:rPr>
          <w:rFonts w:ascii="Arial" w:hAnsi="Arial" w:cs="Arial"/>
          <w:color w:val="000000"/>
          <w:kern w:val="24"/>
          <w:sz w:val="22"/>
          <w:szCs w:val="22"/>
        </w:rPr>
        <w:t>l’Operatore</w:t>
      </w:r>
      <w:r w:rsidRPr="00241ACD">
        <w:rPr>
          <w:rFonts w:ascii="Arial" w:hAnsi="Arial" w:cs="Arial"/>
          <w:color w:val="000000"/>
          <w:kern w:val="24"/>
          <w:sz w:val="22"/>
          <w:szCs w:val="22"/>
        </w:rPr>
        <w:t>.</w:t>
      </w:r>
      <w:r w:rsidRPr="00241ACD">
        <w:rPr>
          <w:rFonts w:ascii="Arial" w:hAnsi="Arial" w:cs="Arial"/>
          <w:b/>
          <w:sz w:val="22"/>
          <w:szCs w:val="22"/>
        </w:rPr>
        <w:t xml:space="preserve">Le informazioni preliminari riguardanti la prenotazione delle spedizioni sono contenute nei documenti “Specifiche Tecniche Prenotazione </w:t>
      </w:r>
      <w:r>
        <w:rPr>
          <w:rFonts w:ascii="Arial" w:hAnsi="Arial" w:cs="Arial"/>
          <w:b/>
          <w:sz w:val="22"/>
          <w:szCs w:val="22"/>
        </w:rPr>
        <w:t>Spedizioni poste.it business” e “</w:t>
      </w:r>
      <w:r w:rsidRPr="00241ACD">
        <w:rPr>
          <w:rFonts w:ascii="Arial" w:hAnsi="Arial" w:cs="Arial"/>
          <w:b/>
          <w:sz w:val="22"/>
          <w:szCs w:val="22"/>
        </w:rPr>
        <w:t>Specifiche Tecniche Portale Invia e Controlla” mentre le specifiche tecniche per predisporre la Distinta Analitica di Prenotazione sono contenute nel documento “Specifiche Tecniche Distinta Elettronica di Prenotazione Unica”.</w:t>
      </w:r>
    </w:p>
    <w:p w14:paraId="7A4CA61A" w14:textId="77777777" w:rsidR="004A163A" w:rsidRDefault="004A163A" w:rsidP="004A163A">
      <w:pPr>
        <w:pStyle w:val="Titolo2"/>
        <w:tabs>
          <w:tab w:val="clear" w:pos="1134"/>
          <w:tab w:val="num" w:pos="2114"/>
        </w:tabs>
        <w:ind w:left="2114"/>
      </w:pPr>
      <w:bookmarkStart w:id="354" w:name="_Toc216246673"/>
      <w:bookmarkStart w:id="355" w:name="_Toc216592637"/>
      <w:bookmarkStart w:id="356" w:name="_Toc216246674"/>
      <w:bookmarkStart w:id="357" w:name="_Toc216592638"/>
      <w:bookmarkStart w:id="358" w:name="_Toc151380395"/>
      <w:bookmarkStart w:id="359" w:name="_Toc170841632"/>
      <w:bookmarkEnd w:id="354"/>
      <w:bookmarkEnd w:id="355"/>
      <w:bookmarkEnd w:id="356"/>
      <w:bookmarkEnd w:id="357"/>
      <w:r>
        <w:t>accettazione delle spedizioni</w:t>
      </w:r>
      <w:bookmarkEnd w:id="358"/>
      <w:bookmarkEnd w:id="359"/>
    </w:p>
    <w:p w14:paraId="698D1EF7" w14:textId="77777777" w:rsidR="004A163A" w:rsidRPr="00114A9D" w:rsidRDefault="004A163A" w:rsidP="004A163A">
      <w:r w:rsidRPr="00114A9D">
        <w:t>L</w:t>
      </w:r>
      <w:r>
        <w:t>a consegna del prodotto è</w:t>
      </w:r>
      <w:r w:rsidRPr="00114A9D">
        <w:t xml:space="preserve"> consentita a tutti</w:t>
      </w:r>
      <w:r>
        <w:t xml:space="preserve"> gli Operatori in linea con i</w:t>
      </w:r>
      <w:r w:rsidRPr="00114A9D">
        <w:t xml:space="preserve"> requisiti stabiliti nel </w:t>
      </w:r>
      <w:r>
        <w:t xml:space="preserve">paragrafo </w:t>
      </w:r>
      <w:r>
        <w:fldChar w:fldCharType="begin"/>
      </w:r>
      <w:r>
        <w:instrText xml:space="preserve"> REF _Ref215547354 \r \h  \* MERGEFORMAT </w:instrText>
      </w:r>
      <w:r>
        <w:fldChar w:fldCharType="separate"/>
      </w:r>
      <w:r>
        <w:t>1</w:t>
      </w:r>
      <w:r>
        <w:fldChar w:fldCharType="end"/>
      </w:r>
      <w:r w:rsidRPr="00114A9D">
        <w:t>.</w:t>
      </w:r>
    </w:p>
    <w:p w14:paraId="65E9DCBE" w14:textId="77777777" w:rsidR="004A163A" w:rsidRDefault="004A163A" w:rsidP="004A163A">
      <w:r w:rsidRPr="000F512E">
        <w:t>La consegna può essere effettuata esclusivamente presso</w:t>
      </w:r>
      <w:bookmarkStart w:id="360" w:name="OLE_LINK9"/>
      <w:bookmarkStart w:id="361" w:name="OLE_LINK11"/>
      <w:r w:rsidRPr="000F512E">
        <w:t xml:space="preserve"> i punti di Accettazione Grandi Clienti presenti </w:t>
      </w:r>
      <w:r>
        <w:t>ne</w:t>
      </w:r>
      <w:r w:rsidRPr="000F512E">
        <w:t>i seguenti Centri di Poste Italiane</w:t>
      </w:r>
    </w:p>
    <w:p w14:paraId="57C65E42" w14:textId="77777777" w:rsidR="004A163A" w:rsidRPr="000F512E" w:rsidRDefault="004A163A" w:rsidP="004A163A"/>
    <w:tbl>
      <w:tblPr>
        <w:tblW w:w="8676" w:type="dxa"/>
        <w:jc w:val="center"/>
        <w:tblBorders>
          <w:top w:val="single" w:sz="4" w:space="0" w:color="99CC00"/>
          <w:left w:val="single" w:sz="4" w:space="0" w:color="99CC00"/>
          <w:bottom w:val="single" w:sz="4" w:space="0" w:color="99CC00"/>
          <w:right w:val="single" w:sz="4" w:space="0" w:color="99CC00"/>
          <w:insideH w:val="single" w:sz="6" w:space="0" w:color="99CC00"/>
          <w:insideV w:val="single" w:sz="6" w:space="0" w:color="99CC00"/>
        </w:tblBorders>
        <w:tblLook w:val="01E0" w:firstRow="1" w:lastRow="1" w:firstColumn="1" w:lastColumn="1" w:noHBand="0" w:noVBand="0"/>
      </w:tblPr>
      <w:tblGrid>
        <w:gridCol w:w="1504"/>
        <w:gridCol w:w="2253"/>
        <w:gridCol w:w="4919"/>
      </w:tblGrid>
      <w:tr w:rsidR="004A163A" w:rsidRPr="009A065D" w14:paraId="67D90BBB" w14:textId="77777777" w:rsidTr="004A163A">
        <w:trPr>
          <w:trHeight w:val="255"/>
          <w:jc w:val="center"/>
        </w:trPr>
        <w:tc>
          <w:tcPr>
            <w:tcW w:w="1504" w:type="dxa"/>
            <w:tcBorders>
              <w:top w:val="single" w:sz="4" w:space="0" w:color="99CC00"/>
              <w:bottom w:val="single" w:sz="6" w:space="0" w:color="99CC00"/>
            </w:tcBorders>
            <w:shd w:val="clear" w:color="auto" w:fill="99CC00"/>
            <w:vAlign w:val="center"/>
          </w:tcPr>
          <w:bookmarkEnd w:id="360"/>
          <w:bookmarkEnd w:id="361"/>
          <w:p w14:paraId="701ADFC4" w14:textId="77777777" w:rsidR="004A163A" w:rsidRPr="009A065D" w:rsidRDefault="004A163A" w:rsidP="004A163A">
            <w:pPr>
              <w:tabs>
                <w:tab w:val="left" w:pos="357"/>
                <w:tab w:val="left" w:pos="567"/>
                <w:tab w:val="left" w:pos="851"/>
                <w:tab w:val="left" w:pos="1134"/>
                <w:tab w:val="right" w:pos="8505"/>
              </w:tabs>
              <w:jc w:val="left"/>
              <w:rPr>
                <w:b/>
                <w:color w:val="FFFFFF"/>
                <w:sz w:val="20"/>
              </w:rPr>
            </w:pPr>
            <w:r w:rsidRPr="009A065D">
              <w:rPr>
                <w:b/>
                <w:color w:val="FFFFFF"/>
                <w:sz w:val="20"/>
              </w:rPr>
              <w:t>Regione</w:t>
            </w:r>
          </w:p>
        </w:tc>
        <w:tc>
          <w:tcPr>
            <w:tcW w:w="2253" w:type="dxa"/>
            <w:tcBorders>
              <w:top w:val="single" w:sz="4" w:space="0" w:color="99CC00"/>
              <w:bottom w:val="single" w:sz="6" w:space="0" w:color="99CC00"/>
            </w:tcBorders>
            <w:shd w:val="clear" w:color="auto" w:fill="99CC00"/>
            <w:vAlign w:val="center"/>
          </w:tcPr>
          <w:p w14:paraId="52076195" w14:textId="77777777" w:rsidR="004A163A" w:rsidRPr="009A065D" w:rsidRDefault="004A163A" w:rsidP="004A163A">
            <w:pPr>
              <w:tabs>
                <w:tab w:val="left" w:pos="357"/>
                <w:tab w:val="left" w:pos="567"/>
                <w:tab w:val="left" w:pos="851"/>
                <w:tab w:val="left" w:pos="1134"/>
                <w:tab w:val="right" w:pos="8505"/>
              </w:tabs>
              <w:jc w:val="left"/>
              <w:rPr>
                <w:b/>
                <w:color w:val="FFFFFF"/>
                <w:sz w:val="20"/>
              </w:rPr>
            </w:pPr>
            <w:r w:rsidRPr="009A065D">
              <w:rPr>
                <w:b/>
                <w:color w:val="FFFFFF"/>
                <w:sz w:val="20"/>
              </w:rPr>
              <w:t>C</w:t>
            </w:r>
            <w:r>
              <w:rPr>
                <w:b/>
                <w:color w:val="FFFFFF"/>
                <w:sz w:val="20"/>
              </w:rPr>
              <w:t xml:space="preserve">entri di Accettazione </w:t>
            </w:r>
          </w:p>
        </w:tc>
        <w:tc>
          <w:tcPr>
            <w:tcW w:w="4919" w:type="dxa"/>
            <w:tcBorders>
              <w:top w:val="single" w:sz="4" w:space="0" w:color="99CC00"/>
              <w:bottom w:val="single" w:sz="6" w:space="0" w:color="99CC00"/>
            </w:tcBorders>
            <w:shd w:val="clear" w:color="auto" w:fill="99CC00"/>
            <w:vAlign w:val="center"/>
          </w:tcPr>
          <w:p w14:paraId="003762E1" w14:textId="77777777" w:rsidR="004A163A" w:rsidRPr="009A065D" w:rsidRDefault="004A163A" w:rsidP="004A163A">
            <w:pPr>
              <w:tabs>
                <w:tab w:val="left" w:pos="357"/>
                <w:tab w:val="left" w:pos="567"/>
                <w:tab w:val="left" w:pos="851"/>
                <w:tab w:val="left" w:pos="1134"/>
                <w:tab w:val="right" w:pos="8505"/>
              </w:tabs>
              <w:jc w:val="left"/>
              <w:rPr>
                <w:b/>
                <w:color w:val="FFFFFF"/>
                <w:sz w:val="20"/>
              </w:rPr>
            </w:pPr>
            <w:r w:rsidRPr="009A065D">
              <w:rPr>
                <w:b/>
                <w:color w:val="FFFFFF"/>
                <w:sz w:val="20"/>
              </w:rPr>
              <w:t>Indirizzo</w:t>
            </w:r>
          </w:p>
        </w:tc>
      </w:tr>
      <w:tr w:rsidR="004A163A" w:rsidRPr="009A065D" w14:paraId="777910DC" w14:textId="77777777" w:rsidTr="004A163A">
        <w:trPr>
          <w:trHeight w:val="255"/>
          <w:jc w:val="center"/>
        </w:trPr>
        <w:tc>
          <w:tcPr>
            <w:tcW w:w="1504" w:type="dxa"/>
            <w:vAlign w:val="center"/>
          </w:tcPr>
          <w:p w14:paraId="0CA3F568"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Calabria</w:t>
            </w:r>
          </w:p>
        </w:tc>
        <w:tc>
          <w:tcPr>
            <w:tcW w:w="2253" w:type="dxa"/>
            <w:vAlign w:val="center"/>
          </w:tcPr>
          <w:p w14:paraId="090A4AEF"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Lamezia Terme</w:t>
            </w:r>
          </w:p>
        </w:tc>
        <w:tc>
          <w:tcPr>
            <w:tcW w:w="4919" w:type="dxa"/>
            <w:noWrap/>
            <w:vAlign w:val="center"/>
          </w:tcPr>
          <w:p w14:paraId="6AE9767B"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SS 18 Località S. Pietro Lametino -</w:t>
            </w:r>
          </w:p>
          <w:p w14:paraId="19734DB6"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88046 Lamezia Terme CZ</w:t>
            </w:r>
          </w:p>
        </w:tc>
      </w:tr>
      <w:tr w:rsidR="004A163A" w:rsidRPr="009A065D" w14:paraId="05111999" w14:textId="77777777" w:rsidTr="004A163A">
        <w:trPr>
          <w:trHeight w:val="255"/>
          <w:jc w:val="center"/>
        </w:trPr>
        <w:tc>
          <w:tcPr>
            <w:tcW w:w="1504" w:type="dxa"/>
            <w:vAlign w:val="center"/>
          </w:tcPr>
          <w:p w14:paraId="7A88CEA4"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Campania</w:t>
            </w:r>
          </w:p>
        </w:tc>
        <w:tc>
          <w:tcPr>
            <w:tcW w:w="2253" w:type="dxa"/>
            <w:vAlign w:val="center"/>
          </w:tcPr>
          <w:p w14:paraId="6D6C5A31"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Napoli</w:t>
            </w:r>
          </w:p>
        </w:tc>
        <w:tc>
          <w:tcPr>
            <w:tcW w:w="4919" w:type="dxa"/>
            <w:noWrap/>
            <w:vAlign w:val="center"/>
          </w:tcPr>
          <w:p w14:paraId="70CD0A4D"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Galileo Ferraris 66/M - 80142 Napoli</w:t>
            </w:r>
          </w:p>
        </w:tc>
      </w:tr>
      <w:tr w:rsidR="004A163A" w:rsidRPr="009A065D" w14:paraId="17C0E6E0" w14:textId="77777777" w:rsidTr="004A163A">
        <w:trPr>
          <w:trHeight w:val="255"/>
          <w:jc w:val="center"/>
        </w:trPr>
        <w:tc>
          <w:tcPr>
            <w:tcW w:w="1504" w:type="dxa"/>
            <w:vAlign w:val="center"/>
          </w:tcPr>
          <w:p w14:paraId="7C0FAC2A"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Emilia Romagna</w:t>
            </w:r>
          </w:p>
        </w:tc>
        <w:tc>
          <w:tcPr>
            <w:tcW w:w="2253" w:type="dxa"/>
            <w:vAlign w:val="center"/>
          </w:tcPr>
          <w:p w14:paraId="004CC032"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Bologna</w:t>
            </w:r>
          </w:p>
        </w:tc>
        <w:tc>
          <w:tcPr>
            <w:tcW w:w="4919" w:type="dxa"/>
            <w:noWrap/>
            <w:vAlign w:val="center"/>
          </w:tcPr>
          <w:p w14:paraId="1B75F83C"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Zanardi 30 - 40131 Bologna</w:t>
            </w:r>
          </w:p>
        </w:tc>
      </w:tr>
      <w:tr w:rsidR="004A163A" w:rsidRPr="009A065D" w14:paraId="24DC4089" w14:textId="77777777" w:rsidTr="004A163A">
        <w:trPr>
          <w:trHeight w:val="255"/>
          <w:jc w:val="center"/>
        </w:trPr>
        <w:tc>
          <w:tcPr>
            <w:tcW w:w="1504" w:type="dxa"/>
            <w:vAlign w:val="center"/>
          </w:tcPr>
          <w:p w14:paraId="5E65CF67"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Lazio</w:t>
            </w:r>
          </w:p>
        </w:tc>
        <w:tc>
          <w:tcPr>
            <w:tcW w:w="2253" w:type="dxa"/>
            <w:vAlign w:val="center"/>
          </w:tcPr>
          <w:p w14:paraId="02D28CD2"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Roma Fiumicino</w:t>
            </w:r>
          </w:p>
        </w:tc>
        <w:tc>
          <w:tcPr>
            <w:tcW w:w="4919" w:type="dxa"/>
            <w:noWrap/>
            <w:vAlign w:val="center"/>
          </w:tcPr>
          <w:p w14:paraId="62710511"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Cappannini 2 - 00054 Fiumicino</w:t>
            </w:r>
          </w:p>
        </w:tc>
      </w:tr>
      <w:tr w:rsidR="004A163A" w:rsidRPr="009A065D" w14:paraId="530EDB13" w14:textId="77777777" w:rsidTr="004A163A">
        <w:trPr>
          <w:trHeight w:val="255"/>
          <w:jc w:val="center"/>
        </w:trPr>
        <w:tc>
          <w:tcPr>
            <w:tcW w:w="1504" w:type="dxa"/>
            <w:vAlign w:val="center"/>
          </w:tcPr>
          <w:p w14:paraId="30A48CB4"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Liguria</w:t>
            </w:r>
          </w:p>
        </w:tc>
        <w:tc>
          <w:tcPr>
            <w:tcW w:w="2253" w:type="dxa"/>
            <w:vAlign w:val="center"/>
          </w:tcPr>
          <w:p w14:paraId="33B6B36D"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Genova Aeroporto</w:t>
            </w:r>
          </w:p>
        </w:tc>
        <w:tc>
          <w:tcPr>
            <w:tcW w:w="4919" w:type="dxa"/>
            <w:noWrap/>
            <w:vAlign w:val="center"/>
          </w:tcPr>
          <w:p w14:paraId="030E34DE"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Aviatori e Pionieri d’Italia - 16154 Genova</w:t>
            </w:r>
          </w:p>
        </w:tc>
      </w:tr>
      <w:tr w:rsidR="004A163A" w:rsidRPr="009A065D" w14:paraId="5FB1D9D5" w14:textId="77777777" w:rsidTr="004A163A">
        <w:trPr>
          <w:trHeight w:val="255"/>
          <w:jc w:val="center"/>
        </w:trPr>
        <w:tc>
          <w:tcPr>
            <w:tcW w:w="1504" w:type="dxa"/>
            <w:vAlign w:val="center"/>
          </w:tcPr>
          <w:p w14:paraId="7BF74B1B"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Lombardia</w:t>
            </w:r>
          </w:p>
        </w:tc>
        <w:tc>
          <w:tcPr>
            <w:tcW w:w="2253" w:type="dxa"/>
            <w:vAlign w:val="center"/>
          </w:tcPr>
          <w:p w14:paraId="59094E88"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Milano Borromeo</w:t>
            </w:r>
          </w:p>
        </w:tc>
        <w:tc>
          <w:tcPr>
            <w:tcW w:w="4919" w:type="dxa"/>
            <w:noWrap/>
            <w:vAlign w:val="center"/>
          </w:tcPr>
          <w:p w14:paraId="55169DD5"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Archimede 2 - 20068 Peschiera Borromeo MI</w:t>
            </w:r>
          </w:p>
        </w:tc>
      </w:tr>
      <w:tr w:rsidR="004A163A" w:rsidRPr="009A065D" w14:paraId="70D898AF" w14:textId="77777777" w:rsidTr="004A163A">
        <w:trPr>
          <w:trHeight w:val="255"/>
          <w:jc w:val="center"/>
        </w:trPr>
        <w:tc>
          <w:tcPr>
            <w:tcW w:w="1504" w:type="dxa"/>
            <w:vAlign w:val="center"/>
          </w:tcPr>
          <w:p w14:paraId="44FE97F8" w14:textId="77777777" w:rsidR="004A163A" w:rsidRPr="009A065D" w:rsidRDefault="004A163A" w:rsidP="004A163A">
            <w:pPr>
              <w:tabs>
                <w:tab w:val="left" w:pos="357"/>
                <w:tab w:val="left" w:pos="567"/>
                <w:tab w:val="left" w:pos="851"/>
                <w:tab w:val="left" w:pos="1134"/>
                <w:tab w:val="right" w:pos="8505"/>
              </w:tabs>
              <w:jc w:val="left"/>
              <w:rPr>
                <w:sz w:val="20"/>
              </w:rPr>
            </w:pPr>
            <w:r>
              <w:rPr>
                <w:sz w:val="20"/>
              </w:rPr>
              <w:t>Lombardia</w:t>
            </w:r>
          </w:p>
        </w:tc>
        <w:tc>
          <w:tcPr>
            <w:tcW w:w="2253" w:type="dxa"/>
            <w:vAlign w:val="center"/>
          </w:tcPr>
          <w:p w14:paraId="7618EBE4" w14:textId="77777777" w:rsidR="004A163A" w:rsidRPr="00644138" w:rsidRDefault="004A163A" w:rsidP="004A163A">
            <w:pPr>
              <w:tabs>
                <w:tab w:val="left" w:pos="357"/>
                <w:tab w:val="left" w:pos="567"/>
                <w:tab w:val="left" w:pos="851"/>
                <w:tab w:val="left" w:pos="1134"/>
                <w:tab w:val="right" w:pos="8505"/>
              </w:tabs>
              <w:jc w:val="left"/>
              <w:rPr>
                <w:sz w:val="20"/>
              </w:rPr>
            </w:pPr>
            <w:r w:rsidRPr="00644138">
              <w:rPr>
                <w:rStyle w:val="ui-provider"/>
                <w:sz w:val="20"/>
              </w:rPr>
              <w:t>Milano Roserio</w:t>
            </w:r>
          </w:p>
        </w:tc>
        <w:tc>
          <w:tcPr>
            <w:tcW w:w="4919" w:type="dxa"/>
            <w:noWrap/>
            <w:vAlign w:val="center"/>
          </w:tcPr>
          <w:p w14:paraId="351E9220" w14:textId="77777777" w:rsidR="004A163A" w:rsidRPr="009A065D" w:rsidRDefault="004A163A" w:rsidP="004A163A">
            <w:pPr>
              <w:tabs>
                <w:tab w:val="left" w:pos="357"/>
                <w:tab w:val="left" w:pos="567"/>
                <w:tab w:val="left" w:pos="851"/>
                <w:tab w:val="left" w:pos="1134"/>
                <w:tab w:val="right" w:pos="8505"/>
              </w:tabs>
              <w:jc w:val="left"/>
              <w:rPr>
                <w:sz w:val="20"/>
              </w:rPr>
            </w:pPr>
            <w:r>
              <w:rPr>
                <w:sz w:val="20"/>
              </w:rPr>
              <w:t>Via</w:t>
            </w:r>
            <w:r w:rsidRPr="00644138">
              <w:rPr>
                <w:sz w:val="20"/>
              </w:rPr>
              <w:t xml:space="preserve"> </w:t>
            </w:r>
            <w:r>
              <w:rPr>
                <w:sz w:val="20"/>
              </w:rPr>
              <w:t>Belgioioso</w:t>
            </w:r>
            <w:r w:rsidRPr="00644138">
              <w:rPr>
                <w:sz w:val="20"/>
              </w:rPr>
              <w:t xml:space="preserve"> 165/11 - 20157 - MI</w:t>
            </w:r>
          </w:p>
        </w:tc>
      </w:tr>
      <w:tr w:rsidR="004A163A" w:rsidRPr="009A065D" w14:paraId="3FC18375" w14:textId="77777777" w:rsidTr="004A163A">
        <w:trPr>
          <w:trHeight w:val="255"/>
          <w:jc w:val="center"/>
        </w:trPr>
        <w:tc>
          <w:tcPr>
            <w:tcW w:w="1504" w:type="dxa"/>
            <w:vAlign w:val="center"/>
          </w:tcPr>
          <w:p w14:paraId="40666138"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Marche</w:t>
            </w:r>
          </w:p>
        </w:tc>
        <w:tc>
          <w:tcPr>
            <w:tcW w:w="2253" w:type="dxa"/>
            <w:vAlign w:val="center"/>
          </w:tcPr>
          <w:p w14:paraId="32AC6DB2"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Ancona</w:t>
            </w:r>
          </w:p>
        </w:tc>
        <w:tc>
          <w:tcPr>
            <w:tcW w:w="4919" w:type="dxa"/>
            <w:vAlign w:val="center"/>
          </w:tcPr>
          <w:p w14:paraId="1BF92307"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Cameranense 335 - 60131 Frazione Varano AN</w:t>
            </w:r>
          </w:p>
        </w:tc>
      </w:tr>
      <w:tr w:rsidR="004A163A" w:rsidRPr="009A065D" w14:paraId="2B9803E8" w14:textId="77777777" w:rsidTr="004A163A">
        <w:trPr>
          <w:trHeight w:val="255"/>
          <w:jc w:val="center"/>
        </w:trPr>
        <w:tc>
          <w:tcPr>
            <w:tcW w:w="1504" w:type="dxa"/>
            <w:vAlign w:val="center"/>
          </w:tcPr>
          <w:p w14:paraId="7DDCF704"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Piemonte</w:t>
            </w:r>
          </w:p>
        </w:tc>
        <w:tc>
          <w:tcPr>
            <w:tcW w:w="2253" w:type="dxa"/>
            <w:vAlign w:val="center"/>
          </w:tcPr>
          <w:p w14:paraId="20FD5AA7"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Torino ReissRomoli</w:t>
            </w:r>
          </w:p>
        </w:tc>
        <w:tc>
          <w:tcPr>
            <w:tcW w:w="4919" w:type="dxa"/>
            <w:noWrap/>
            <w:vAlign w:val="center"/>
          </w:tcPr>
          <w:p w14:paraId="328B786F"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ReissRomoli 44/11 - 10148 Torino</w:t>
            </w:r>
          </w:p>
        </w:tc>
      </w:tr>
      <w:tr w:rsidR="004A163A" w:rsidRPr="009A065D" w14:paraId="538332EB" w14:textId="77777777" w:rsidTr="004A163A">
        <w:trPr>
          <w:trHeight w:val="255"/>
          <w:jc w:val="center"/>
        </w:trPr>
        <w:tc>
          <w:tcPr>
            <w:tcW w:w="1504" w:type="dxa"/>
            <w:vAlign w:val="center"/>
          </w:tcPr>
          <w:p w14:paraId="01DA9CFF"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Puglia</w:t>
            </w:r>
          </w:p>
        </w:tc>
        <w:tc>
          <w:tcPr>
            <w:tcW w:w="2253" w:type="dxa"/>
            <w:vAlign w:val="center"/>
          </w:tcPr>
          <w:p w14:paraId="3AC5A194"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Bari</w:t>
            </w:r>
          </w:p>
        </w:tc>
        <w:tc>
          <w:tcPr>
            <w:tcW w:w="4919" w:type="dxa"/>
            <w:noWrap/>
            <w:vAlign w:val="center"/>
          </w:tcPr>
          <w:p w14:paraId="4AD4746C"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De Blasio Z.I. - 70123 Bari</w:t>
            </w:r>
          </w:p>
        </w:tc>
      </w:tr>
      <w:tr w:rsidR="004A163A" w:rsidRPr="009A065D" w14:paraId="0E733EDE" w14:textId="77777777" w:rsidTr="004A163A">
        <w:trPr>
          <w:trHeight w:val="255"/>
          <w:jc w:val="center"/>
        </w:trPr>
        <w:tc>
          <w:tcPr>
            <w:tcW w:w="1504" w:type="dxa"/>
            <w:vAlign w:val="center"/>
          </w:tcPr>
          <w:p w14:paraId="6B45397C"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Sardegna</w:t>
            </w:r>
          </w:p>
        </w:tc>
        <w:tc>
          <w:tcPr>
            <w:tcW w:w="2253" w:type="dxa"/>
            <w:vAlign w:val="center"/>
          </w:tcPr>
          <w:p w14:paraId="59BB3B43"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Cagliari Elmas</w:t>
            </w:r>
          </w:p>
        </w:tc>
        <w:tc>
          <w:tcPr>
            <w:tcW w:w="4919" w:type="dxa"/>
            <w:noWrap/>
            <w:vAlign w:val="center"/>
          </w:tcPr>
          <w:p w14:paraId="7EDD64DC"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Strada Aereoporto Militare - 09030 Elmas</w:t>
            </w:r>
          </w:p>
        </w:tc>
      </w:tr>
      <w:tr w:rsidR="004A163A" w:rsidRPr="009A065D" w14:paraId="557FCCBB" w14:textId="77777777" w:rsidTr="004A163A">
        <w:trPr>
          <w:trHeight w:val="255"/>
          <w:jc w:val="center"/>
        </w:trPr>
        <w:tc>
          <w:tcPr>
            <w:tcW w:w="1504" w:type="dxa"/>
            <w:vAlign w:val="center"/>
          </w:tcPr>
          <w:p w14:paraId="763F7056"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lastRenderedPageBreak/>
              <w:t>Sicilia</w:t>
            </w:r>
          </w:p>
        </w:tc>
        <w:tc>
          <w:tcPr>
            <w:tcW w:w="2253" w:type="dxa"/>
            <w:vAlign w:val="center"/>
          </w:tcPr>
          <w:p w14:paraId="7AC57B17"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Catania</w:t>
            </w:r>
          </w:p>
        </w:tc>
        <w:tc>
          <w:tcPr>
            <w:tcW w:w="4919" w:type="dxa"/>
            <w:noWrap/>
            <w:vAlign w:val="center"/>
          </w:tcPr>
          <w:p w14:paraId="05101845"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Zona Ind.le Località Piano d’Arci - 95121 Catania</w:t>
            </w:r>
          </w:p>
        </w:tc>
      </w:tr>
      <w:tr w:rsidR="004A163A" w:rsidRPr="009A065D" w14:paraId="793A795C" w14:textId="77777777" w:rsidTr="004A163A">
        <w:trPr>
          <w:trHeight w:val="255"/>
          <w:jc w:val="center"/>
        </w:trPr>
        <w:tc>
          <w:tcPr>
            <w:tcW w:w="1504" w:type="dxa"/>
            <w:vAlign w:val="center"/>
          </w:tcPr>
          <w:p w14:paraId="22DE0E95"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Sicilia</w:t>
            </w:r>
          </w:p>
        </w:tc>
        <w:tc>
          <w:tcPr>
            <w:tcW w:w="2253" w:type="dxa"/>
            <w:vAlign w:val="center"/>
          </w:tcPr>
          <w:p w14:paraId="3BE22C24"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Palermo</w:t>
            </w:r>
          </w:p>
        </w:tc>
        <w:tc>
          <w:tcPr>
            <w:tcW w:w="4919" w:type="dxa"/>
            <w:noWrap/>
            <w:vAlign w:val="center"/>
          </w:tcPr>
          <w:p w14:paraId="6EC43BE4"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Ugo La Malfa 177 - 90146 Palermo</w:t>
            </w:r>
          </w:p>
        </w:tc>
      </w:tr>
      <w:tr w:rsidR="004A163A" w:rsidRPr="009A065D" w14:paraId="59C93470" w14:textId="77777777" w:rsidTr="004A163A">
        <w:trPr>
          <w:trHeight w:val="255"/>
          <w:jc w:val="center"/>
        </w:trPr>
        <w:tc>
          <w:tcPr>
            <w:tcW w:w="1504" w:type="dxa"/>
            <w:vAlign w:val="center"/>
          </w:tcPr>
          <w:p w14:paraId="534EAF0A"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Toscana</w:t>
            </w:r>
          </w:p>
        </w:tc>
        <w:tc>
          <w:tcPr>
            <w:tcW w:w="2253" w:type="dxa"/>
            <w:vAlign w:val="center"/>
          </w:tcPr>
          <w:p w14:paraId="0C9DECC6"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Firenze</w:t>
            </w:r>
          </w:p>
        </w:tc>
        <w:tc>
          <w:tcPr>
            <w:tcW w:w="4919" w:type="dxa"/>
            <w:noWrap/>
            <w:vAlign w:val="center"/>
          </w:tcPr>
          <w:p w14:paraId="21912F1D"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Pasolini 397 - 50019 Sesto Fiorentino FI</w:t>
            </w:r>
          </w:p>
        </w:tc>
      </w:tr>
      <w:tr w:rsidR="004A163A" w:rsidRPr="009A065D" w14:paraId="6A9170AD" w14:textId="77777777" w:rsidTr="004A163A">
        <w:trPr>
          <w:trHeight w:val="272"/>
          <w:jc w:val="center"/>
        </w:trPr>
        <w:tc>
          <w:tcPr>
            <w:tcW w:w="1504" w:type="dxa"/>
            <w:vAlign w:val="center"/>
          </w:tcPr>
          <w:p w14:paraId="16EDA2C7"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Veneto</w:t>
            </w:r>
          </w:p>
        </w:tc>
        <w:tc>
          <w:tcPr>
            <w:tcW w:w="2253" w:type="dxa"/>
            <w:vAlign w:val="center"/>
          </w:tcPr>
          <w:p w14:paraId="358A69F6"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Padova </w:t>
            </w:r>
          </w:p>
        </w:tc>
        <w:tc>
          <w:tcPr>
            <w:tcW w:w="4919" w:type="dxa"/>
            <w:noWrap/>
            <w:vAlign w:val="center"/>
          </w:tcPr>
          <w:p w14:paraId="1A0FC8A7"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Via Ricerca Scientifica 3 - 35127 Padova</w:t>
            </w:r>
          </w:p>
        </w:tc>
      </w:tr>
      <w:tr w:rsidR="004A163A" w:rsidRPr="009A065D" w14:paraId="7485877D" w14:textId="77777777" w:rsidTr="004A163A">
        <w:trPr>
          <w:trHeight w:val="255"/>
          <w:jc w:val="center"/>
        </w:trPr>
        <w:tc>
          <w:tcPr>
            <w:tcW w:w="1504" w:type="dxa"/>
            <w:vAlign w:val="center"/>
          </w:tcPr>
          <w:p w14:paraId="689C9E06"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Veneto</w:t>
            </w:r>
          </w:p>
        </w:tc>
        <w:tc>
          <w:tcPr>
            <w:tcW w:w="2253" w:type="dxa"/>
            <w:vAlign w:val="center"/>
          </w:tcPr>
          <w:p w14:paraId="5B672BB6"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Verona </w:t>
            </w:r>
          </w:p>
        </w:tc>
        <w:tc>
          <w:tcPr>
            <w:tcW w:w="4919" w:type="dxa"/>
            <w:noWrap/>
            <w:vAlign w:val="center"/>
          </w:tcPr>
          <w:p w14:paraId="2004D5A9" w14:textId="77777777" w:rsidR="004A163A" w:rsidRPr="009A065D" w:rsidRDefault="004A163A" w:rsidP="004A163A">
            <w:pPr>
              <w:tabs>
                <w:tab w:val="left" w:pos="357"/>
                <w:tab w:val="left" w:pos="567"/>
                <w:tab w:val="left" w:pos="851"/>
                <w:tab w:val="left" w:pos="1134"/>
                <w:tab w:val="right" w:pos="8505"/>
              </w:tabs>
              <w:jc w:val="left"/>
              <w:rPr>
                <w:sz w:val="20"/>
              </w:rPr>
            </w:pPr>
            <w:r w:rsidRPr="009A065D">
              <w:rPr>
                <w:sz w:val="20"/>
              </w:rPr>
              <w:t>Piazza XXV Aprile 4/A - 37138 Verona</w:t>
            </w:r>
          </w:p>
        </w:tc>
      </w:tr>
    </w:tbl>
    <w:p w14:paraId="41ABB11C" w14:textId="77777777" w:rsidR="004A163A" w:rsidRDefault="004A163A" w:rsidP="004A163A">
      <w:pPr>
        <w:ind w:left="696"/>
      </w:pPr>
    </w:p>
    <w:p w14:paraId="72B64BD2" w14:textId="77777777" w:rsidR="004A163A" w:rsidRPr="00241ACD" w:rsidRDefault="004A163A" w:rsidP="004A163A">
      <w:r>
        <w:t xml:space="preserve">Per le informazioni relative agli orari di apertura e alle ore limite di accettazione, occorre fare </w:t>
      </w:r>
      <w:r w:rsidRPr="00241ACD">
        <w:t>riferimento al documento “Modalità di Accettazione Corrispondenza”</w:t>
      </w:r>
      <w:bookmarkStart w:id="362" w:name="_Toc178591314"/>
      <w:bookmarkStart w:id="363" w:name="_Toc178591495"/>
      <w:bookmarkStart w:id="364" w:name="_Toc178591667"/>
      <w:bookmarkStart w:id="365" w:name="_Toc178591839"/>
      <w:bookmarkStart w:id="366" w:name="_Toc178592011"/>
      <w:bookmarkStart w:id="367" w:name="_Toc178594807"/>
      <w:bookmarkStart w:id="368" w:name="_Toc178591315"/>
      <w:bookmarkStart w:id="369" w:name="_Toc178591496"/>
      <w:bookmarkStart w:id="370" w:name="_Toc178591668"/>
      <w:bookmarkStart w:id="371" w:name="_Toc178591840"/>
      <w:bookmarkStart w:id="372" w:name="_Toc178592012"/>
      <w:bookmarkStart w:id="373" w:name="_Toc178594808"/>
      <w:bookmarkStart w:id="374" w:name="_Toc178591316"/>
      <w:bookmarkStart w:id="375" w:name="_Toc178591497"/>
      <w:bookmarkStart w:id="376" w:name="_Toc178591669"/>
      <w:bookmarkStart w:id="377" w:name="_Toc178591841"/>
      <w:bookmarkStart w:id="378" w:name="_Toc178592013"/>
      <w:bookmarkStart w:id="379" w:name="_Toc178594809"/>
      <w:bookmarkStart w:id="380" w:name="_Toc178591317"/>
      <w:bookmarkStart w:id="381" w:name="_Toc178591498"/>
      <w:bookmarkStart w:id="382" w:name="_Toc178591670"/>
      <w:bookmarkStart w:id="383" w:name="_Toc178591842"/>
      <w:bookmarkStart w:id="384" w:name="_Toc178592014"/>
      <w:bookmarkStart w:id="385" w:name="_Toc178594810"/>
      <w:bookmarkStart w:id="386" w:name="_Toc163310721"/>
      <w:bookmarkStart w:id="387" w:name="_Toc163310918"/>
      <w:bookmarkStart w:id="388" w:name="_Toc178591848"/>
      <w:bookmarkStart w:id="389" w:name="_Toc178592020"/>
      <w:bookmarkStart w:id="390" w:name="_Toc178594816"/>
      <w:bookmarkStart w:id="391" w:name="_Toc182110753"/>
      <w:bookmarkStart w:id="392" w:name="_Toc182110846"/>
      <w:bookmarkStart w:id="393" w:name="_Toc182111029"/>
      <w:bookmarkStart w:id="394" w:name="_Toc182110754"/>
      <w:bookmarkStart w:id="395" w:name="_Toc182110847"/>
      <w:bookmarkStart w:id="396" w:name="_Toc182111030"/>
      <w:bookmarkStart w:id="397" w:name="_Toc182110755"/>
      <w:bookmarkStart w:id="398" w:name="_Toc182110848"/>
      <w:bookmarkStart w:id="399" w:name="_Toc182111031"/>
      <w:bookmarkStart w:id="400" w:name="_Toc182110756"/>
      <w:bookmarkStart w:id="401" w:name="_Toc182110849"/>
      <w:bookmarkStart w:id="402" w:name="_Toc182111032"/>
      <w:bookmarkStart w:id="403" w:name="_Toc182110757"/>
      <w:bookmarkStart w:id="404" w:name="_Toc182110850"/>
      <w:bookmarkStart w:id="405" w:name="_Toc182111033"/>
      <w:bookmarkStart w:id="406" w:name="_Toc182110761"/>
      <w:bookmarkStart w:id="407" w:name="_Toc182110854"/>
      <w:bookmarkStart w:id="408" w:name="_Toc182111037"/>
      <w:bookmarkStart w:id="409" w:name="_Toc182110763"/>
      <w:bookmarkStart w:id="410" w:name="_Toc182110856"/>
      <w:bookmarkStart w:id="411" w:name="_Toc182111039"/>
      <w:bookmarkStart w:id="412" w:name="_Toc182110764"/>
      <w:bookmarkStart w:id="413" w:name="_Toc182110857"/>
      <w:bookmarkStart w:id="414" w:name="_Toc182111040"/>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w:t>
      </w:r>
    </w:p>
    <w:p w14:paraId="2E8BDAA0" w14:textId="10471C63" w:rsidR="004A163A" w:rsidRDefault="004A163A" w:rsidP="004A163A">
      <w:r w:rsidRPr="00FF3227">
        <w:t xml:space="preserve">Ai fini della corretta e puntuale accettazione del prodotto sul sistema contabile e logistico di Poste Italiane, è </w:t>
      </w:r>
      <w:r>
        <w:t xml:space="preserve">obbligatorio </w:t>
      </w:r>
      <w:r w:rsidRPr="00FF3227">
        <w:t xml:space="preserve">che in fase di consegna ciascuna spedizione sia sempre accompagnata da una </w:t>
      </w:r>
      <w:r>
        <w:t>D</w:t>
      </w:r>
      <w:r w:rsidRPr="00FF3227">
        <w:t>istinta</w:t>
      </w:r>
      <w:r>
        <w:t xml:space="preserve"> di Accettazione</w:t>
      </w:r>
      <w:r w:rsidRPr="00FF3227">
        <w:t xml:space="preserve"> riepilogativa di spedizione (versione cartacea)</w:t>
      </w:r>
      <w:r w:rsidRPr="009746BC">
        <w:t xml:space="preserve"> contenente tutte le informazioni relative alla spedizione e all’importo pagato (quantità invii,</w:t>
      </w:r>
      <w:r>
        <w:t xml:space="preserve"> scaglione di</w:t>
      </w:r>
      <w:r w:rsidRPr="009746BC">
        <w:t xml:space="preserve"> peso, formato,</w:t>
      </w:r>
      <w:r>
        <w:t xml:space="preserve"> destinazione tariffaria,</w:t>
      </w:r>
      <w:r w:rsidRPr="009746BC">
        <w:t xml:space="preserve"> </w:t>
      </w:r>
      <w:r w:rsidRPr="0083743C">
        <w:t>etc</w:t>
      </w:r>
      <w:r>
        <w:t>.</w:t>
      </w:r>
      <w:r w:rsidRPr="0083743C">
        <w:t>),</w:t>
      </w:r>
      <w:r w:rsidRPr="009746BC">
        <w:t xml:space="preserve"> che viene fornita da Poste in fac-simile e che va prodotta in formato cartaceo ed in duplice copia per ogni spedizione.</w:t>
      </w:r>
    </w:p>
    <w:p w14:paraId="464EECB7" w14:textId="77777777" w:rsidR="004A163A" w:rsidRPr="002619AA" w:rsidRDefault="004A163A" w:rsidP="004A163A">
      <w:pPr>
        <w:pStyle w:val="Rientronormale"/>
        <w:spacing w:before="240" w:after="120"/>
        <w:ind w:left="0"/>
        <w:rPr>
          <w:rFonts w:ascii="Arial" w:hAnsi="Arial" w:cs="Arial"/>
          <w:sz w:val="22"/>
          <w:szCs w:val="22"/>
        </w:rPr>
      </w:pPr>
      <w:r w:rsidRPr="002619AA">
        <w:rPr>
          <w:rFonts w:ascii="Arial" w:hAnsi="Arial" w:cs="Arial"/>
          <w:sz w:val="22"/>
          <w:szCs w:val="22"/>
        </w:rPr>
        <w:t>Deve essere inoltre indicato nella distinta SMA l’ID di prenotazione e, nel caso si voglia usufruire della parcellizzazione della postalizzazione, deve essere anche riportato il codice di postalizzazione progressivo cui la spedizione si riferisce.</w:t>
      </w:r>
    </w:p>
    <w:p w14:paraId="5CDBF1FC" w14:textId="77777777" w:rsidR="004A163A" w:rsidRPr="002619AA" w:rsidRDefault="004A163A" w:rsidP="004A163A"/>
    <w:p w14:paraId="7CDF31A7" w14:textId="77777777" w:rsidR="004A163A" w:rsidRPr="002619AA" w:rsidRDefault="004A163A" w:rsidP="004A163A">
      <w:r w:rsidRPr="002619AA">
        <w:t>Poste Italiane si riserva di aggiornare la documentazione.</w:t>
      </w:r>
    </w:p>
    <w:p w14:paraId="1980BD18" w14:textId="77777777" w:rsidR="004A163A" w:rsidRPr="00FF3227" w:rsidRDefault="004A163A" w:rsidP="004A163A">
      <w:pPr>
        <w:pStyle w:val="Rientronormale"/>
        <w:spacing w:before="240" w:after="120"/>
        <w:ind w:left="0"/>
        <w:rPr>
          <w:rFonts w:ascii="Arial" w:hAnsi="Arial" w:cs="Arial"/>
          <w:sz w:val="22"/>
          <w:szCs w:val="22"/>
        </w:rPr>
      </w:pPr>
      <w:r w:rsidRPr="002619AA">
        <w:rPr>
          <w:rFonts w:ascii="Arial" w:hAnsi="Arial" w:cs="Arial"/>
          <w:sz w:val="22"/>
          <w:szCs w:val="22"/>
        </w:rPr>
        <w:t>La rendicontazione si intende valida per tutti gli oggetti facenti parte della spedizione: nel caso in cui l’Operatore proceda ad una parcellizzazione della spedizione, la rendicontazione sarà comunque unica (in quanto basata sull’ID Prenotazione padre). Nel caso in cui la rendicontazione di uno dei lotti in cui l’Operatore decide di parcellizzare la propria spedizione non vada a buon fine, la rendicontazione riguarderà i soli lotti correttamente rendicontati afferenti a quel determinato ID prenotazione padre.</w:t>
      </w:r>
      <w:r w:rsidRPr="00FF3227" w:rsidDel="00A1405C">
        <w:rPr>
          <w:rFonts w:ascii="Arial" w:hAnsi="Arial" w:cs="Arial"/>
          <w:sz w:val="22"/>
          <w:szCs w:val="22"/>
        </w:rPr>
        <w:t xml:space="preserve"> </w:t>
      </w:r>
    </w:p>
    <w:p w14:paraId="7AE30B12" w14:textId="77777777" w:rsidR="004A163A" w:rsidRPr="00FF3227" w:rsidRDefault="004A163A" w:rsidP="004A163A">
      <w:pPr>
        <w:pStyle w:val="Rientronormale"/>
        <w:spacing w:before="240" w:after="120"/>
        <w:ind w:left="0"/>
        <w:rPr>
          <w:rFonts w:ascii="Arial" w:hAnsi="Arial" w:cs="Arial"/>
          <w:sz w:val="22"/>
          <w:szCs w:val="22"/>
        </w:rPr>
      </w:pPr>
      <w:r w:rsidRPr="00FF3227">
        <w:rPr>
          <w:rFonts w:ascii="Arial" w:hAnsi="Arial" w:cs="Arial"/>
          <w:sz w:val="22"/>
          <w:szCs w:val="22"/>
        </w:rPr>
        <w:t>Tutte le postalizzazioni saranno sottoposte in fase di accettazione a controlli a campione da parte di Poste Italiane.</w:t>
      </w:r>
    </w:p>
    <w:p w14:paraId="732CAB12" w14:textId="77777777" w:rsidR="004A163A" w:rsidRDefault="004A163A" w:rsidP="004A163A">
      <w:pPr>
        <w:pStyle w:val="Rientronormale"/>
        <w:spacing w:before="240" w:after="120"/>
        <w:ind w:left="0"/>
        <w:rPr>
          <w:rFonts w:ascii="Arial" w:hAnsi="Arial" w:cs="Arial"/>
          <w:sz w:val="22"/>
          <w:szCs w:val="22"/>
        </w:rPr>
      </w:pPr>
      <w:r w:rsidRPr="00FF3227">
        <w:rPr>
          <w:rFonts w:ascii="Arial" w:hAnsi="Arial" w:cs="Arial"/>
          <w:sz w:val="22"/>
          <w:szCs w:val="22"/>
        </w:rPr>
        <w:t xml:space="preserve">I controlli, in fase di ingresso, saranno finalizzati alla verifica della rispondenza della postalizzazione ai requisiti necessari per l’accesso al servizio e per la corretta applicazione del prezzo. </w:t>
      </w:r>
    </w:p>
    <w:p w14:paraId="13ABC35C" w14:textId="77777777" w:rsidR="004A163A" w:rsidRPr="00FF3227" w:rsidRDefault="004A163A" w:rsidP="004A163A">
      <w:pPr>
        <w:pStyle w:val="Rientronormale"/>
        <w:spacing w:before="240" w:after="120"/>
        <w:ind w:left="0"/>
        <w:rPr>
          <w:rFonts w:ascii="Arial" w:hAnsi="Arial" w:cs="Arial"/>
          <w:sz w:val="22"/>
          <w:szCs w:val="22"/>
        </w:rPr>
      </w:pPr>
      <w:r w:rsidRPr="00FF3227">
        <w:rPr>
          <w:rFonts w:ascii="Arial" w:hAnsi="Arial" w:cs="Arial"/>
          <w:sz w:val="22"/>
          <w:szCs w:val="22"/>
        </w:rPr>
        <w:t>Inoltre</w:t>
      </w:r>
      <w:r>
        <w:rPr>
          <w:rFonts w:ascii="Arial" w:hAnsi="Arial" w:cs="Arial"/>
          <w:sz w:val="22"/>
          <w:szCs w:val="22"/>
        </w:rPr>
        <w:t>,</w:t>
      </w:r>
      <w:r w:rsidRPr="00FF3227">
        <w:rPr>
          <w:rFonts w:ascii="Arial" w:hAnsi="Arial" w:cs="Arial"/>
          <w:sz w:val="22"/>
          <w:szCs w:val="22"/>
        </w:rPr>
        <w:t xml:space="preserve"> ciascuna postalizzazione, sarà sottoposta alle verifiche di:</w:t>
      </w:r>
    </w:p>
    <w:p w14:paraId="3F72509A" w14:textId="77777777" w:rsidR="004A163A" w:rsidRPr="00FF3227" w:rsidRDefault="004A163A" w:rsidP="004A163A">
      <w:pPr>
        <w:pStyle w:val="Rientronormale"/>
        <w:numPr>
          <w:ilvl w:val="0"/>
          <w:numId w:val="91"/>
        </w:numPr>
        <w:spacing w:before="240" w:after="120"/>
        <w:ind w:left="0" w:firstLine="0"/>
        <w:rPr>
          <w:rFonts w:ascii="Arial" w:hAnsi="Arial" w:cs="Arial"/>
          <w:sz w:val="22"/>
          <w:szCs w:val="22"/>
          <w:u w:val="single"/>
        </w:rPr>
      </w:pPr>
      <w:r w:rsidRPr="00FF3227">
        <w:rPr>
          <w:rFonts w:ascii="Arial" w:hAnsi="Arial" w:cs="Arial"/>
          <w:sz w:val="22"/>
          <w:szCs w:val="22"/>
        </w:rPr>
        <w:t xml:space="preserve"> </w:t>
      </w:r>
      <w:r w:rsidRPr="00FF3227">
        <w:rPr>
          <w:rFonts w:ascii="Arial" w:hAnsi="Arial" w:cs="Arial"/>
          <w:sz w:val="22"/>
          <w:szCs w:val="22"/>
          <w:u w:val="single"/>
        </w:rPr>
        <w:t>Requisiti di accesso ai servizi di rendicontazione:</w:t>
      </w:r>
    </w:p>
    <w:p w14:paraId="1F8AF5EB" w14:textId="77777777" w:rsidR="004A163A" w:rsidRPr="00FF3227" w:rsidRDefault="004A163A" w:rsidP="004A163A">
      <w:pPr>
        <w:pStyle w:val="Rientronormale"/>
        <w:numPr>
          <w:ilvl w:val="0"/>
          <w:numId w:val="90"/>
        </w:numPr>
        <w:spacing w:before="120" w:after="120"/>
        <w:ind w:left="1134" w:hanging="283"/>
        <w:rPr>
          <w:rFonts w:ascii="Arial" w:hAnsi="Arial" w:cs="Arial"/>
          <w:sz w:val="22"/>
          <w:szCs w:val="22"/>
        </w:rPr>
      </w:pPr>
      <w:r w:rsidRPr="00FF3227">
        <w:rPr>
          <w:rFonts w:ascii="Arial" w:hAnsi="Arial" w:cs="Arial"/>
          <w:sz w:val="22"/>
          <w:szCs w:val="22"/>
        </w:rPr>
        <w:t>presenza della prenotazione con i relativi servizi di rendicontazione</w:t>
      </w:r>
    </w:p>
    <w:p w14:paraId="31090746" w14:textId="77777777" w:rsidR="004A163A" w:rsidRPr="00FF3227" w:rsidRDefault="004A163A" w:rsidP="004A163A">
      <w:pPr>
        <w:pStyle w:val="Rientronormale"/>
        <w:numPr>
          <w:ilvl w:val="0"/>
          <w:numId w:val="90"/>
        </w:numPr>
        <w:spacing w:before="120" w:after="120"/>
        <w:ind w:left="1134" w:hanging="283"/>
        <w:rPr>
          <w:rFonts w:ascii="Arial" w:hAnsi="Arial" w:cs="Arial"/>
          <w:sz w:val="22"/>
          <w:szCs w:val="22"/>
        </w:rPr>
      </w:pPr>
      <w:r w:rsidRPr="00FF3227">
        <w:rPr>
          <w:rFonts w:ascii="Arial" w:hAnsi="Arial" w:cs="Arial"/>
          <w:sz w:val="22"/>
          <w:szCs w:val="22"/>
        </w:rPr>
        <w:t>leggibilità del datamatrix e correttezza dei dati inseriti all’interno;</w:t>
      </w:r>
    </w:p>
    <w:p w14:paraId="4268C62C" w14:textId="77777777" w:rsidR="004A163A" w:rsidRPr="00FF3227" w:rsidRDefault="004A163A" w:rsidP="004A163A">
      <w:pPr>
        <w:pStyle w:val="Paragrafoelenco"/>
        <w:numPr>
          <w:ilvl w:val="0"/>
          <w:numId w:val="90"/>
        </w:numPr>
        <w:ind w:left="1134" w:hanging="283"/>
        <w:contextualSpacing w:val="0"/>
        <w:jc w:val="left"/>
      </w:pPr>
      <w:r w:rsidRPr="00FF3227">
        <w:t xml:space="preserve">presenza del datamatrix all’interno della </w:t>
      </w:r>
      <w:r>
        <w:t xml:space="preserve">distinta caricata su PSOnline, </w:t>
      </w:r>
      <w:r w:rsidRPr="00FF3227">
        <w:t>cartella SFTP o Portale Invia e Controlla</w:t>
      </w:r>
    </w:p>
    <w:p w14:paraId="4887533C" w14:textId="77777777" w:rsidR="004A163A" w:rsidRPr="00FF3227" w:rsidRDefault="004A163A" w:rsidP="004A163A">
      <w:pPr>
        <w:pStyle w:val="Rientronormale"/>
        <w:numPr>
          <w:ilvl w:val="0"/>
          <w:numId w:val="90"/>
        </w:numPr>
        <w:spacing w:before="120" w:after="120"/>
        <w:ind w:left="1134" w:hanging="283"/>
        <w:rPr>
          <w:rFonts w:ascii="Arial" w:hAnsi="Arial" w:cs="Arial"/>
          <w:sz w:val="22"/>
          <w:szCs w:val="22"/>
        </w:rPr>
      </w:pPr>
      <w:r w:rsidRPr="00FF3227">
        <w:rPr>
          <w:rFonts w:ascii="Arial" w:hAnsi="Arial" w:cs="Arial"/>
          <w:sz w:val="22"/>
          <w:szCs w:val="22"/>
        </w:rPr>
        <w:t>verifica di congruità tra i servizi richiesti su PSOnline o Portale Invia e Controlla, con quanto dichiarato in distinta SMA;</w:t>
      </w:r>
    </w:p>
    <w:p w14:paraId="0A91090E" w14:textId="77777777" w:rsidR="004A163A" w:rsidRPr="00FF3227" w:rsidRDefault="004A163A" w:rsidP="004A163A">
      <w:pPr>
        <w:pStyle w:val="Rientronormale"/>
        <w:numPr>
          <w:ilvl w:val="0"/>
          <w:numId w:val="90"/>
        </w:numPr>
        <w:spacing w:before="120" w:after="120"/>
        <w:ind w:left="1134" w:hanging="283"/>
        <w:rPr>
          <w:rFonts w:ascii="Arial" w:hAnsi="Arial" w:cs="Arial"/>
          <w:sz w:val="22"/>
          <w:szCs w:val="22"/>
        </w:rPr>
      </w:pPr>
      <w:r w:rsidRPr="00FF3227">
        <w:rPr>
          <w:rFonts w:ascii="Arial" w:hAnsi="Arial" w:cs="Arial"/>
          <w:sz w:val="22"/>
          <w:szCs w:val="22"/>
        </w:rPr>
        <w:lastRenderedPageBreak/>
        <w:t>presenza dei loghi dei servizi richiesti sugli invii.</w:t>
      </w:r>
    </w:p>
    <w:p w14:paraId="791512E8" w14:textId="77777777" w:rsidR="004A163A" w:rsidRPr="00FF3227" w:rsidRDefault="004A163A" w:rsidP="004A163A">
      <w:pPr>
        <w:pStyle w:val="Rientronormale"/>
        <w:numPr>
          <w:ilvl w:val="0"/>
          <w:numId w:val="91"/>
        </w:numPr>
        <w:spacing w:before="240" w:after="120"/>
        <w:ind w:left="0" w:firstLine="0"/>
        <w:rPr>
          <w:rFonts w:ascii="Arial" w:hAnsi="Arial" w:cs="Arial"/>
          <w:sz w:val="22"/>
          <w:szCs w:val="22"/>
          <w:u w:val="single"/>
        </w:rPr>
      </w:pPr>
      <w:r w:rsidRPr="00FF3227">
        <w:rPr>
          <w:rFonts w:ascii="Arial" w:hAnsi="Arial" w:cs="Arial"/>
          <w:sz w:val="22"/>
          <w:szCs w:val="22"/>
          <w:u w:val="single"/>
        </w:rPr>
        <w:t>Prelavorazione e allestimento:</w:t>
      </w:r>
    </w:p>
    <w:p w14:paraId="388350A8" w14:textId="77777777" w:rsidR="004A163A" w:rsidRPr="00FF3227" w:rsidRDefault="004A163A" w:rsidP="004A163A">
      <w:pPr>
        <w:pStyle w:val="Rientronormale"/>
        <w:numPr>
          <w:ilvl w:val="0"/>
          <w:numId w:val="90"/>
        </w:numPr>
        <w:spacing w:before="120" w:after="120"/>
        <w:ind w:left="1134" w:hanging="283"/>
        <w:rPr>
          <w:rFonts w:ascii="Arial" w:hAnsi="Arial" w:cs="Arial"/>
          <w:sz w:val="22"/>
          <w:szCs w:val="22"/>
        </w:rPr>
      </w:pPr>
      <w:r w:rsidRPr="00FF3227">
        <w:rPr>
          <w:rFonts w:ascii="Arial" w:hAnsi="Arial" w:cs="Arial"/>
          <w:sz w:val="22"/>
          <w:szCs w:val="22"/>
        </w:rPr>
        <w:t>corretto allestimento e prelavorazione della postalizzazione;</w:t>
      </w:r>
    </w:p>
    <w:p w14:paraId="20BA18F8" w14:textId="77777777" w:rsidR="004A163A" w:rsidRPr="00FF3227" w:rsidRDefault="004A163A" w:rsidP="004A163A">
      <w:pPr>
        <w:pStyle w:val="Rientronormale"/>
        <w:numPr>
          <w:ilvl w:val="0"/>
          <w:numId w:val="90"/>
        </w:numPr>
        <w:spacing w:before="120" w:after="120"/>
        <w:ind w:left="1134" w:hanging="283"/>
        <w:rPr>
          <w:rFonts w:ascii="Arial" w:hAnsi="Arial" w:cs="Arial"/>
          <w:sz w:val="22"/>
          <w:szCs w:val="22"/>
        </w:rPr>
      </w:pPr>
      <w:r w:rsidRPr="00FF3227">
        <w:rPr>
          <w:rFonts w:ascii="Arial" w:hAnsi="Arial" w:cs="Arial"/>
          <w:sz w:val="22"/>
          <w:szCs w:val="22"/>
        </w:rPr>
        <w:t>presenza dei kanban sui pallet;</w:t>
      </w:r>
    </w:p>
    <w:p w14:paraId="1E5CB711" w14:textId="77777777" w:rsidR="004A163A" w:rsidRPr="00FF3227" w:rsidRDefault="004A163A" w:rsidP="004A163A">
      <w:pPr>
        <w:pStyle w:val="Rientronormale"/>
        <w:ind w:left="0"/>
        <w:rPr>
          <w:rFonts w:ascii="Arial" w:hAnsi="Arial" w:cs="Arial"/>
          <w:sz w:val="22"/>
          <w:szCs w:val="22"/>
        </w:rPr>
      </w:pPr>
    </w:p>
    <w:p w14:paraId="65E7B9E6" w14:textId="77777777" w:rsidR="004A163A" w:rsidRPr="00FF3227" w:rsidRDefault="004A163A" w:rsidP="004A163A">
      <w:pPr>
        <w:pStyle w:val="Rientronormale"/>
        <w:ind w:left="0"/>
        <w:rPr>
          <w:rFonts w:ascii="Arial" w:hAnsi="Arial" w:cs="Arial"/>
          <w:sz w:val="22"/>
          <w:szCs w:val="22"/>
        </w:rPr>
      </w:pPr>
      <w:r w:rsidRPr="00FF3227">
        <w:rPr>
          <w:rFonts w:ascii="Arial" w:hAnsi="Arial" w:cs="Arial"/>
          <w:sz w:val="22"/>
          <w:szCs w:val="22"/>
        </w:rPr>
        <w:t xml:space="preserve">Qualora una spedizione non rispetti i requisiti di accesso ai servizi di rendicontazione (di cui al punto 1) non sarà possibile procedere con l’accettazione della spedizione come </w:t>
      </w:r>
      <w:r w:rsidRPr="00BC1351">
        <w:rPr>
          <w:rFonts w:ascii="Arial" w:hAnsi="Arial" w:cs="Arial"/>
          <w:sz w:val="22"/>
          <w:szCs w:val="22"/>
        </w:rPr>
        <w:t>Servizi</w:t>
      </w:r>
      <w:r>
        <w:rPr>
          <w:rFonts w:ascii="Arial" w:hAnsi="Arial" w:cs="Arial"/>
          <w:sz w:val="22"/>
          <w:szCs w:val="22"/>
        </w:rPr>
        <w:t>o</w:t>
      </w:r>
      <w:r w:rsidRPr="00BC1351">
        <w:rPr>
          <w:rFonts w:ascii="Arial" w:hAnsi="Arial" w:cs="Arial"/>
          <w:sz w:val="22"/>
          <w:szCs w:val="22"/>
        </w:rPr>
        <w:t xml:space="preserve"> di Recapito per Operatori Posta Time U2</w:t>
      </w:r>
      <w:r w:rsidRPr="00FF3227">
        <w:rPr>
          <w:rFonts w:ascii="Arial" w:hAnsi="Arial" w:cs="Arial"/>
          <w:sz w:val="22"/>
          <w:szCs w:val="22"/>
        </w:rPr>
        <w:t>.</w:t>
      </w:r>
    </w:p>
    <w:p w14:paraId="05D3ABA3" w14:textId="77777777" w:rsidR="004A163A" w:rsidRDefault="004A163A" w:rsidP="004A163A">
      <w:pPr>
        <w:pStyle w:val="Rientronormale"/>
        <w:ind w:left="0"/>
        <w:rPr>
          <w:rFonts w:ascii="Arial" w:hAnsi="Arial" w:cs="Arial"/>
          <w:sz w:val="22"/>
          <w:szCs w:val="22"/>
        </w:rPr>
      </w:pPr>
    </w:p>
    <w:p w14:paraId="246C4217" w14:textId="77777777" w:rsidR="004A163A" w:rsidRPr="00FF3227" w:rsidRDefault="004A163A" w:rsidP="004A163A">
      <w:pPr>
        <w:pStyle w:val="Rientronormale"/>
        <w:ind w:left="0"/>
        <w:rPr>
          <w:rFonts w:ascii="Arial" w:hAnsi="Arial" w:cs="Arial"/>
          <w:color w:val="000000"/>
          <w:sz w:val="22"/>
          <w:szCs w:val="22"/>
        </w:rPr>
      </w:pPr>
      <w:r w:rsidRPr="00FF3227">
        <w:rPr>
          <w:rFonts w:ascii="Arial" w:hAnsi="Arial" w:cs="Arial"/>
          <w:sz w:val="22"/>
          <w:szCs w:val="22"/>
        </w:rPr>
        <w:t>La correttezza dei datamatrix sarà verificata tramite controlli su invii presi a campione in maniera casuale.Il campione è rappresentativo della spedizione: pertanto per far sì che la spedizione sia rendicontabile è necessario che tutti i datamatrix del campione analizzato siano corretti e inseriti in distinta elettronica</w:t>
      </w:r>
    </w:p>
    <w:p w14:paraId="683036D5" w14:textId="77777777" w:rsidR="004A163A" w:rsidRPr="00FF3227" w:rsidRDefault="004A163A" w:rsidP="004A163A">
      <w:pPr>
        <w:pStyle w:val="Rientronormale"/>
        <w:ind w:left="0"/>
        <w:rPr>
          <w:rFonts w:ascii="Arial" w:hAnsi="Arial" w:cs="Arial"/>
          <w:sz w:val="22"/>
          <w:szCs w:val="22"/>
        </w:rPr>
      </w:pPr>
    </w:p>
    <w:p w14:paraId="1CB4785A" w14:textId="77777777" w:rsidR="004A163A" w:rsidRDefault="004A163A" w:rsidP="004A163A">
      <w:pPr>
        <w:pStyle w:val="Rientronormale"/>
        <w:ind w:left="0"/>
        <w:rPr>
          <w:rFonts w:ascii="Arial" w:hAnsi="Arial" w:cs="Arial"/>
          <w:sz w:val="22"/>
          <w:szCs w:val="22"/>
        </w:rPr>
      </w:pPr>
      <w:r w:rsidRPr="00FF3227">
        <w:rPr>
          <w:rFonts w:ascii="Arial" w:hAnsi="Arial" w:cs="Arial"/>
          <w:sz w:val="22"/>
          <w:szCs w:val="22"/>
        </w:rPr>
        <w:t>Qualora siano però contestualmente rispettati i requisiti di accesso al prodotto (di cui al punto 2) indicati nella Scheda Tecnica di Prodotto, sarà possibile accettare la spedizione come</w:t>
      </w:r>
      <w:r>
        <w:rPr>
          <w:rFonts w:ascii="Arial" w:hAnsi="Arial" w:cs="Arial"/>
          <w:sz w:val="22"/>
          <w:szCs w:val="22"/>
        </w:rPr>
        <w:t xml:space="preserve"> </w:t>
      </w:r>
      <w:r w:rsidRPr="00BC1351">
        <w:rPr>
          <w:rFonts w:ascii="Arial" w:hAnsi="Arial" w:cs="Arial"/>
          <w:sz w:val="22"/>
          <w:szCs w:val="22"/>
        </w:rPr>
        <w:t>Servizi</w:t>
      </w:r>
      <w:r>
        <w:rPr>
          <w:rFonts w:ascii="Arial" w:hAnsi="Arial" w:cs="Arial"/>
          <w:sz w:val="22"/>
          <w:szCs w:val="22"/>
        </w:rPr>
        <w:t>o</w:t>
      </w:r>
      <w:r w:rsidRPr="00BC1351">
        <w:rPr>
          <w:rFonts w:ascii="Arial" w:hAnsi="Arial" w:cs="Arial"/>
          <w:sz w:val="22"/>
          <w:szCs w:val="22"/>
        </w:rPr>
        <w:t xml:space="preserve"> di Recapito per Operatori</w:t>
      </w:r>
      <w:r w:rsidRPr="00FF3227">
        <w:rPr>
          <w:rFonts w:ascii="Arial" w:hAnsi="Arial" w:cs="Arial"/>
          <w:sz w:val="22"/>
          <w:szCs w:val="22"/>
        </w:rPr>
        <w:t xml:space="preserve"> Posta Time </w:t>
      </w:r>
      <w:r>
        <w:rPr>
          <w:rFonts w:ascii="Arial" w:hAnsi="Arial" w:cs="Arial"/>
          <w:sz w:val="22"/>
          <w:szCs w:val="22"/>
        </w:rPr>
        <w:t>EU2 N</w:t>
      </w:r>
      <w:r w:rsidRPr="00FF3227">
        <w:rPr>
          <w:rFonts w:ascii="Arial" w:hAnsi="Arial" w:cs="Arial"/>
          <w:sz w:val="22"/>
          <w:szCs w:val="22"/>
        </w:rPr>
        <w:t xml:space="preserve">on </w:t>
      </w:r>
      <w:r>
        <w:rPr>
          <w:rFonts w:ascii="Arial" w:hAnsi="Arial" w:cs="Arial"/>
          <w:sz w:val="22"/>
          <w:szCs w:val="22"/>
        </w:rPr>
        <w:t>S</w:t>
      </w:r>
      <w:r w:rsidRPr="00FF3227">
        <w:rPr>
          <w:rFonts w:ascii="Arial" w:hAnsi="Arial" w:cs="Arial"/>
          <w:sz w:val="22"/>
          <w:szCs w:val="22"/>
        </w:rPr>
        <w:t>tandard a seguito di manleva dell’operatore postale di rinuncia alla tracciatura ed esonero di ogni responsabilità da parte di Poste Italiane per mancata rendicontazione.</w:t>
      </w:r>
    </w:p>
    <w:p w14:paraId="5279C88B" w14:textId="77777777" w:rsidR="004A163A" w:rsidRDefault="004A163A" w:rsidP="004A163A"/>
    <w:p w14:paraId="250F7103" w14:textId="77777777" w:rsidR="004A163A" w:rsidRPr="00385405" w:rsidRDefault="004A163A" w:rsidP="004A163A">
      <w:r w:rsidRPr="00385405">
        <w:t>Ai fini della corretta e puntuale accettazione del prodotto sul sistem</w:t>
      </w:r>
      <w:r>
        <w:t>a</w:t>
      </w:r>
      <w:r w:rsidRPr="00385405">
        <w:t xml:space="preserve"> contabile e logistico di Poste</w:t>
      </w:r>
      <w:r>
        <w:t xml:space="preserve"> </w:t>
      </w:r>
      <w:r w:rsidRPr="00385405">
        <w:t xml:space="preserve">Italiane </w:t>
      </w:r>
      <w:r w:rsidRPr="00732C3C">
        <w:rPr>
          <w:b/>
          <w:bCs/>
        </w:rPr>
        <w:t>è necessario</w:t>
      </w:r>
      <w:r w:rsidRPr="00385405">
        <w:t xml:space="preserve"> che in fase di consegna ciascuna spedizione sia sempre accompagnata da una distinta riepilogativa di spedizione (versione cartacea).</w:t>
      </w:r>
    </w:p>
    <w:p w14:paraId="5C6F44DF" w14:textId="77777777" w:rsidR="004A163A" w:rsidRDefault="004A163A" w:rsidP="004A163A"/>
    <w:p w14:paraId="33B21579" w14:textId="77777777" w:rsidR="004A163A" w:rsidRDefault="004A163A" w:rsidP="004A163A">
      <w:pPr>
        <w:rPr>
          <w:i/>
        </w:rPr>
      </w:pPr>
      <w:r w:rsidRPr="00153C29">
        <w:t xml:space="preserve">Le informazioni ed i dati da inserire nella distinta </w:t>
      </w:r>
      <w:r>
        <w:t xml:space="preserve">cartacea riepilogativa </w:t>
      </w:r>
      <w:r w:rsidRPr="00153C29">
        <w:t>d</w:t>
      </w:r>
      <w:r>
        <w:t>ella</w:t>
      </w:r>
      <w:r w:rsidRPr="00153C29">
        <w:t xml:space="preserve"> spedizione </w:t>
      </w:r>
      <w:r>
        <w:t>sono riportati</w:t>
      </w:r>
      <w:r w:rsidRPr="00153C29">
        <w:t xml:space="preserve"> nell</w:t>
      </w:r>
      <w:r>
        <w:t xml:space="preserve">’apposito documento: </w:t>
      </w:r>
      <w:r w:rsidRPr="004351CD">
        <w:rPr>
          <w:i/>
        </w:rPr>
        <w:t>Distinte di spedizione Posta Time</w:t>
      </w:r>
      <w:r>
        <w:rPr>
          <w:i/>
        </w:rPr>
        <w:t xml:space="preserve"> EU2</w:t>
      </w:r>
    </w:p>
    <w:p w14:paraId="4B01E445" w14:textId="77777777" w:rsidR="004A163A" w:rsidRDefault="004A163A" w:rsidP="004A163A"/>
    <w:p w14:paraId="229F1551" w14:textId="77777777" w:rsidR="004A163A" w:rsidRPr="00621F9E" w:rsidRDefault="004A163A" w:rsidP="004A163A">
      <w:r>
        <w:t>Qualora, in fase di prenotazione, il portale PSOnline o il portale Invia e Controlla abbia restituito al cliente il numero di oggetti scartati per problemi di Cap inesistente, errato o anomalo, il cliente dovrà valorizzare l’apposito campo all’interno delle distinte sopra descritte, indicando il numero di oggetti ai quali verrà addebitato il corrispettivo della tariffa di Invii Cap Generico, univoca per peso e destinazione</w:t>
      </w:r>
    </w:p>
    <w:p w14:paraId="4C018DA1" w14:textId="77777777" w:rsidR="004A163A" w:rsidRPr="00D84C53" w:rsidRDefault="004A163A" w:rsidP="004A163A">
      <w:pPr>
        <w:pStyle w:val="Titolo2"/>
        <w:tabs>
          <w:tab w:val="clear" w:pos="1134"/>
          <w:tab w:val="num" w:pos="2114"/>
        </w:tabs>
        <w:ind w:left="0" w:firstLine="0"/>
      </w:pPr>
      <w:bookmarkStart w:id="415" w:name="_Toc349833295"/>
      <w:bookmarkStart w:id="416" w:name="_Toc151380396"/>
      <w:bookmarkStart w:id="417" w:name="_Toc170841633"/>
      <w:bookmarkStart w:id="418" w:name="_Toc149038711"/>
      <w:bookmarkStart w:id="419" w:name="_Toc162702809"/>
      <w:bookmarkStart w:id="420" w:name="_Toc163310746"/>
      <w:bookmarkStart w:id="421" w:name="_Toc163310943"/>
      <w:bookmarkStart w:id="422" w:name="_Toc163311061"/>
      <w:bookmarkStart w:id="423" w:name="_Toc163311335"/>
      <w:bookmarkStart w:id="424" w:name="_Toc163311532"/>
      <w:bookmarkStart w:id="425" w:name="_Toc163311600"/>
      <w:bookmarkEnd w:id="334"/>
      <w:bookmarkEnd w:id="335"/>
      <w:r>
        <w:t>Verifiche di accettazione sulle Spedizioni</w:t>
      </w:r>
      <w:bookmarkEnd w:id="415"/>
      <w:bookmarkEnd w:id="416"/>
      <w:bookmarkEnd w:id="417"/>
    </w:p>
    <w:p w14:paraId="5BB8E5FD" w14:textId="38FD9ECE" w:rsidR="004A163A" w:rsidRDefault="004A163A" w:rsidP="004A163A">
      <w:r w:rsidRPr="00153C29">
        <w:t xml:space="preserve">Tutte </w:t>
      </w:r>
      <w:r w:rsidRPr="00C4396A">
        <w:t>le postalizzazion</w:t>
      </w:r>
      <w:r>
        <w:t>i</w:t>
      </w:r>
      <w:r w:rsidRPr="00C4396A">
        <w:t xml:space="preserve"> saranno sottoposte in fase di accettazione a controlli da parte di Poste Italiane</w:t>
      </w:r>
      <w:r>
        <w:t xml:space="preserve"> secondo quanto indicato nel documento Modalità di Accettazione. Trattandosi di un prodotto con servizio di rendicontazione, verranno effettuati anche i relativi controlli descritti nel succitato documento</w:t>
      </w:r>
    </w:p>
    <w:p w14:paraId="66E8AE7D" w14:textId="6221C613" w:rsidR="004A163A" w:rsidRDefault="004A163A" w:rsidP="004A163A">
      <w:pPr>
        <w:ind w:left="696"/>
      </w:pPr>
    </w:p>
    <w:p w14:paraId="44B8C442" w14:textId="77777777" w:rsidR="00A6141C" w:rsidRDefault="00A6141C" w:rsidP="004A163A">
      <w:pPr>
        <w:ind w:left="696"/>
      </w:pPr>
    </w:p>
    <w:p w14:paraId="077AD4B2" w14:textId="77777777" w:rsidR="004A163A" w:rsidRPr="00786258" w:rsidRDefault="004A163A" w:rsidP="004A163A">
      <w:pPr>
        <w:pStyle w:val="Titolo1"/>
        <w:shd w:val="clear" w:color="auto" w:fill="auto"/>
        <w:tabs>
          <w:tab w:val="clear" w:pos="0"/>
          <w:tab w:val="num" w:pos="425"/>
          <w:tab w:val="left" w:pos="885"/>
        </w:tabs>
        <w:ind w:left="425" w:firstLine="1"/>
      </w:pPr>
      <w:bookmarkStart w:id="426" w:name="_Toc216246679"/>
      <w:bookmarkStart w:id="427" w:name="_Toc216592643"/>
      <w:bookmarkStart w:id="428" w:name="_Toc216246680"/>
      <w:bookmarkStart w:id="429" w:name="_Toc216592644"/>
      <w:bookmarkStart w:id="430" w:name="_Toc349833296"/>
      <w:bookmarkStart w:id="431" w:name="_Toc151380397"/>
      <w:bookmarkStart w:id="432" w:name="_Toc170841634"/>
      <w:bookmarkEnd w:id="426"/>
      <w:bookmarkEnd w:id="427"/>
      <w:bookmarkEnd w:id="428"/>
      <w:bookmarkEnd w:id="429"/>
      <w:r>
        <w:lastRenderedPageBreak/>
        <w:t>ALLESTIMENTO E PRELAVORAZIONE DELLE SPEDIZIONI</w:t>
      </w:r>
      <w:bookmarkEnd w:id="430"/>
      <w:bookmarkEnd w:id="431"/>
      <w:bookmarkEnd w:id="432"/>
    </w:p>
    <w:p w14:paraId="0E3E57A1" w14:textId="77777777" w:rsidR="004A163A" w:rsidRDefault="004A163A" w:rsidP="004A163A">
      <w:pPr>
        <w:pStyle w:val="Titolo2"/>
        <w:tabs>
          <w:tab w:val="clear" w:pos="1134"/>
          <w:tab w:val="num" w:pos="1830"/>
        </w:tabs>
        <w:ind w:left="1830"/>
        <w:rPr>
          <w:lang w:eastAsia="ko-KR"/>
        </w:rPr>
      </w:pPr>
      <w:bookmarkStart w:id="433" w:name="_Toc214420960"/>
      <w:bookmarkStart w:id="434" w:name="_Toc349833299"/>
      <w:bookmarkStart w:id="435" w:name="_Toc151380398"/>
      <w:bookmarkStart w:id="436" w:name="_Toc170841635"/>
      <w:bookmarkEnd w:id="418"/>
      <w:bookmarkEnd w:id="419"/>
      <w:bookmarkEnd w:id="420"/>
      <w:bookmarkEnd w:id="421"/>
      <w:bookmarkEnd w:id="422"/>
      <w:bookmarkEnd w:id="423"/>
      <w:bookmarkEnd w:id="424"/>
      <w:bookmarkEnd w:id="425"/>
      <w:r>
        <w:rPr>
          <w:lang w:eastAsia="ko-KR"/>
        </w:rPr>
        <w:t>Criteri di Allestimento e Prelavorazione</w:t>
      </w:r>
      <w:bookmarkEnd w:id="433"/>
      <w:bookmarkEnd w:id="434"/>
      <w:bookmarkEnd w:id="435"/>
      <w:bookmarkEnd w:id="436"/>
    </w:p>
    <w:p w14:paraId="08B4805A" w14:textId="77777777" w:rsidR="004A163A" w:rsidRDefault="004A163A" w:rsidP="004A163A">
      <w:pPr>
        <w:rPr>
          <w:i/>
        </w:rPr>
      </w:pPr>
      <w:r>
        <w:rPr>
          <w:lang w:eastAsia="ko-KR"/>
        </w:rPr>
        <w:t>Poste Italiane prevede l’allestimento degli invii i</w:t>
      </w:r>
      <w:r w:rsidRPr="00FE2B09">
        <w:rPr>
          <w:lang w:eastAsia="ko-KR"/>
        </w:rPr>
        <w:t>n scatole</w:t>
      </w:r>
      <w:r>
        <w:rPr>
          <w:lang w:eastAsia="ko-KR"/>
        </w:rPr>
        <w:t>, a loro volta aggregate in pallet. Per le specifiche tecniche relative alle scatole e ai pallet, occorre fare riferimento al documento “</w:t>
      </w:r>
      <w:r w:rsidRPr="005B377E">
        <w:rPr>
          <w:i/>
        </w:rPr>
        <w:t>Criteri di allestimento corrispondenza indescritta</w:t>
      </w:r>
      <w:r>
        <w:rPr>
          <w:i/>
        </w:rPr>
        <w:t>”.</w:t>
      </w:r>
    </w:p>
    <w:p w14:paraId="7F220D76" w14:textId="77777777" w:rsidR="004A163A" w:rsidRPr="005B377E" w:rsidRDefault="004A163A" w:rsidP="004A163A">
      <w:pPr>
        <w:rPr>
          <w:i/>
        </w:rPr>
      </w:pPr>
    </w:p>
    <w:p w14:paraId="586B74F5" w14:textId="77777777" w:rsidR="004A163A" w:rsidRDefault="004A163A" w:rsidP="004A163A">
      <w:pPr>
        <w:pStyle w:val="Titolo3"/>
        <w:tabs>
          <w:tab w:val="clear" w:pos="1134"/>
          <w:tab w:val="num" w:pos="2256"/>
        </w:tabs>
        <w:ind w:left="2256"/>
        <w:rPr>
          <w:lang w:eastAsia="ko-KR"/>
        </w:rPr>
      </w:pPr>
      <w:bookmarkStart w:id="437" w:name="_Toc214420962"/>
      <w:bookmarkStart w:id="438" w:name="_Toc349833301"/>
      <w:bookmarkStart w:id="439" w:name="_Toc151380399"/>
      <w:bookmarkStart w:id="440" w:name="_Toc170841636"/>
      <w:r>
        <w:t>Criteri di aggregazione degli invii nelle scatole</w:t>
      </w:r>
      <w:bookmarkEnd w:id="437"/>
      <w:bookmarkEnd w:id="438"/>
      <w:bookmarkEnd w:id="439"/>
      <w:bookmarkEnd w:id="440"/>
    </w:p>
    <w:p w14:paraId="2D72B60B" w14:textId="77777777" w:rsidR="004A163A" w:rsidRPr="00CE11CA" w:rsidRDefault="004A163A" w:rsidP="004A163A">
      <w:pPr>
        <w:rPr>
          <w:lang w:eastAsia="ko-KR"/>
        </w:rPr>
      </w:pPr>
      <w:r w:rsidRPr="00CE11CA">
        <w:rPr>
          <w:lang w:eastAsia="ko-KR"/>
        </w:rPr>
        <w:t>Di seguito si riportano i criteri di allestimento degli invii nelle scatole.</w:t>
      </w:r>
    </w:p>
    <w:p w14:paraId="24BE9213" w14:textId="77777777" w:rsidR="004A163A" w:rsidRDefault="004A163A" w:rsidP="004A163A">
      <w:pPr>
        <w:ind w:left="696"/>
        <w:rPr>
          <w:lang w:eastAsia="ko-KR"/>
        </w:rPr>
      </w:pPr>
    </w:p>
    <w:p w14:paraId="3DF6A0B8" w14:textId="77777777" w:rsidR="004A163A" w:rsidRDefault="004A163A" w:rsidP="004A163A">
      <w:pPr>
        <w:pStyle w:val="Titolo4"/>
        <w:numPr>
          <w:ilvl w:val="3"/>
          <w:numId w:val="106"/>
        </w:numPr>
        <w:tabs>
          <w:tab w:val="clear" w:pos="1134"/>
          <w:tab w:val="num" w:pos="1701"/>
        </w:tabs>
        <w:ind w:left="1701" w:hanging="567"/>
      </w:pPr>
      <w:bookmarkStart w:id="441" w:name="_Toc170841637"/>
      <w:r w:rsidRPr="00CE11CA">
        <w:t>Scatole omogenee per Città o Provincia di Destinazione</w:t>
      </w:r>
      <w:bookmarkEnd w:id="441"/>
    </w:p>
    <w:p w14:paraId="39808710" w14:textId="77777777" w:rsidR="004A163A" w:rsidRDefault="004A163A" w:rsidP="004A163A">
      <w:pPr>
        <w:spacing w:before="24" w:line="274" w:lineRule="auto"/>
        <w:ind w:right="75"/>
        <w:rPr>
          <w:rFonts w:eastAsia="Arial"/>
          <w:color w:val="000000"/>
        </w:rPr>
      </w:pPr>
      <w:r>
        <w:rPr>
          <w:rFonts w:eastAsia="Arial"/>
          <w:color w:val="000000"/>
        </w:rPr>
        <w:t>In presenza di quantitativi adeguati, ciascuna scatola deve essere riempita con</w:t>
      </w:r>
      <w:r>
        <w:rPr>
          <w:rFonts w:eastAsia="Arial"/>
          <w:color w:val="000000"/>
          <w:spacing w:val="-16"/>
        </w:rPr>
        <w:t xml:space="preserve"> </w:t>
      </w:r>
      <w:r>
        <w:rPr>
          <w:rFonts w:eastAsia="Arial"/>
          <w:color w:val="000000"/>
        </w:rPr>
        <w:t>invii</w:t>
      </w:r>
      <w:r>
        <w:rPr>
          <w:rFonts w:eastAsia="Arial"/>
          <w:color w:val="000000"/>
          <w:spacing w:val="-16"/>
        </w:rPr>
        <w:t xml:space="preserve"> </w:t>
      </w:r>
      <w:r>
        <w:rPr>
          <w:rFonts w:eastAsia="Arial"/>
          <w:color w:val="000000"/>
        </w:rPr>
        <w:t>diretti</w:t>
      </w:r>
      <w:r>
        <w:rPr>
          <w:rFonts w:eastAsia="Arial"/>
          <w:color w:val="000000"/>
          <w:spacing w:val="-16"/>
        </w:rPr>
        <w:t xml:space="preserve"> </w:t>
      </w:r>
      <w:r>
        <w:rPr>
          <w:rFonts w:eastAsia="Arial"/>
          <w:color w:val="000000"/>
        </w:rPr>
        <w:t>alla</w:t>
      </w:r>
      <w:r>
        <w:rPr>
          <w:rFonts w:eastAsia="Arial"/>
          <w:color w:val="000000"/>
          <w:spacing w:val="-16"/>
        </w:rPr>
        <w:t xml:space="preserve"> </w:t>
      </w:r>
      <w:r>
        <w:rPr>
          <w:rFonts w:eastAsia="Arial"/>
          <w:color w:val="000000"/>
        </w:rPr>
        <w:t>stessa</w:t>
      </w:r>
      <w:r>
        <w:rPr>
          <w:rFonts w:eastAsia="Arial"/>
          <w:color w:val="000000"/>
          <w:spacing w:val="-16"/>
        </w:rPr>
        <w:t xml:space="preserve"> </w:t>
      </w:r>
      <w:r>
        <w:rPr>
          <w:rFonts w:eastAsia="Arial"/>
          <w:color w:val="000000"/>
        </w:rPr>
        <w:t>destinazione</w:t>
      </w:r>
      <w:r>
        <w:rPr>
          <w:rFonts w:eastAsia="Arial"/>
          <w:color w:val="000000"/>
          <w:spacing w:val="-16"/>
        </w:rPr>
        <w:t xml:space="preserve"> </w:t>
      </w:r>
      <w:r>
        <w:rPr>
          <w:rFonts w:eastAsia="Arial"/>
          <w:color w:val="000000"/>
        </w:rPr>
        <w:t>di</w:t>
      </w:r>
      <w:r>
        <w:rPr>
          <w:rFonts w:eastAsia="Arial"/>
          <w:color w:val="000000"/>
          <w:spacing w:val="-16"/>
        </w:rPr>
        <w:t xml:space="preserve"> </w:t>
      </w:r>
      <w:r>
        <w:rPr>
          <w:rFonts w:eastAsia="Arial"/>
          <w:color w:val="000000"/>
        </w:rPr>
        <w:t>Città</w:t>
      </w:r>
      <w:r>
        <w:rPr>
          <w:rFonts w:eastAsia="Arial"/>
          <w:color w:val="000000"/>
          <w:spacing w:val="-16"/>
        </w:rPr>
        <w:t xml:space="preserve"> </w:t>
      </w:r>
      <w:r>
        <w:rPr>
          <w:rFonts w:eastAsia="Arial"/>
          <w:color w:val="000000"/>
        </w:rPr>
        <w:t>o</w:t>
      </w:r>
      <w:r>
        <w:rPr>
          <w:rFonts w:eastAsia="Arial"/>
          <w:color w:val="000000"/>
          <w:spacing w:val="-16"/>
        </w:rPr>
        <w:t xml:space="preserve"> </w:t>
      </w:r>
      <w:r>
        <w:rPr>
          <w:rFonts w:eastAsia="Arial"/>
          <w:color w:val="000000"/>
        </w:rPr>
        <w:t>Provincia,</w:t>
      </w:r>
      <w:r>
        <w:rPr>
          <w:rFonts w:eastAsia="Arial"/>
          <w:color w:val="000000"/>
          <w:spacing w:val="-16"/>
        </w:rPr>
        <w:t xml:space="preserve"> </w:t>
      </w:r>
      <w:r>
        <w:rPr>
          <w:rFonts w:eastAsia="Arial"/>
          <w:color w:val="000000"/>
        </w:rPr>
        <w:t>ovvero</w:t>
      </w:r>
      <w:r>
        <w:rPr>
          <w:rFonts w:eastAsia="Arial"/>
          <w:color w:val="000000"/>
          <w:spacing w:val="-15"/>
        </w:rPr>
        <w:t xml:space="preserve"> </w:t>
      </w:r>
      <w:r>
        <w:rPr>
          <w:rFonts w:eastAsia="Arial"/>
          <w:b/>
          <w:bCs/>
          <w:color w:val="000000"/>
        </w:rPr>
        <w:t>secondo una</w:t>
      </w:r>
      <w:r>
        <w:rPr>
          <w:rFonts w:eastAsia="Arial"/>
          <w:b/>
          <w:bCs/>
          <w:color w:val="000000"/>
          <w:spacing w:val="-4"/>
        </w:rPr>
        <w:t xml:space="preserve"> </w:t>
      </w:r>
      <w:r>
        <w:rPr>
          <w:rFonts w:eastAsia="Arial"/>
          <w:b/>
          <w:bCs/>
          <w:color w:val="000000"/>
        </w:rPr>
        <w:t>(o</w:t>
      </w:r>
      <w:r>
        <w:rPr>
          <w:rFonts w:eastAsia="Arial"/>
          <w:b/>
          <w:bCs/>
          <w:color w:val="000000"/>
          <w:spacing w:val="-2"/>
        </w:rPr>
        <w:t xml:space="preserve"> </w:t>
      </w:r>
      <w:r>
        <w:rPr>
          <w:rFonts w:eastAsia="Arial"/>
          <w:b/>
          <w:bCs/>
          <w:color w:val="000000"/>
        </w:rPr>
        <w:t xml:space="preserve">entrambe) </w:t>
      </w:r>
      <w:r>
        <w:rPr>
          <w:rFonts w:eastAsia="Arial"/>
          <w:color w:val="000000"/>
        </w:rPr>
        <w:t>fra</w:t>
      </w:r>
      <w:r>
        <w:rPr>
          <w:rFonts w:eastAsia="Arial"/>
          <w:color w:val="000000"/>
          <w:spacing w:val="-3"/>
        </w:rPr>
        <w:t xml:space="preserve"> </w:t>
      </w:r>
      <w:r>
        <w:rPr>
          <w:rFonts w:eastAsia="Arial"/>
          <w:color w:val="000000"/>
        </w:rPr>
        <w:t>le modalità di seguito indicate:</w:t>
      </w:r>
    </w:p>
    <w:p w14:paraId="12CA50F3" w14:textId="77777777" w:rsidR="004A163A" w:rsidRDefault="004A163A" w:rsidP="004A163A">
      <w:pPr>
        <w:spacing w:line="200" w:lineRule="exact"/>
        <w:rPr>
          <w:color w:val="000000"/>
          <w:sz w:val="20"/>
        </w:rPr>
      </w:pPr>
    </w:p>
    <w:p w14:paraId="76902F79" w14:textId="77777777" w:rsidR="004A163A" w:rsidRDefault="004A163A" w:rsidP="004A163A">
      <w:pPr>
        <w:ind w:left="709" w:right="-66" w:hanging="709"/>
        <w:rPr>
          <w:rFonts w:eastAsia="Arial"/>
          <w:color w:val="000000"/>
          <w:sz w:val="24"/>
          <w:szCs w:val="24"/>
        </w:rPr>
      </w:pPr>
      <w:r>
        <w:rPr>
          <w:rFonts w:eastAsia="Arial"/>
          <w:color w:val="000000"/>
          <w:sz w:val="24"/>
          <w:szCs w:val="24"/>
        </w:rPr>
        <w:t>A.</w:t>
      </w:r>
      <w:r>
        <w:rPr>
          <w:rFonts w:eastAsia="Arial"/>
          <w:color w:val="000000"/>
          <w:sz w:val="24"/>
          <w:szCs w:val="24"/>
        </w:rPr>
        <w:tab/>
        <w:t>stesso CAP;</w:t>
      </w:r>
    </w:p>
    <w:p w14:paraId="147A33D0" w14:textId="77777777" w:rsidR="004A163A" w:rsidRDefault="004A163A" w:rsidP="004A163A">
      <w:pPr>
        <w:spacing w:before="44"/>
        <w:ind w:left="709" w:right="75" w:hanging="709"/>
        <w:rPr>
          <w:rFonts w:eastAsia="Arial"/>
          <w:color w:val="000000"/>
          <w:sz w:val="24"/>
          <w:szCs w:val="24"/>
        </w:rPr>
      </w:pPr>
      <w:r>
        <w:rPr>
          <w:rFonts w:eastAsia="Arial"/>
          <w:color w:val="000000"/>
          <w:sz w:val="24"/>
          <w:szCs w:val="24"/>
        </w:rPr>
        <w:t>B.</w:t>
      </w:r>
      <w:r>
        <w:rPr>
          <w:rFonts w:eastAsia="Arial"/>
          <w:color w:val="000000"/>
          <w:sz w:val="24"/>
          <w:szCs w:val="24"/>
        </w:rPr>
        <w:tab/>
        <w:t>gruppi</w:t>
      </w:r>
      <w:r>
        <w:rPr>
          <w:rFonts w:eastAsia="Arial"/>
          <w:color w:val="000000"/>
          <w:spacing w:val="54"/>
          <w:sz w:val="24"/>
          <w:szCs w:val="24"/>
        </w:rPr>
        <w:t xml:space="preserve"> </w:t>
      </w:r>
      <w:r>
        <w:rPr>
          <w:rFonts w:eastAsia="Arial"/>
          <w:color w:val="000000"/>
          <w:sz w:val="24"/>
          <w:szCs w:val="24"/>
        </w:rPr>
        <w:t>di</w:t>
      </w:r>
      <w:r>
        <w:rPr>
          <w:rFonts w:eastAsia="Arial"/>
          <w:color w:val="000000"/>
          <w:spacing w:val="54"/>
          <w:sz w:val="24"/>
          <w:szCs w:val="24"/>
        </w:rPr>
        <w:t xml:space="preserve"> </w:t>
      </w:r>
      <w:r>
        <w:rPr>
          <w:rFonts w:eastAsia="Arial"/>
          <w:color w:val="000000"/>
          <w:sz w:val="24"/>
          <w:szCs w:val="24"/>
        </w:rPr>
        <w:t>CAP</w:t>
      </w:r>
      <w:r>
        <w:rPr>
          <w:rFonts w:eastAsia="Arial"/>
          <w:color w:val="000000"/>
          <w:spacing w:val="50"/>
          <w:sz w:val="24"/>
          <w:szCs w:val="24"/>
        </w:rPr>
        <w:t xml:space="preserve"> </w:t>
      </w:r>
      <w:r>
        <w:rPr>
          <w:rFonts w:eastAsia="Arial"/>
          <w:color w:val="000000"/>
          <w:sz w:val="24"/>
          <w:szCs w:val="24"/>
        </w:rPr>
        <w:t>purché</w:t>
      </w:r>
      <w:r>
        <w:rPr>
          <w:rFonts w:eastAsia="Arial"/>
          <w:color w:val="000000"/>
          <w:spacing w:val="54"/>
          <w:sz w:val="24"/>
          <w:szCs w:val="24"/>
        </w:rPr>
        <w:t xml:space="preserve"> </w:t>
      </w:r>
      <w:r>
        <w:rPr>
          <w:rFonts w:eastAsia="Arial"/>
          <w:color w:val="000000"/>
          <w:sz w:val="24"/>
          <w:szCs w:val="24"/>
        </w:rPr>
        <w:t>appartenenti</w:t>
      </w:r>
      <w:r>
        <w:rPr>
          <w:rFonts w:eastAsia="Arial"/>
          <w:color w:val="000000"/>
          <w:spacing w:val="54"/>
          <w:sz w:val="24"/>
          <w:szCs w:val="24"/>
        </w:rPr>
        <w:t xml:space="preserve"> </w:t>
      </w:r>
      <w:r>
        <w:rPr>
          <w:rFonts w:eastAsia="Arial"/>
          <w:color w:val="000000"/>
          <w:sz w:val="24"/>
          <w:szCs w:val="24"/>
        </w:rPr>
        <w:t>alla</w:t>
      </w:r>
      <w:r>
        <w:rPr>
          <w:rFonts w:eastAsia="Arial"/>
          <w:color w:val="000000"/>
          <w:spacing w:val="54"/>
          <w:sz w:val="24"/>
          <w:szCs w:val="24"/>
        </w:rPr>
        <w:t xml:space="preserve"> </w:t>
      </w:r>
      <w:r>
        <w:rPr>
          <w:rFonts w:eastAsia="Arial"/>
          <w:color w:val="000000"/>
          <w:sz w:val="24"/>
          <w:szCs w:val="24"/>
        </w:rPr>
        <w:t>stessa</w:t>
      </w:r>
      <w:r>
        <w:rPr>
          <w:rFonts w:eastAsia="Arial"/>
          <w:color w:val="000000"/>
          <w:spacing w:val="54"/>
          <w:sz w:val="24"/>
          <w:szCs w:val="24"/>
        </w:rPr>
        <w:t xml:space="preserve"> </w:t>
      </w:r>
      <w:r>
        <w:rPr>
          <w:rFonts w:eastAsia="Arial"/>
          <w:color w:val="000000"/>
          <w:sz w:val="24"/>
          <w:szCs w:val="24"/>
        </w:rPr>
        <w:t>Città</w:t>
      </w:r>
      <w:r>
        <w:rPr>
          <w:rFonts w:eastAsia="Arial"/>
          <w:color w:val="000000"/>
          <w:spacing w:val="54"/>
          <w:sz w:val="24"/>
          <w:szCs w:val="24"/>
        </w:rPr>
        <w:t xml:space="preserve"> </w:t>
      </w:r>
      <w:r>
        <w:rPr>
          <w:rFonts w:eastAsia="Arial"/>
          <w:color w:val="000000"/>
          <w:sz w:val="24"/>
          <w:szCs w:val="24"/>
        </w:rPr>
        <w:t>o</w:t>
      </w:r>
      <w:r>
        <w:rPr>
          <w:rFonts w:eastAsia="Arial"/>
          <w:color w:val="000000"/>
          <w:spacing w:val="54"/>
          <w:sz w:val="24"/>
          <w:szCs w:val="24"/>
        </w:rPr>
        <w:t xml:space="preserve"> </w:t>
      </w:r>
      <w:r>
        <w:rPr>
          <w:rFonts w:eastAsia="Arial"/>
          <w:color w:val="000000"/>
          <w:sz w:val="24"/>
          <w:szCs w:val="24"/>
        </w:rPr>
        <w:t>Provincia</w:t>
      </w:r>
      <w:r>
        <w:rPr>
          <w:rFonts w:eastAsia="Arial"/>
          <w:color w:val="000000"/>
          <w:spacing w:val="54"/>
          <w:sz w:val="24"/>
          <w:szCs w:val="24"/>
        </w:rPr>
        <w:t xml:space="preserve"> </w:t>
      </w:r>
      <w:r>
        <w:rPr>
          <w:rFonts w:eastAsia="Arial"/>
          <w:color w:val="000000"/>
          <w:sz w:val="24"/>
          <w:szCs w:val="24"/>
        </w:rPr>
        <w:t>di Destinazione e nell’ambito della stessa Destinazione tari</w:t>
      </w:r>
      <w:r>
        <w:rPr>
          <w:rFonts w:eastAsia="Arial"/>
          <w:color w:val="000000"/>
          <w:spacing w:val="-3"/>
          <w:sz w:val="24"/>
          <w:szCs w:val="24"/>
        </w:rPr>
        <w:t>f</w:t>
      </w:r>
      <w:r>
        <w:rPr>
          <w:rFonts w:eastAsia="Arial"/>
          <w:color w:val="000000"/>
          <w:sz w:val="24"/>
          <w:szCs w:val="24"/>
        </w:rPr>
        <w:t>faria EU2.</w:t>
      </w:r>
    </w:p>
    <w:p w14:paraId="2F2279F8" w14:textId="77777777" w:rsidR="004A163A" w:rsidRDefault="004A163A" w:rsidP="004A163A">
      <w:pPr>
        <w:spacing w:line="200" w:lineRule="exact"/>
        <w:rPr>
          <w:color w:val="000000"/>
          <w:sz w:val="20"/>
        </w:rPr>
      </w:pPr>
    </w:p>
    <w:p w14:paraId="58ADFCE7" w14:textId="77AC1C9C" w:rsidR="004A163A" w:rsidRDefault="004A163A" w:rsidP="004A163A">
      <w:pPr>
        <w:spacing w:line="271" w:lineRule="exact"/>
        <w:ind w:left="101" w:right="6047"/>
        <w:rPr>
          <w:rFonts w:eastAsia="Arial"/>
          <w:color w:val="000000"/>
          <w:sz w:val="24"/>
          <w:szCs w:val="24"/>
        </w:rPr>
      </w:pPr>
      <w:r>
        <w:rPr>
          <w:rFonts w:eastAsia="Arial"/>
          <w:color w:val="000000"/>
          <w:position w:val="-1"/>
          <w:sz w:val="24"/>
          <w:szCs w:val="24"/>
        </w:rPr>
        <w:t>Di seguito si riportano alcuni esempi:</w:t>
      </w:r>
    </w:p>
    <w:p w14:paraId="211A5FBC" w14:textId="77777777" w:rsidR="004A163A" w:rsidRDefault="004A163A" w:rsidP="004A163A">
      <w:pPr>
        <w:spacing w:before="53"/>
        <w:ind w:right="83"/>
        <w:jc w:val="right"/>
        <w:rPr>
          <w:rFonts w:eastAsia="Arial"/>
          <w:color w:val="FFFFFF"/>
          <w:w w:val="120"/>
          <w:sz w:val="36"/>
          <w:szCs w:val="36"/>
        </w:rPr>
      </w:pPr>
    </w:p>
    <w:p w14:paraId="17D8C84F" w14:textId="5608A58E" w:rsidR="004A163A" w:rsidRDefault="004A163A" w:rsidP="00A473E6">
      <w:pPr>
        <w:spacing w:before="53"/>
        <w:ind w:right="83"/>
        <w:jc w:val="right"/>
      </w:pPr>
      <w:r>
        <w:rPr>
          <w:rFonts w:eastAsia="Arial"/>
          <w:noProof/>
          <w:color w:val="FFFFFF"/>
          <w:w w:val="120"/>
          <w:sz w:val="36"/>
          <w:szCs w:val="36"/>
        </w:rPr>
        <w:lastRenderedPageBreak/>
        <mc:AlternateContent>
          <mc:Choice Requires="wps">
            <w:drawing>
              <wp:inline distT="0" distB="0" distL="0" distR="0" wp14:anchorId="0299975A" wp14:editId="5950094C">
                <wp:extent cx="6142990" cy="3379470"/>
                <wp:effectExtent l="0" t="0" r="1270" b="0"/>
                <wp:docPr id="102" name="Casella di testo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2990" cy="3379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36"/>
                              <w:gridCol w:w="2233"/>
                              <w:gridCol w:w="2551"/>
                              <w:gridCol w:w="3152"/>
                            </w:tblGrid>
                            <w:tr w:rsidR="009C40B9" w14:paraId="22CA75EC" w14:textId="77777777" w:rsidTr="004A163A">
                              <w:trPr>
                                <w:trHeight w:hRule="exact" w:val="278"/>
                              </w:trPr>
                              <w:tc>
                                <w:tcPr>
                                  <w:tcW w:w="1136" w:type="dxa"/>
                                  <w:tcBorders>
                                    <w:top w:val="single" w:sz="4" w:space="0" w:color="F5E600"/>
                                    <w:left w:val="nil"/>
                                    <w:bottom w:val="single" w:sz="4" w:space="0" w:color="F5E600"/>
                                    <w:right w:val="single" w:sz="4" w:space="0" w:color="F5E600"/>
                                  </w:tcBorders>
                                  <w:shd w:val="clear" w:color="auto" w:fill="F5E600"/>
                                </w:tcPr>
                                <w:p w14:paraId="42F44D07" w14:textId="77777777" w:rsidR="009C40B9" w:rsidRDefault="009C40B9">
                                  <w:pPr>
                                    <w:spacing w:before="31"/>
                                    <w:ind w:left="358" w:right="-20"/>
                                    <w:rPr>
                                      <w:rFonts w:eastAsia="Arial"/>
                                      <w:sz w:val="18"/>
                                      <w:szCs w:val="18"/>
                                    </w:rPr>
                                  </w:pPr>
                                  <w:r>
                                    <w:rPr>
                                      <w:rFonts w:eastAsia="Arial"/>
                                      <w:color w:val="0047BA"/>
                                      <w:sz w:val="18"/>
                                      <w:szCs w:val="18"/>
                                    </w:rPr>
                                    <w:t>Caso</w:t>
                                  </w:r>
                                </w:p>
                              </w:tc>
                              <w:tc>
                                <w:tcPr>
                                  <w:tcW w:w="2233" w:type="dxa"/>
                                  <w:tcBorders>
                                    <w:top w:val="single" w:sz="4" w:space="0" w:color="F5E600"/>
                                    <w:left w:val="single" w:sz="4" w:space="0" w:color="F5E600"/>
                                    <w:bottom w:val="single" w:sz="4" w:space="0" w:color="F5E600"/>
                                    <w:right w:val="single" w:sz="4" w:space="0" w:color="F5E600"/>
                                  </w:tcBorders>
                                  <w:shd w:val="clear" w:color="auto" w:fill="F5E600"/>
                                </w:tcPr>
                                <w:p w14:paraId="313BD0EC" w14:textId="77777777" w:rsidR="009C40B9" w:rsidRDefault="009C40B9">
                                  <w:pPr>
                                    <w:spacing w:before="31"/>
                                    <w:ind w:left="671" w:right="-20"/>
                                    <w:rPr>
                                      <w:rFonts w:eastAsia="Arial"/>
                                      <w:sz w:val="18"/>
                                      <w:szCs w:val="18"/>
                                    </w:rPr>
                                  </w:pPr>
                                  <w:r>
                                    <w:rPr>
                                      <w:rFonts w:eastAsia="Arial"/>
                                      <w:color w:val="0047BA"/>
                                      <w:sz w:val="18"/>
                                      <w:szCs w:val="18"/>
                                    </w:rPr>
                                    <w:t>Cap inclusi</w:t>
                                  </w:r>
                                </w:p>
                              </w:tc>
                              <w:tc>
                                <w:tcPr>
                                  <w:tcW w:w="5703" w:type="dxa"/>
                                  <w:gridSpan w:val="2"/>
                                  <w:tcBorders>
                                    <w:top w:val="single" w:sz="4" w:space="0" w:color="F5E600"/>
                                    <w:left w:val="single" w:sz="4" w:space="0" w:color="F5E600"/>
                                    <w:bottom w:val="single" w:sz="4" w:space="0" w:color="F5E600"/>
                                    <w:right w:val="single" w:sz="4" w:space="0" w:color="F5E600"/>
                                  </w:tcBorders>
                                  <w:shd w:val="clear" w:color="auto" w:fill="F5E600"/>
                                </w:tcPr>
                                <w:p w14:paraId="5ECABD3B" w14:textId="77777777" w:rsidR="009C40B9" w:rsidRDefault="009C40B9">
                                  <w:pPr>
                                    <w:spacing w:before="31"/>
                                    <w:ind w:left="1496" w:right="-20"/>
                                    <w:rPr>
                                      <w:rFonts w:eastAsia="Arial"/>
                                      <w:sz w:val="18"/>
                                      <w:szCs w:val="18"/>
                                    </w:rPr>
                                  </w:pPr>
                                  <w:r>
                                    <w:rPr>
                                      <w:rFonts w:eastAsia="Arial"/>
                                      <w:color w:val="0047BA"/>
                                      <w:sz w:val="18"/>
                                      <w:szCs w:val="18"/>
                                    </w:rPr>
                                    <w:t>Indicazione Scatola</w:t>
                                  </w:r>
                                </w:p>
                              </w:tc>
                            </w:tr>
                            <w:tr w:rsidR="009C40B9" w14:paraId="2F26047C"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4C1AB161" w14:textId="77777777" w:rsidR="009C40B9" w:rsidRDefault="009C40B9">
                                  <w:pPr>
                                    <w:spacing w:before="9" w:line="100" w:lineRule="exact"/>
                                    <w:rPr>
                                      <w:sz w:val="10"/>
                                      <w:szCs w:val="10"/>
                                    </w:rPr>
                                  </w:pPr>
                                </w:p>
                                <w:p w14:paraId="3713BD7E" w14:textId="77777777" w:rsidR="009C40B9" w:rsidRDefault="009C40B9">
                                  <w:pPr>
                                    <w:spacing w:line="200" w:lineRule="exact"/>
                                    <w:rPr>
                                      <w:sz w:val="20"/>
                                    </w:rPr>
                                  </w:pPr>
                                </w:p>
                                <w:p w14:paraId="0B5949CB" w14:textId="77777777" w:rsidR="009C40B9" w:rsidRDefault="009C40B9">
                                  <w:pPr>
                                    <w:ind w:left="479" w:right="445"/>
                                    <w:jc w:val="center"/>
                                    <w:rPr>
                                      <w:rFonts w:eastAsia="Arial"/>
                                      <w:sz w:val="18"/>
                                      <w:szCs w:val="18"/>
                                    </w:rPr>
                                  </w:pPr>
                                  <w:r>
                                    <w:rPr>
                                      <w:rFonts w:eastAsia="Arial"/>
                                      <w:color w:val="FFFFFF"/>
                                      <w:w w:val="99"/>
                                      <w:sz w:val="18"/>
                                      <w:szCs w:val="18"/>
                                    </w:rPr>
                                    <w:t>A</w:t>
                                  </w:r>
                                </w:p>
                              </w:tc>
                              <w:tc>
                                <w:tcPr>
                                  <w:tcW w:w="2233" w:type="dxa"/>
                                  <w:vMerge w:val="restart"/>
                                  <w:tcBorders>
                                    <w:top w:val="single" w:sz="4" w:space="0" w:color="F5E600"/>
                                    <w:left w:val="single" w:sz="4" w:space="0" w:color="F5E600"/>
                                    <w:right w:val="single" w:sz="4" w:space="0" w:color="F5E600"/>
                                  </w:tcBorders>
                                </w:tcPr>
                                <w:p w14:paraId="7B709B01" w14:textId="77777777" w:rsidR="009C40B9" w:rsidRDefault="009C40B9">
                                  <w:pPr>
                                    <w:spacing w:before="9" w:line="100" w:lineRule="exact"/>
                                    <w:rPr>
                                      <w:sz w:val="10"/>
                                      <w:szCs w:val="10"/>
                                    </w:rPr>
                                  </w:pPr>
                                </w:p>
                                <w:p w14:paraId="29F7604A" w14:textId="77777777" w:rsidR="009C40B9" w:rsidRDefault="009C40B9">
                                  <w:pPr>
                                    <w:spacing w:line="200" w:lineRule="exact"/>
                                    <w:rPr>
                                      <w:sz w:val="20"/>
                                    </w:rPr>
                                  </w:pPr>
                                </w:p>
                                <w:p w14:paraId="1235B227" w14:textId="77777777" w:rsidR="009C40B9" w:rsidRDefault="009C40B9">
                                  <w:pPr>
                                    <w:ind w:left="828" w:right="808"/>
                                    <w:jc w:val="center"/>
                                    <w:rPr>
                                      <w:rFonts w:eastAsia="Arial"/>
                                      <w:sz w:val="18"/>
                                      <w:szCs w:val="18"/>
                                    </w:rPr>
                                  </w:pPr>
                                  <w:r>
                                    <w:rPr>
                                      <w:rFonts w:eastAsia="Arial"/>
                                      <w:b/>
                                      <w:bCs/>
                                      <w:color w:val="706F6F"/>
                                      <w:sz w:val="18"/>
                                      <w:szCs w:val="18"/>
                                    </w:rPr>
                                    <w:t>00010</w:t>
                                  </w:r>
                                </w:p>
                              </w:tc>
                              <w:tc>
                                <w:tcPr>
                                  <w:tcW w:w="2551" w:type="dxa"/>
                                  <w:tcBorders>
                                    <w:top w:val="single" w:sz="4" w:space="0" w:color="F5E600"/>
                                    <w:left w:val="single" w:sz="4" w:space="0" w:color="F5E600"/>
                                    <w:bottom w:val="single" w:sz="4" w:space="0" w:color="F5E600"/>
                                    <w:right w:val="single" w:sz="4" w:space="0" w:color="F5E600"/>
                                  </w:tcBorders>
                                </w:tcPr>
                                <w:p w14:paraId="31004FA5" w14:textId="77777777" w:rsidR="009C40B9" w:rsidRDefault="009C40B9">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73FC3FBC" w14:textId="77777777" w:rsidR="009C40B9" w:rsidRDefault="009C40B9">
                                  <w:pPr>
                                    <w:spacing w:before="31"/>
                                    <w:ind w:left="69" w:right="-20"/>
                                    <w:rPr>
                                      <w:rFonts w:eastAsia="Arial"/>
                                      <w:sz w:val="18"/>
                                      <w:szCs w:val="18"/>
                                    </w:rPr>
                                  </w:pPr>
                                  <w:r>
                                    <w:rPr>
                                      <w:rFonts w:eastAsia="Arial"/>
                                      <w:color w:val="706F6F"/>
                                      <w:sz w:val="18"/>
                                      <w:szCs w:val="18"/>
                                    </w:rPr>
                                    <w:t>ROMA</w:t>
                                  </w:r>
                                </w:p>
                              </w:tc>
                            </w:tr>
                            <w:tr w:rsidR="009C40B9" w14:paraId="6D41E341" w14:textId="77777777" w:rsidTr="004A163A">
                              <w:trPr>
                                <w:trHeight w:hRule="exact" w:val="278"/>
                              </w:trPr>
                              <w:tc>
                                <w:tcPr>
                                  <w:tcW w:w="1136" w:type="dxa"/>
                                  <w:vMerge/>
                                  <w:tcBorders>
                                    <w:left w:val="nil"/>
                                    <w:right w:val="single" w:sz="4" w:space="0" w:color="F5E600"/>
                                  </w:tcBorders>
                                  <w:shd w:val="clear" w:color="auto" w:fill="706F6F"/>
                                </w:tcPr>
                                <w:p w14:paraId="6086E62E" w14:textId="77777777" w:rsidR="009C40B9" w:rsidRDefault="009C40B9"/>
                              </w:tc>
                              <w:tc>
                                <w:tcPr>
                                  <w:tcW w:w="2233" w:type="dxa"/>
                                  <w:vMerge/>
                                  <w:tcBorders>
                                    <w:left w:val="single" w:sz="4" w:space="0" w:color="F5E600"/>
                                    <w:right w:val="single" w:sz="4" w:space="0" w:color="F5E600"/>
                                  </w:tcBorders>
                                </w:tcPr>
                                <w:p w14:paraId="32396A73" w14:textId="77777777" w:rsidR="009C40B9" w:rsidRDefault="009C40B9"/>
                              </w:tc>
                              <w:tc>
                                <w:tcPr>
                                  <w:tcW w:w="2551" w:type="dxa"/>
                                  <w:tcBorders>
                                    <w:top w:val="single" w:sz="4" w:space="0" w:color="F5E600"/>
                                    <w:left w:val="single" w:sz="4" w:space="0" w:color="F5E600"/>
                                    <w:bottom w:val="single" w:sz="4" w:space="0" w:color="F5E600"/>
                                    <w:right w:val="single" w:sz="4" w:space="0" w:color="F5E600"/>
                                  </w:tcBorders>
                                </w:tcPr>
                                <w:p w14:paraId="5FB57B4B" w14:textId="77777777" w:rsidR="009C40B9" w:rsidRDefault="009C40B9">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5047CAF4" w14:textId="77777777" w:rsidR="009C40B9" w:rsidRDefault="009C40B9">
                                  <w:pPr>
                                    <w:spacing w:before="31"/>
                                    <w:ind w:left="69" w:right="-20"/>
                                    <w:rPr>
                                      <w:rFonts w:eastAsia="Arial"/>
                                      <w:sz w:val="18"/>
                                      <w:szCs w:val="18"/>
                                    </w:rPr>
                                  </w:pPr>
                                  <w:r>
                                    <w:rPr>
                                      <w:rFonts w:eastAsia="Arial"/>
                                      <w:color w:val="706F6F"/>
                                      <w:sz w:val="18"/>
                                      <w:szCs w:val="18"/>
                                    </w:rPr>
                                    <w:t>EU2</w:t>
                                  </w:r>
                                </w:p>
                              </w:tc>
                            </w:tr>
                            <w:tr w:rsidR="009C40B9" w14:paraId="0C12AAD8"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13B8350B" w14:textId="77777777" w:rsidR="009C40B9" w:rsidRDefault="009C40B9"/>
                              </w:tc>
                              <w:tc>
                                <w:tcPr>
                                  <w:tcW w:w="2233" w:type="dxa"/>
                                  <w:vMerge/>
                                  <w:tcBorders>
                                    <w:left w:val="single" w:sz="4" w:space="0" w:color="F5E600"/>
                                    <w:bottom w:val="single" w:sz="4" w:space="0" w:color="F5E600"/>
                                    <w:right w:val="single" w:sz="4" w:space="0" w:color="F5E600"/>
                                  </w:tcBorders>
                                </w:tcPr>
                                <w:p w14:paraId="1CD7A75D" w14:textId="77777777" w:rsidR="009C40B9" w:rsidRDefault="009C40B9"/>
                              </w:tc>
                              <w:tc>
                                <w:tcPr>
                                  <w:tcW w:w="2551" w:type="dxa"/>
                                  <w:tcBorders>
                                    <w:top w:val="single" w:sz="4" w:space="0" w:color="F5E600"/>
                                    <w:left w:val="single" w:sz="4" w:space="0" w:color="F5E600"/>
                                    <w:bottom w:val="single" w:sz="4" w:space="0" w:color="F5E600"/>
                                    <w:right w:val="single" w:sz="4" w:space="0" w:color="F5E600"/>
                                  </w:tcBorders>
                                </w:tcPr>
                                <w:p w14:paraId="183C4F63" w14:textId="77777777" w:rsidR="009C40B9" w:rsidRDefault="009C40B9">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5CBE5012" w14:textId="77777777" w:rsidR="009C40B9" w:rsidRDefault="009C40B9">
                                  <w:pPr>
                                    <w:spacing w:before="31"/>
                                    <w:ind w:left="69" w:right="-20"/>
                                    <w:rPr>
                                      <w:rFonts w:eastAsia="Arial"/>
                                      <w:sz w:val="18"/>
                                      <w:szCs w:val="18"/>
                                    </w:rPr>
                                  </w:pPr>
                                  <w:r>
                                    <w:rPr>
                                      <w:rFonts w:eastAsia="Arial"/>
                                      <w:color w:val="706F6F"/>
                                      <w:sz w:val="18"/>
                                      <w:szCs w:val="18"/>
                                    </w:rPr>
                                    <w:t>Provincia di ROMA</w:t>
                                  </w:r>
                                </w:p>
                              </w:tc>
                            </w:tr>
                            <w:tr w:rsidR="009C40B9" w14:paraId="42AE6FCB"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4330CDF3" w14:textId="77777777" w:rsidR="009C40B9" w:rsidRDefault="009C40B9" w:rsidP="004A163A">
                                  <w:pPr>
                                    <w:spacing w:before="9" w:line="100" w:lineRule="exact"/>
                                    <w:rPr>
                                      <w:sz w:val="10"/>
                                      <w:szCs w:val="10"/>
                                    </w:rPr>
                                  </w:pPr>
                                </w:p>
                                <w:p w14:paraId="4259C6EF" w14:textId="77777777" w:rsidR="009C40B9" w:rsidRDefault="009C40B9" w:rsidP="004A163A">
                                  <w:pPr>
                                    <w:spacing w:line="200" w:lineRule="exact"/>
                                    <w:rPr>
                                      <w:sz w:val="20"/>
                                    </w:rPr>
                                  </w:pPr>
                                </w:p>
                                <w:p w14:paraId="093188A2" w14:textId="77777777" w:rsidR="009C40B9" w:rsidRDefault="009C40B9" w:rsidP="004A163A">
                                  <w:pPr>
                                    <w:ind w:left="475" w:right="449"/>
                                    <w:jc w:val="center"/>
                                    <w:rPr>
                                      <w:rFonts w:eastAsia="Arial"/>
                                      <w:sz w:val="18"/>
                                      <w:szCs w:val="18"/>
                                    </w:rPr>
                                  </w:pPr>
                                  <w:r>
                                    <w:rPr>
                                      <w:rFonts w:eastAsia="Arial"/>
                                      <w:color w:val="FFFFFF"/>
                                      <w:w w:val="99"/>
                                      <w:sz w:val="18"/>
                                      <w:szCs w:val="18"/>
                                    </w:rPr>
                                    <w:t>B</w:t>
                                  </w:r>
                                </w:p>
                              </w:tc>
                              <w:tc>
                                <w:tcPr>
                                  <w:tcW w:w="2233" w:type="dxa"/>
                                  <w:vMerge w:val="restart"/>
                                  <w:tcBorders>
                                    <w:top w:val="single" w:sz="4" w:space="0" w:color="F5E600"/>
                                    <w:left w:val="single" w:sz="4" w:space="0" w:color="F5E600"/>
                                    <w:right w:val="single" w:sz="4" w:space="0" w:color="F5E600"/>
                                  </w:tcBorders>
                                </w:tcPr>
                                <w:p w14:paraId="4C535F1B" w14:textId="77777777" w:rsidR="009C40B9" w:rsidRDefault="009C40B9" w:rsidP="004A163A">
                                  <w:pPr>
                                    <w:spacing w:before="9" w:line="100" w:lineRule="exact"/>
                                    <w:rPr>
                                      <w:sz w:val="10"/>
                                      <w:szCs w:val="10"/>
                                    </w:rPr>
                                  </w:pPr>
                                </w:p>
                                <w:p w14:paraId="357467C0" w14:textId="77777777" w:rsidR="009C40B9" w:rsidRDefault="009C40B9" w:rsidP="004A163A">
                                  <w:pPr>
                                    <w:spacing w:line="200" w:lineRule="exact"/>
                                    <w:rPr>
                                      <w:sz w:val="20"/>
                                    </w:rPr>
                                  </w:pPr>
                                </w:p>
                                <w:p w14:paraId="4DBCFB87" w14:textId="77777777" w:rsidR="009C40B9" w:rsidRDefault="009C40B9" w:rsidP="004A163A">
                                  <w:pPr>
                                    <w:ind w:left="371" w:right="-20"/>
                                    <w:rPr>
                                      <w:rFonts w:eastAsia="Arial"/>
                                      <w:sz w:val="18"/>
                                      <w:szCs w:val="18"/>
                                    </w:rPr>
                                  </w:pPr>
                                  <w:r>
                                    <w:rPr>
                                      <w:rFonts w:eastAsia="Arial"/>
                                      <w:color w:val="706F6F"/>
                                      <w:sz w:val="18"/>
                                      <w:szCs w:val="18"/>
                                    </w:rPr>
                                    <w:t xml:space="preserve">Da </w:t>
                                  </w:r>
                                  <w:r>
                                    <w:rPr>
                                      <w:rFonts w:eastAsia="Arial"/>
                                      <w:b/>
                                      <w:bCs/>
                                      <w:color w:val="706F6F"/>
                                      <w:sz w:val="18"/>
                                      <w:szCs w:val="18"/>
                                    </w:rPr>
                                    <w:t xml:space="preserve">00010 </w:t>
                                  </w:r>
                                  <w:r>
                                    <w:rPr>
                                      <w:rFonts w:eastAsia="Arial"/>
                                      <w:color w:val="706F6F"/>
                                      <w:sz w:val="18"/>
                                      <w:szCs w:val="18"/>
                                    </w:rPr>
                                    <w:t xml:space="preserve">a </w:t>
                                  </w:r>
                                  <w:r>
                                    <w:rPr>
                                      <w:rFonts w:eastAsia="Arial"/>
                                      <w:b/>
                                      <w:bCs/>
                                      <w:color w:val="706F6F"/>
                                      <w:sz w:val="18"/>
                                      <w:szCs w:val="18"/>
                                    </w:rPr>
                                    <w:t>00076</w:t>
                                  </w:r>
                                </w:p>
                              </w:tc>
                              <w:tc>
                                <w:tcPr>
                                  <w:tcW w:w="2551" w:type="dxa"/>
                                  <w:tcBorders>
                                    <w:top w:val="single" w:sz="4" w:space="0" w:color="F5E600"/>
                                    <w:left w:val="single" w:sz="4" w:space="0" w:color="F5E600"/>
                                    <w:bottom w:val="single" w:sz="4" w:space="0" w:color="F5E600"/>
                                    <w:right w:val="single" w:sz="4" w:space="0" w:color="F5E600"/>
                                  </w:tcBorders>
                                </w:tcPr>
                                <w:p w14:paraId="660A4E85"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34733469" w14:textId="77777777" w:rsidR="009C40B9" w:rsidRDefault="009C40B9" w:rsidP="004A163A">
                                  <w:pPr>
                                    <w:spacing w:before="31"/>
                                    <w:ind w:left="69" w:right="-20"/>
                                    <w:rPr>
                                      <w:rFonts w:eastAsia="Arial"/>
                                      <w:sz w:val="18"/>
                                      <w:szCs w:val="18"/>
                                    </w:rPr>
                                  </w:pPr>
                                  <w:r>
                                    <w:rPr>
                                      <w:rFonts w:eastAsia="Arial"/>
                                      <w:color w:val="706F6F"/>
                                      <w:sz w:val="18"/>
                                      <w:szCs w:val="18"/>
                                    </w:rPr>
                                    <w:t>ROMA</w:t>
                                  </w:r>
                                </w:p>
                              </w:tc>
                            </w:tr>
                            <w:tr w:rsidR="009C40B9" w14:paraId="296C6807" w14:textId="77777777" w:rsidTr="004A163A">
                              <w:trPr>
                                <w:trHeight w:hRule="exact" w:val="278"/>
                              </w:trPr>
                              <w:tc>
                                <w:tcPr>
                                  <w:tcW w:w="1136" w:type="dxa"/>
                                  <w:vMerge/>
                                  <w:tcBorders>
                                    <w:left w:val="nil"/>
                                    <w:right w:val="single" w:sz="4" w:space="0" w:color="F5E600"/>
                                  </w:tcBorders>
                                  <w:shd w:val="clear" w:color="auto" w:fill="706F6F"/>
                                </w:tcPr>
                                <w:p w14:paraId="39039BCF" w14:textId="77777777" w:rsidR="009C40B9" w:rsidRDefault="009C40B9" w:rsidP="004A163A"/>
                              </w:tc>
                              <w:tc>
                                <w:tcPr>
                                  <w:tcW w:w="2233" w:type="dxa"/>
                                  <w:vMerge/>
                                  <w:tcBorders>
                                    <w:left w:val="single" w:sz="4" w:space="0" w:color="F5E600"/>
                                    <w:right w:val="single" w:sz="4" w:space="0" w:color="F5E600"/>
                                  </w:tcBorders>
                                </w:tcPr>
                                <w:p w14:paraId="5A7D1E9A"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0D0BE1F3"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1BE7DF40"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12563E5D"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3EDF9CD9"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2391158A"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0FF40768"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1FCCE412" w14:textId="77777777" w:rsidR="009C40B9" w:rsidRDefault="009C40B9" w:rsidP="004A163A">
                                  <w:pPr>
                                    <w:spacing w:before="31"/>
                                    <w:ind w:left="69" w:right="-20"/>
                                    <w:rPr>
                                      <w:rFonts w:eastAsia="Arial"/>
                                      <w:sz w:val="18"/>
                                      <w:szCs w:val="18"/>
                                    </w:rPr>
                                  </w:pPr>
                                  <w:r>
                                    <w:rPr>
                                      <w:rFonts w:eastAsia="Arial"/>
                                      <w:color w:val="706F6F"/>
                                      <w:sz w:val="18"/>
                                      <w:szCs w:val="18"/>
                                    </w:rPr>
                                    <w:t>Provincia di ROMA</w:t>
                                  </w:r>
                                </w:p>
                              </w:tc>
                            </w:tr>
                            <w:tr w:rsidR="009C40B9" w14:paraId="59A35C34"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11A335A1" w14:textId="77777777" w:rsidR="009C40B9" w:rsidRDefault="009C40B9" w:rsidP="004A163A">
                                  <w:pPr>
                                    <w:spacing w:before="9" w:line="100" w:lineRule="exact"/>
                                    <w:rPr>
                                      <w:sz w:val="10"/>
                                      <w:szCs w:val="10"/>
                                    </w:rPr>
                                  </w:pPr>
                                </w:p>
                                <w:p w14:paraId="3D4D0BAC" w14:textId="77777777" w:rsidR="009C40B9" w:rsidRDefault="009C40B9" w:rsidP="004A163A">
                                  <w:pPr>
                                    <w:spacing w:line="200" w:lineRule="exact"/>
                                    <w:rPr>
                                      <w:sz w:val="20"/>
                                    </w:rPr>
                                  </w:pPr>
                                </w:p>
                                <w:p w14:paraId="4FC5A970" w14:textId="77777777" w:rsidR="009C40B9" w:rsidRDefault="009C40B9" w:rsidP="004A163A">
                                  <w:pPr>
                                    <w:ind w:left="479" w:right="445"/>
                                    <w:jc w:val="center"/>
                                    <w:rPr>
                                      <w:rFonts w:eastAsia="Arial"/>
                                      <w:sz w:val="18"/>
                                      <w:szCs w:val="18"/>
                                    </w:rPr>
                                  </w:pPr>
                                  <w:r>
                                    <w:rPr>
                                      <w:rFonts w:eastAsia="Arial"/>
                                      <w:color w:val="FFFFFF"/>
                                      <w:w w:val="99"/>
                                      <w:sz w:val="18"/>
                                      <w:szCs w:val="18"/>
                                    </w:rPr>
                                    <w:t>A</w:t>
                                  </w:r>
                                </w:p>
                              </w:tc>
                              <w:tc>
                                <w:tcPr>
                                  <w:tcW w:w="2233" w:type="dxa"/>
                                  <w:vMerge w:val="restart"/>
                                  <w:tcBorders>
                                    <w:top w:val="single" w:sz="4" w:space="0" w:color="F5E600"/>
                                    <w:left w:val="single" w:sz="4" w:space="0" w:color="F5E600"/>
                                    <w:right w:val="single" w:sz="4" w:space="0" w:color="F5E600"/>
                                  </w:tcBorders>
                                </w:tcPr>
                                <w:p w14:paraId="6D02135D" w14:textId="77777777" w:rsidR="009C40B9" w:rsidRDefault="009C40B9" w:rsidP="004A163A">
                                  <w:pPr>
                                    <w:spacing w:before="10" w:line="100" w:lineRule="exact"/>
                                    <w:rPr>
                                      <w:sz w:val="10"/>
                                      <w:szCs w:val="10"/>
                                    </w:rPr>
                                  </w:pPr>
                                </w:p>
                                <w:p w14:paraId="03ADC349" w14:textId="77777777" w:rsidR="009C40B9" w:rsidRDefault="009C40B9" w:rsidP="004A163A">
                                  <w:pPr>
                                    <w:spacing w:line="200" w:lineRule="exact"/>
                                    <w:rPr>
                                      <w:sz w:val="20"/>
                                    </w:rPr>
                                  </w:pPr>
                                </w:p>
                                <w:p w14:paraId="3C297B98" w14:textId="77777777" w:rsidR="009C40B9" w:rsidRDefault="009C40B9" w:rsidP="004A163A">
                                  <w:pPr>
                                    <w:ind w:left="828" w:right="808"/>
                                    <w:jc w:val="center"/>
                                    <w:rPr>
                                      <w:rFonts w:eastAsia="Arial"/>
                                      <w:sz w:val="18"/>
                                      <w:szCs w:val="18"/>
                                    </w:rPr>
                                  </w:pPr>
                                  <w:r>
                                    <w:rPr>
                                      <w:rFonts w:eastAsia="Arial"/>
                                      <w:b/>
                                      <w:bCs/>
                                      <w:color w:val="706F6F"/>
                                      <w:sz w:val="18"/>
                                      <w:szCs w:val="18"/>
                                    </w:rPr>
                                    <w:t>03010</w:t>
                                  </w:r>
                                </w:p>
                              </w:tc>
                              <w:tc>
                                <w:tcPr>
                                  <w:tcW w:w="2551" w:type="dxa"/>
                                  <w:tcBorders>
                                    <w:top w:val="single" w:sz="4" w:space="0" w:color="F5E600"/>
                                    <w:left w:val="single" w:sz="4" w:space="0" w:color="F5E600"/>
                                    <w:bottom w:val="single" w:sz="4" w:space="0" w:color="F5E600"/>
                                    <w:right w:val="single" w:sz="4" w:space="0" w:color="F5E600"/>
                                  </w:tcBorders>
                                </w:tcPr>
                                <w:p w14:paraId="1E775947"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63A8B136" w14:textId="77777777" w:rsidR="009C40B9" w:rsidRDefault="009C40B9" w:rsidP="004A163A">
                                  <w:pPr>
                                    <w:spacing w:before="31"/>
                                    <w:ind w:left="69" w:right="-20"/>
                                    <w:rPr>
                                      <w:rFonts w:eastAsia="Arial"/>
                                      <w:sz w:val="18"/>
                                      <w:szCs w:val="18"/>
                                    </w:rPr>
                                  </w:pPr>
                                  <w:r>
                                    <w:rPr>
                                      <w:rFonts w:eastAsia="Arial"/>
                                      <w:color w:val="706F6F"/>
                                      <w:sz w:val="18"/>
                                      <w:szCs w:val="18"/>
                                    </w:rPr>
                                    <w:t>ROMA</w:t>
                                  </w:r>
                                </w:p>
                              </w:tc>
                            </w:tr>
                            <w:tr w:rsidR="009C40B9" w14:paraId="070348F7" w14:textId="77777777" w:rsidTr="004A163A">
                              <w:trPr>
                                <w:trHeight w:hRule="exact" w:val="278"/>
                              </w:trPr>
                              <w:tc>
                                <w:tcPr>
                                  <w:tcW w:w="1136" w:type="dxa"/>
                                  <w:vMerge/>
                                  <w:tcBorders>
                                    <w:left w:val="nil"/>
                                    <w:right w:val="single" w:sz="4" w:space="0" w:color="F5E600"/>
                                  </w:tcBorders>
                                  <w:shd w:val="clear" w:color="auto" w:fill="706F6F"/>
                                </w:tcPr>
                                <w:p w14:paraId="6B150CD5" w14:textId="77777777" w:rsidR="009C40B9" w:rsidRDefault="009C40B9" w:rsidP="004A163A"/>
                              </w:tc>
                              <w:tc>
                                <w:tcPr>
                                  <w:tcW w:w="2233" w:type="dxa"/>
                                  <w:vMerge/>
                                  <w:tcBorders>
                                    <w:left w:val="single" w:sz="4" w:space="0" w:color="F5E600"/>
                                    <w:right w:val="single" w:sz="4" w:space="0" w:color="F5E600"/>
                                  </w:tcBorders>
                                </w:tcPr>
                                <w:p w14:paraId="219A2E55"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32F03C89"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454F1C73"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2E196493"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2412CF66"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00AB4138"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44F1A78F"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05B5E4DB" w14:textId="77777777" w:rsidR="009C40B9" w:rsidRDefault="009C40B9" w:rsidP="004A163A">
                                  <w:pPr>
                                    <w:spacing w:before="31"/>
                                    <w:ind w:left="69" w:right="-20"/>
                                    <w:rPr>
                                      <w:rFonts w:eastAsia="Arial"/>
                                      <w:sz w:val="18"/>
                                      <w:szCs w:val="18"/>
                                    </w:rPr>
                                  </w:pPr>
                                  <w:r>
                                    <w:rPr>
                                      <w:rFonts w:eastAsia="Arial"/>
                                      <w:color w:val="706F6F"/>
                                      <w:sz w:val="18"/>
                                      <w:szCs w:val="18"/>
                                    </w:rPr>
                                    <w:t>Provincia di FROSINONE</w:t>
                                  </w:r>
                                </w:p>
                              </w:tc>
                            </w:tr>
                            <w:tr w:rsidR="009C40B9" w14:paraId="6E2A9F94"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1F342C07" w14:textId="77777777" w:rsidR="009C40B9" w:rsidRDefault="009C40B9" w:rsidP="004A163A">
                                  <w:pPr>
                                    <w:spacing w:before="10" w:line="100" w:lineRule="exact"/>
                                    <w:rPr>
                                      <w:sz w:val="10"/>
                                      <w:szCs w:val="10"/>
                                    </w:rPr>
                                  </w:pPr>
                                </w:p>
                                <w:p w14:paraId="2F89CD1B" w14:textId="77777777" w:rsidR="009C40B9" w:rsidRDefault="009C40B9" w:rsidP="004A163A">
                                  <w:pPr>
                                    <w:spacing w:line="200" w:lineRule="exact"/>
                                    <w:rPr>
                                      <w:sz w:val="20"/>
                                    </w:rPr>
                                  </w:pPr>
                                </w:p>
                                <w:p w14:paraId="548E4000" w14:textId="77777777" w:rsidR="009C40B9" w:rsidRDefault="009C40B9" w:rsidP="004A163A">
                                  <w:pPr>
                                    <w:ind w:left="479" w:right="445"/>
                                    <w:jc w:val="center"/>
                                    <w:rPr>
                                      <w:rFonts w:eastAsia="Arial"/>
                                      <w:sz w:val="18"/>
                                      <w:szCs w:val="18"/>
                                    </w:rPr>
                                  </w:pPr>
                                  <w:r>
                                    <w:rPr>
                                      <w:rFonts w:eastAsia="Arial"/>
                                      <w:color w:val="FFFFFF"/>
                                      <w:w w:val="99"/>
                                      <w:sz w:val="18"/>
                                      <w:szCs w:val="18"/>
                                    </w:rPr>
                                    <w:t>B</w:t>
                                  </w:r>
                                </w:p>
                              </w:tc>
                              <w:tc>
                                <w:tcPr>
                                  <w:tcW w:w="2233" w:type="dxa"/>
                                  <w:vMerge w:val="restart"/>
                                  <w:tcBorders>
                                    <w:top w:val="single" w:sz="4" w:space="0" w:color="F5E600"/>
                                    <w:left w:val="single" w:sz="4" w:space="0" w:color="F5E600"/>
                                    <w:right w:val="single" w:sz="4" w:space="0" w:color="F5E600"/>
                                  </w:tcBorders>
                                </w:tcPr>
                                <w:p w14:paraId="703A2CDE" w14:textId="77777777" w:rsidR="009C40B9" w:rsidRDefault="009C40B9" w:rsidP="004A163A">
                                  <w:pPr>
                                    <w:spacing w:before="9" w:line="100" w:lineRule="exact"/>
                                    <w:rPr>
                                      <w:sz w:val="10"/>
                                      <w:szCs w:val="10"/>
                                    </w:rPr>
                                  </w:pPr>
                                </w:p>
                                <w:p w14:paraId="02D83DEF" w14:textId="77777777" w:rsidR="009C40B9" w:rsidRDefault="009C40B9" w:rsidP="004A163A">
                                  <w:pPr>
                                    <w:spacing w:line="200" w:lineRule="exact"/>
                                    <w:rPr>
                                      <w:sz w:val="20"/>
                                    </w:rPr>
                                  </w:pPr>
                                </w:p>
                                <w:p w14:paraId="3CCCA1E9" w14:textId="77777777" w:rsidR="009C40B9" w:rsidRDefault="009C40B9" w:rsidP="004A163A">
                                  <w:pPr>
                                    <w:ind w:left="279" w:right="391"/>
                                    <w:jc w:val="center"/>
                                    <w:rPr>
                                      <w:rFonts w:eastAsia="Arial"/>
                                      <w:sz w:val="18"/>
                                      <w:szCs w:val="18"/>
                                    </w:rPr>
                                  </w:pPr>
                                  <w:r>
                                    <w:rPr>
                                      <w:rFonts w:eastAsia="Arial"/>
                                      <w:color w:val="706F6F"/>
                                      <w:sz w:val="18"/>
                                      <w:szCs w:val="18"/>
                                    </w:rPr>
                                    <w:t xml:space="preserve">Da </w:t>
                                  </w:r>
                                  <w:r>
                                    <w:rPr>
                                      <w:rFonts w:eastAsia="Arial"/>
                                      <w:b/>
                                      <w:bCs/>
                                      <w:color w:val="706F6F"/>
                                      <w:sz w:val="18"/>
                                      <w:szCs w:val="18"/>
                                    </w:rPr>
                                    <w:t xml:space="preserve">03010 </w:t>
                                  </w:r>
                                  <w:r>
                                    <w:rPr>
                                      <w:rFonts w:eastAsia="Arial"/>
                                      <w:color w:val="706F6F"/>
                                      <w:sz w:val="18"/>
                                      <w:szCs w:val="18"/>
                                    </w:rPr>
                                    <w:t xml:space="preserve">a </w:t>
                                  </w:r>
                                  <w:r>
                                    <w:rPr>
                                      <w:rFonts w:eastAsia="Arial"/>
                                      <w:b/>
                                      <w:bCs/>
                                      <w:color w:val="706F6F"/>
                                      <w:sz w:val="18"/>
                                      <w:szCs w:val="18"/>
                                    </w:rPr>
                                    <w:t>03049</w:t>
                                  </w:r>
                                </w:p>
                              </w:tc>
                              <w:tc>
                                <w:tcPr>
                                  <w:tcW w:w="2551" w:type="dxa"/>
                                  <w:tcBorders>
                                    <w:top w:val="single" w:sz="4" w:space="0" w:color="F5E600"/>
                                    <w:left w:val="single" w:sz="4" w:space="0" w:color="F5E600"/>
                                    <w:bottom w:val="single" w:sz="4" w:space="0" w:color="F5E600"/>
                                    <w:right w:val="single" w:sz="4" w:space="0" w:color="F5E600"/>
                                  </w:tcBorders>
                                </w:tcPr>
                                <w:p w14:paraId="116C484F"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021EAEF5" w14:textId="77777777" w:rsidR="009C40B9" w:rsidRDefault="009C40B9" w:rsidP="004A163A">
                                  <w:pPr>
                                    <w:spacing w:before="31"/>
                                    <w:ind w:left="69" w:right="-20"/>
                                    <w:rPr>
                                      <w:rFonts w:eastAsia="Arial"/>
                                      <w:sz w:val="18"/>
                                      <w:szCs w:val="18"/>
                                    </w:rPr>
                                  </w:pPr>
                                  <w:r>
                                    <w:rPr>
                                      <w:rFonts w:eastAsia="Arial"/>
                                      <w:color w:val="706F6F"/>
                                      <w:sz w:val="18"/>
                                      <w:szCs w:val="18"/>
                                    </w:rPr>
                                    <w:t>ROMA</w:t>
                                  </w:r>
                                </w:p>
                              </w:tc>
                            </w:tr>
                            <w:tr w:rsidR="009C40B9" w14:paraId="7892A057" w14:textId="77777777" w:rsidTr="004A163A">
                              <w:trPr>
                                <w:trHeight w:hRule="exact" w:val="278"/>
                              </w:trPr>
                              <w:tc>
                                <w:tcPr>
                                  <w:tcW w:w="1136" w:type="dxa"/>
                                  <w:vMerge/>
                                  <w:tcBorders>
                                    <w:left w:val="nil"/>
                                    <w:right w:val="single" w:sz="4" w:space="0" w:color="F5E600"/>
                                  </w:tcBorders>
                                  <w:shd w:val="clear" w:color="auto" w:fill="706F6F"/>
                                </w:tcPr>
                                <w:p w14:paraId="7438E1E8" w14:textId="77777777" w:rsidR="009C40B9" w:rsidRDefault="009C40B9" w:rsidP="004A163A"/>
                              </w:tc>
                              <w:tc>
                                <w:tcPr>
                                  <w:tcW w:w="2233" w:type="dxa"/>
                                  <w:vMerge/>
                                  <w:tcBorders>
                                    <w:left w:val="single" w:sz="4" w:space="0" w:color="F5E600"/>
                                    <w:right w:val="single" w:sz="4" w:space="0" w:color="F5E600"/>
                                  </w:tcBorders>
                                </w:tcPr>
                                <w:p w14:paraId="453F7CD7"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2FA50BD0"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69C2FDE1"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03807947"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2C1E1042"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18628820"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170CE66E"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64F0C347" w14:textId="77777777" w:rsidR="009C40B9" w:rsidRDefault="009C40B9" w:rsidP="004A163A">
                                  <w:pPr>
                                    <w:spacing w:before="31"/>
                                    <w:ind w:left="69" w:right="-20"/>
                                    <w:rPr>
                                      <w:rFonts w:eastAsia="Arial"/>
                                      <w:sz w:val="18"/>
                                      <w:szCs w:val="18"/>
                                    </w:rPr>
                                  </w:pPr>
                                  <w:r>
                                    <w:rPr>
                                      <w:rFonts w:eastAsia="Arial"/>
                                      <w:color w:val="706F6F"/>
                                      <w:sz w:val="18"/>
                                      <w:szCs w:val="18"/>
                                    </w:rPr>
                                    <w:t>Provincia di FROSINONE</w:t>
                                  </w:r>
                                </w:p>
                              </w:tc>
                            </w:tr>
                            <w:tr w:rsidR="009C40B9" w14:paraId="3983CC82"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72B93D48" w14:textId="77777777" w:rsidR="009C40B9" w:rsidRDefault="009C40B9" w:rsidP="004A163A">
                                  <w:pPr>
                                    <w:spacing w:before="10" w:line="100" w:lineRule="exact"/>
                                    <w:rPr>
                                      <w:sz w:val="10"/>
                                      <w:szCs w:val="10"/>
                                    </w:rPr>
                                  </w:pPr>
                                </w:p>
                                <w:p w14:paraId="4770DE9A" w14:textId="77777777" w:rsidR="009C40B9" w:rsidRDefault="009C40B9" w:rsidP="004A163A">
                                  <w:pPr>
                                    <w:spacing w:line="200" w:lineRule="exact"/>
                                    <w:rPr>
                                      <w:sz w:val="20"/>
                                    </w:rPr>
                                  </w:pPr>
                                </w:p>
                                <w:p w14:paraId="5018A611" w14:textId="77777777" w:rsidR="009C40B9" w:rsidRDefault="009C40B9" w:rsidP="004A163A">
                                  <w:pPr>
                                    <w:ind w:left="475" w:right="449"/>
                                    <w:jc w:val="center"/>
                                    <w:rPr>
                                      <w:rFonts w:eastAsia="Arial"/>
                                      <w:sz w:val="18"/>
                                      <w:szCs w:val="18"/>
                                    </w:rPr>
                                  </w:pPr>
                                  <w:r>
                                    <w:rPr>
                                      <w:rFonts w:eastAsia="Arial"/>
                                      <w:color w:val="FFFFFF"/>
                                      <w:w w:val="99"/>
                                      <w:sz w:val="18"/>
                                      <w:szCs w:val="18"/>
                                    </w:rPr>
                                    <w:t>A</w:t>
                                  </w:r>
                                </w:p>
                              </w:tc>
                              <w:tc>
                                <w:tcPr>
                                  <w:tcW w:w="2233" w:type="dxa"/>
                                  <w:vMerge w:val="restart"/>
                                  <w:tcBorders>
                                    <w:top w:val="single" w:sz="4" w:space="0" w:color="F5E600"/>
                                    <w:left w:val="single" w:sz="4" w:space="0" w:color="F5E600"/>
                                    <w:right w:val="single" w:sz="4" w:space="0" w:color="F5E600"/>
                                  </w:tcBorders>
                                </w:tcPr>
                                <w:p w14:paraId="5CA7B822" w14:textId="77777777" w:rsidR="009C40B9" w:rsidRDefault="009C40B9" w:rsidP="004A163A">
                                  <w:pPr>
                                    <w:spacing w:before="9" w:line="100" w:lineRule="exact"/>
                                    <w:rPr>
                                      <w:sz w:val="10"/>
                                      <w:szCs w:val="10"/>
                                    </w:rPr>
                                  </w:pPr>
                                </w:p>
                                <w:p w14:paraId="294FE804" w14:textId="77777777" w:rsidR="009C40B9" w:rsidRDefault="009C40B9" w:rsidP="004A163A">
                                  <w:pPr>
                                    <w:spacing w:line="200" w:lineRule="exact"/>
                                    <w:rPr>
                                      <w:sz w:val="20"/>
                                    </w:rPr>
                                  </w:pPr>
                                </w:p>
                                <w:p w14:paraId="798497FF" w14:textId="77777777" w:rsidR="009C40B9" w:rsidRDefault="009C40B9" w:rsidP="004A163A">
                                  <w:pPr>
                                    <w:ind w:left="846" w:right="-20"/>
                                    <w:rPr>
                                      <w:rFonts w:eastAsia="Arial"/>
                                      <w:sz w:val="18"/>
                                      <w:szCs w:val="18"/>
                                    </w:rPr>
                                  </w:pPr>
                                  <w:r>
                                    <w:rPr>
                                      <w:rFonts w:eastAsia="Arial"/>
                                      <w:b/>
                                      <w:bCs/>
                                      <w:color w:val="706F6F"/>
                                      <w:sz w:val="18"/>
                                      <w:szCs w:val="18"/>
                                    </w:rPr>
                                    <w:t>10010</w:t>
                                  </w:r>
                                </w:p>
                              </w:tc>
                              <w:tc>
                                <w:tcPr>
                                  <w:tcW w:w="2551" w:type="dxa"/>
                                  <w:tcBorders>
                                    <w:top w:val="single" w:sz="4" w:space="0" w:color="F5E600"/>
                                    <w:left w:val="single" w:sz="4" w:space="0" w:color="F5E600"/>
                                    <w:bottom w:val="single" w:sz="4" w:space="0" w:color="F5E600"/>
                                    <w:right w:val="single" w:sz="4" w:space="0" w:color="F5E600"/>
                                  </w:tcBorders>
                                </w:tcPr>
                                <w:p w14:paraId="6EC81AD4"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0DBA2756" w14:textId="77777777" w:rsidR="009C40B9" w:rsidRDefault="009C40B9" w:rsidP="004A163A">
                                  <w:pPr>
                                    <w:spacing w:before="31"/>
                                    <w:ind w:left="69" w:right="-20"/>
                                    <w:rPr>
                                      <w:rFonts w:eastAsia="Arial"/>
                                      <w:sz w:val="18"/>
                                      <w:szCs w:val="18"/>
                                    </w:rPr>
                                  </w:pPr>
                                  <w:r>
                                    <w:rPr>
                                      <w:rFonts w:eastAsia="Arial"/>
                                      <w:color w:val="706F6F"/>
                                      <w:sz w:val="18"/>
                                      <w:szCs w:val="18"/>
                                    </w:rPr>
                                    <w:t>TORINO</w:t>
                                  </w:r>
                                </w:p>
                              </w:tc>
                            </w:tr>
                            <w:tr w:rsidR="009C40B9" w14:paraId="7B2F0EDF" w14:textId="77777777" w:rsidTr="004A163A">
                              <w:trPr>
                                <w:trHeight w:hRule="exact" w:val="278"/>
                              </w:trPr>
                              <w:tc>
                                <w:tcPr>
                                  <w:tcW w:w="1136" w:type="dxa"/>
                                  <w:vMerge/>
                                  <w:tcBorders>
                                    <w:left w:val="nil"/>
                                    <w:right w:val="single" w:sz="4" w:space="0" w:color="F5E600"/>
                                  </w:tcBorders>
                                  <w:shd w:val="clear" w:color="auto" w:fill="706F6F"/>
                                </w:tcPr>
                                <w:p w14:paraId="10496EE5" w14:textId="77777777" w:rsidR="009C40B9" w:rsidRDefault="009C40B9" w:rsidP="004A163A"/>
                              </w:tc>
                              <w:tc>
                                <w:tcPr>
                                  <w:tcW w:w="2233" w:type="dxa"/>
                                  <w:vMerge/>
                                  <w:tcBorders>
                                    <w:left w:val="single" w:sz="4" w:space="0" w:color="F5E600"/>
                                    <w:right w:val="single" w:sz="4" w:space="0" w:color="F5E600"/>
                                  </w:tcBorders>
                                </w:tcPr>
                                <w:p w14:paraId="6C300E98"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0AACE165"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254FA30E"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21FDC865"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575A8974"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47581E80"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1A96FBE7"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2D4A99DF" w14:textId="77777777" w:rsidR="009C40B9" w:rsidRDefault="009C40B9" w:rsidP="004A163A">
                                  <w:pPr>
                                    <w:spacing w:before="31"/>
                                    <w:ind w:left="69" w:right="-20"/>
                                    <w:rPr>
                                      <w:rFonts w:eastAsia="Arial"/>
                                      <w:sz w:val="18"/>
                                      <w:szCs w:val="18"/>
                                    </w:rPr>
                                  </w:pPr>
                                  <w:r>
                                    <w:rPr>
                                      <w:rFonts w:eastAsia="Arial"/>
                                      <w:color w:val="706F6F"/>
                                      <w:sz w:val="18"/>
                                      <w:szCs w:val="18"/>
                                    </w:rPr>
                                    <w:t>Provincia di TORINO</w:t>
                                  </w:r>
                                </w:p>
                              </w:tc>
                            </w:tr>
                            <w:tr w:rsidR="009C40B9" w14:paraId="273C0981"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1FFD9001" w14:textId="77777777" w:rsidR="009C40B9" w:rsidRDefault="009C40B9" w:rsidP="004A163A">
                                  <w:pPr>
                                    <w:spacing w:before="10" w:line="100" w:lineRule="exact"/>
                                    <w:rPr>
                                      <w:sz w:val="10"/>
                                      <w:szCs w:val="10"/>
                                    </w:rPr>
                                  </w:pPr>
                                </w:p>
                                <w:p w14:paraId="5D8A2A83" w14:textId="77777777" w:rsidR="009C40B9" w:rsidRDefault="009C40B9" w:rsidP="004A163A">
                                  <w:pPr>
                                    <w:spacing w:line="200" w:lineRule="exact"/>
                                    <w:rPr>
                                      <w:sz w:val="20"/>
                                    </w:rPr>
                                  </w:pPr>
                                </w:p>
                                <w:p w14:paraId="188DCD9E" w14:textId="77777777" w:rsidR="009C40B9" w:rsidRDefault="009C40B9" w:rsidP="004A163A">
                                  <w:pPr>
                                    <w:ind w:left="479" w:right="445"/>
                                    <w:jc w:val="center"/>
                                    <w:rPr>
                                      <w:rFonts w:eastAsia="Arial"/>
                                      <w:sz w:val="18"/>
                                      <w:szCs w:val="18"/>
                                    </w:rPr>
                                  </w:pPr>
                                  <w:r>
                                    <w:rPr>
                                      <w:rFonts w:eastAsia="Arial"/>
                                      <w:color w:val="FFFFFF"/>
                                      <w:w w:val="99"/>
                                      <w:sz w:val="18"/>
                                      <w:szCs w:val="18"/>
                                    </w:rPr>
                                    <w:t>B</w:t>
                                  </w:r>
                                </w:p>
                              </w:tc>
                              <w:tc>
                                <w:tcPr>
                                  <w:tcW w:w="2233" w:type="dxa"/>
                                  <w:vMerge w:val="restart"/>
                                  <w:tcBorders>
                                    <w:top w:val="single" w:sz="4" w:space="0" w:color="F5E600"/>
                                    <w:left w:val="single" w:sz="4" w:space="0" w:color="F5E600"/>
                                    <w:right w:val="single" w:sz="4" w:space="0" w:color="F5E600"/>
                                  </w:tcBorders>
                                </w:tcPr>
                                <w:p w14:paraId="1315DAB4" w14:textId="77777777" w:rsidR="009C40B9" w:rsidRDefault="009C40B9" w:rsidP="004A163A">
                                  <w:pPr>
                                    <w:spacing w:before="10" w:line="100" w:lineRule="exact"/>
                                    <w:rPr>
                                      <w:sz w:val="10"/>
                                      <w:szCs w:val="10"/>
                                    </w:rPr>
                                  </w:pPr>
                                </w:p>
                                <w:p w14:paraId="4873D6A0" w14:textId="77777777" w:rsidR="009C40B9" w:rsidRDefault="009C40B9" w:rsidP="004A163A">
                                  <w:pPr>
                                    <w:spacing w:line="200" w:lineRule="exact"/>
                                    <w:rPr>
                                      <w:sz w:val="20"/>
                                    </w:rPr>
                                  </w:pPr>
                                </w:p>
                                <w:p w14:paraId="1EFD8A8C" w14:textId="77777777" w:rsidR="009C40B9" w:rsidRDefault="009C40B9" w:rsidP="004A163A">
                                  <w:pPr>
                                    <w:ind w:left="279" w:right="391"/>
                                    <w:jc w:val="center"/>
                                    <w:rPr>
                                      <w:rFonts w:eastAsia="Arial"/>
                                      <w:sz w:val="18"/>
                                      <w:szCs w:val="18"/>
                                    </w:rPr>
                                  </w:pPr>
                                  <w:r>
                                    <w:rPr>
                                      <w:rFonts w:eastAsia="Arial"/>
                                      <w:color w:val="706F6F"/>
                                      <w:sz w:val="18"/>
                                      <w:szCs w:val="18"/>
                                    </w:rPr>
                                    <w:t xml:space="preserve">Da </w:t>
                                  </w:r>
                                  <w:r>
                                    <w:rPr>
                                      <w:rFonts w:eastAsia="Arial"/>
                                      <w:b/>
                                      <w:bCs/>
                                      <w:color w:val="706F6F"/>
                                      <w:sz w:val="18"/>
                                      <w:szCs w:val="18"/>
                                    </w:rPr>
                                    <w:t xml:space="preserve">10010 </w:t>
                                  </w:r>
                                  <w:r>
                                    <w:rPr>
                                      <w:rFonts w:eastAsia="Arial"/>
                                      <w:color w:val="706F6F"/>
                                      <w:sz w:val="18"/>
                                      <w:szCs w:val="18"/>
                                    </w:rPr>
                                    <w:t xml:space="preserve">a </w:t>
                                  </w:r>
                                  <w:r>
                                    <w:rPr>
                                      <w:rFonts w:eastAsia="Arial"/>
                                      <w:b/>
                                      <w:bCs/>
                                      <w:color w:val="706F6F"/>
                                      <w:sz w:val="18"/>
                                      <w:szCs w:val="18"/>
                                    </w:rPr>
                                    <w:t>10090</w:t>
                                  </w:r>
                                </w:p>
                              </w:tc>
                              <w:tc>
                                <w:tcPr>
                                  <w:tcW w:w="2551" w:type="dxa"/>
                                  <w:tcBorders>
                                    <w:top w:val="single" w:sz="4" w:space="0" w:color="F5E600"/>
                                    <w:left w:val="single" w:sz="4" w:space="0" w:color="F5E600"/>
                                    <w:bottom w:val="single" w:sz="4" w:space="0" w:color="F5E600"/>
                                    <w:right w:val="single" w:sz="4" w:space="0" w:color="F5E600"/>
                                  </w:tcBorders>
                                </w:tcPr>
                                <w:p w14:paraId="7FB8EF34"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74BD8FA1" w14:textId="77777777" w:rsidR="009C40B9" w:rsidRDefault="009C40B9" w:rsidP="004A163A">
                                  <w:pPr>
                                    <w:spacing w:before="31"/>
                                    <w:ind w:left="69" w:right="-20"/>
                                    <w:rPr>
                                      <w:rFonts w:eastAsia="Arial"/>
                                      <w:sz w:val="18"/>
                                      <w:szCs w:val="18"/>
                                    </w:rPr>
                                  </w:pPr>
                                  <w:r>
                                    <w:rPr>
                                      <w:rFonts w:eastAsia="Arial"/>
                                      <w:color w:val="706F6F"/>
                                      <w:sz w:val="18"/>
                                      <w:szCs w:val="18"/>
                                    </w:rPr>
                                    <w:t>TORINO</w:t>
                                  </w:r>
                                </w:p>
                              </w:tc>
                            </w:tr>
                            <w:tr w:rsidR="009C40B9" w14:paraId="320B77F6" w14:textId="77777777" w:rsidTr="004A163A">
                              <w:trPr>
                                <w:trHeight w:hRule="exact" w:val="278"/>
                              </w:trPr>
                              <w:tc>
                                <w:tcPr>
                                  <w:tcW w:w="1136" w:type="dxa"/>
                                  <w:vMerge/>
                                  <w:tcBorders>
                                    <w:left w:val="nil"/>
                                    <w:right w:val="single" w:sz="4" w:space="0" w:color="F5E600"/>
                                  </w:tcBorders>
                                  <w:shd w:val="clear" w:color="auto" w:fill="706F6F"/>
                                </w:tcPr>
                                <w:p w14:paraId="454550A3" w14:textId="77777777" w:rsidR="009C40B9" w:rsidRDefault="009C40B9" w:rsidP="004A163A"/>
                              </w:tc>
                              <w:tc>
                                <w:tcPr>
                                  <w:tcW w:w="2233" w:type="dxa"/>
                                  <w:vMerge/>
                                  <w:tcBorders>
                                    <w:left w:val="single" w:sz="4" w:space="0" w:color="F5E600"/>
                                    <w:right w:val="single" w:sz="4" w:space="0" w:color="F5E600"/>
                                  </w:tcBorders>
                                </w:tcPr>
                                <w:p w14:paraId="0F334E97"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3E5AB45F"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38C67F39"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71EB4EF6"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7D05F26D"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68324C89"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6CAF173B"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141B2F1E" w14:textId="77777777" w:rsidR="009C40B9" w:rsidRDefault="009C40B9" w:rsidP="004A163A">
                                  <w:pPr>
                                    <w:spacing w:before="31"/>
                                    <w:ind w:left="69" w:right="-20"/>
                                    <w:rPr>
                                      <w:rFonts w:eastAsia="Arial"/>
                                      <w:sz w:val="18"/>
                                      <w:szCs w:val="18"/>
                                    </w:rPr>
                                  </w:pPr>
                                  <w:r>
                                    <w:rPr>
                                      <w:rFonts w:eastAsia="Arial"/>
                                      <w:color w:val="706F6F"/>
                                      <w:sz w:val="18"/>
                                      <w:szCs w:val="18"/>
                                    </w:rPr>
                                    <w:t>Provincia di TORINO</w:t>
                                  </w:r>
                                </w:p>
                              </w:tc>
                            </w:tr>
                          </w:tbl>
                          <w:p w14:paraId="6B4134FE" w14:textId="77777777" w:rsidR="009C40B9" w:rsidRDefault="009C40B9" w:rsidP="004A163A"/>
                        </w:txbxContent>
                      </wps:txbx>
                      <wps:bodyPr rot="0" vert="horz" wrap="square" lIns="0" tIns="0" rIns="0" bIns="0" anchor="t" anchorCtr="0" upright="1">
                        <a:noAutofit/>
                      </wps:bodyPr>
                    </wps:wsp>
                  </a:graphicData>
                </a:graphic>
              </wp:inline>
            </w:drawing>
          </mc:Choice>
          <mc:Fallback>
            <w:pict>
              <v:shapetype w14:anchorId="0299975A" id="_x0000_t202" coordsize="21600,21600" o:spt="202" path="m,l,21600r21600,l21600,xe">
                <v:stroke joinstyle="miter"/>
                <v:path gradientshapeok="t" o:connecttype="rect"/>
              </v:shapetype>
              <v:shape id="Casella di testo 102" o:spid="_x0000_s1034" type="#_x0000_t202" style="width:483.7pt;height:26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36"/>
                        <w:gridCol w:w="2233"/>
                        <w:gridCol w:w="2551"/>
                        <w:gridCol w:w="3152"/>
                      </w:tblGrid>
                      <w:tr w:rsidR="009C40B9" w14:paraId="22CA75EC" w14:textId="77777777" w:rsidTr="004A163A">
                        <w:trPr>
                          <w:trHeight w:hRule="exact" w:val="278"/>
                        </w:trPr>
                        <w:tc>
                          <w:tcPr>
                            <w:tcW w:w="1136" w:type="dxa"/>
                            <w:tcBorders>
                              <w:top w:val="single" w:sz="4" w:space="0" w:color="F5E600"/>
                              <w:left w:val="nil"/>
                              <w:bottom w:val="single" w:sz="4" w:space="0" w:color="F5E600"/>
                              <w:right w:val="single" w:sz="4" w:space="0" w:color="F5E600"/>
                            </w:tcBorders>
                            <w:shd w:val="clear" w:color="auto" w:fill="F5E600"/>
                          </w:tcPr>
                          <w:p w14:paraId="42F44D07" w14:textId="77777777" w:rsidR="009C40B9" w:rsidRDefault="009C40B9">
                            <w:pPr>
                              <w:spacing w:before="31"/>
                              <w:ind w:left="358" w:right="-20"/>
                              <w:rPr>
                                <w:rFonts w:eastAsia="Arial"/>
                                <w:sz w:val="18"/>
                                <w:szCs w:val="18"/>
                              </w:rPr>
                            </w:pPr>
                            <w:r>
                              <w:rPr>
                                <w:rFonts w:eastAsia="Arial"/>
                                <w:color w:val="0047BA"/>
                                <w:sz w:val="18"/>
                                <w:szCs w:val="18"/>
                              </w:rPr>
                              <w:t>Caso</w:t>
                            </w:r>
                          </w:p>
                        </w:tc>
                        <w:tc>
                          <w:tcPr>
                            <w:tcW w:w="2233" w:type="dxa"/>
                            <w:tcBorders>
                              <w:top w:val="single" w:sz="4" w:space="0" w:color="F5E600"/>
                              <w:left w:val="single" w:sz="4" w:space="0" w:color="F5E600"/>
                              <w:bottom w:val="single" w:sz="4" w:space="0" w:color="F5E600"/>
                              <w:right w:val="single" w:sz="4" w:space="0" w:color="F5E600"/>
                            </w:tcBorders>
                            <w:shd w:val="clear" w:color="auto" w:fill="F5E600"/>
                          </w:tcPr>
                          <w:p w14:paraId="313BD0EC" w14:textId="77777777" w:rsidR="009C40B9" w:rsidRDefault="009C40B9">
                            <w:pPr>
                              <w:spacing w:before="31"/>
                              <w:ind w:left="671" w:right="-20"/>
                              <w:rPr>
                                <w:rFonts w:eastAsia="Arial"/>
                                <w:sz w:val="18"/>
                                <w:szCs w:val="18"/>
                              </w:rPr>
                            </w:pPr>
                            <w:r>
                              <w:rPr>
                                <w:rFonts w:eastAsia="Arial"/>
                                <w:color w:val="0047BA"/>
                                <w:sz w:val="18"/>
                                <w:szCs w:val="18"/>
                              </w:rPr>
                              <w:t>Cap inclusi</w:t>
                            </w:r>
                          </w:p>
                        </w:tc>
                        <w:tc>
                          <w:tcPr>
                            <w:tcW w:w="5703" w:type="dxa"/>
                            <w:gridSpan w:val="2"/>
                            <w:tcBorders>
                              <w:top w:val="single" w:sz="4" w:space="0" w:color="F5E600"/>
                              <w:left w:val="single" w:sz="4" w:space="0" w:color="F5E600"/>
                              <w:bottom w:val="single" w:sz="4" w:space="0" w:color="F5E600"/>
                              <w:right w:val="single" w:sz="4" w:space="0" w:color="F5E600"/>
                            </w:tcBorders>
                            <w:shd w:val="clear" w:color="auto" w:fill="F5E600"/>
                          </w:tcPr>
                          <w:p w14:paraId="5ECABD3B" w14:textId="77777777" w:rsidR="009C40B9" w:rsidRDefault="009C40B9">
                            <w:pPr>
                              <w:spacing w:before="31"/>
                              <w:ind w:left="1496" w:right="-20"/>
                              <w:rPr>
                                <w:rFonts w:eastAsia="Arial"/>
                                <w:sz w:val="18"/>
                                <w:szCs w:val="18"/>
                              </w:rPr>
                            </w:pPr>
                            <w:r>
                              <w:rPr>
                                <w:rFonts w:eastAsia="Arial"/>
                                <w:color w:val="0047BA"/>
                                <w:sz w:val="18"/>
                                <w:szCs w:val="18"/>
                              </w:rPr>
                              <w:t>Indicazione Scatola</w:t>
                            </w:r>
                          </w:p>
                        </w:tc>
                      </w:tr>
                      <w:tr w:rsidR="009C40B9" w14:paraId="2F26047C"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4C1AB161" w14:textId="77777777" w:rsidR="009C40B9" w:rsidRDefault="009C40B9">
                            <w:pPr>
                              <w:spacing w:before="9" w:line="100" w:lineRule="exact"/>
                              <w:rPr>
                                <w:sz w:val="10"/>
                                <w:szCs w:val="10"/>
                              </w:rPr>
                            </w:pPr>
                          </w:p>
                          <w:p w14:paraId="3713BD7E" w14:textId="77777777" w:rsidR="009C40B9" w:rsidRDefault="009C40B9">
                            <w:pPr>
                              <w:spacing w:line="200" w:lineRule="exact"/>
                              <w:rPr>
                                <w:sz w:val="20"/>
                              </w:rPr>
                            </w:pPr>
                          </w:p>
                          <w:p w14:paraId="0B5949CB" w14:textId="77777777" w:rsidR="009C40B9" w:rsidRDefault="009C40B9">
                            <w:pPr>
                              <w:ind w:left="479" w:right="445"/>
                              <w:jc w:val="center"/>
                              <w:rPr>
                                <w:rFonts w:eastAsia="Arial"/>
                                <w:sz w:val="18"/>
                                <w:szCs w:val="18"/>
                              </w:rPr>
                            </w:pPr>
                            <w:r>
                              <w:rPr>
                                <w:rFonts w:eastAsia="Arial"/>
                                <w:color w:val="FFFFFF"/>
                                <w:w w:val="99"/>
                                <w:sz w:val="18"/>
                                <w:szCs w:val="18"/>
                              </w:rPr>
                              <w:t>A</w:t>
                            </w:r>
                          </w:p>
                        </w:tc>
                        <w:tc>
                          <w:tcPr>
                            <w:tcW w:w="2233" w:type="dxa"/>
                            <w:vMerge w:val="restart"/>
                            <w:tcBorders>
                              <w:top w:val="single" w:sz="4" w:space="0" w:color="F5E600"/>
                              <w:left w:val="single" w:sz="4" w:space="0" w:color="F5E600"/>
                              <w:right w:val="single" w:sz="4" w:space="0" w:color="F5E600"/>
                            </w:tcBorders>
                          </w:tcPr>
                          <w:p w14:paraId="7B709B01" w14:textId="77777777" w:rsidR="009C40B9" w:rsidRDefault="009C40B9">
                            <w:pPr>
                              <w:spacing w:before="9" w:line="100" w:lineRule="exact"/>
                              <w:rPr>
                                <w:sz w:val="10"/>
                                <w:szCs w:val="10"/>
                              </w:rPr>
                            </w:pPr>
                          </w:p>
                          <w:p w14:paraId="29F7604A" w14:textId="77777777" w:rsidR="009C40B9" w:rsidRDefault="009C40B9">
                            <w:pPr>
                              <w:spacing w:line="200" w:lineRule="exact"/>
                              <w:rPr>
                                <w:sz w:val="20"/>
                              </w:rPr>
                            </w:pPr>
                          </w:p>
                          <w:p w14:paraId="1235B227" w14:textId="77777777" w:rsidR="009C40B9" w:rsidRDefault="009C40B9">
                            <w:pPr>
                              <w:ind w:left="828" w:right="808"/>
                              <w:jc w:val="center"/>
                              <w:rPr>
                                <w:rFonts w:eastAsia="Arial"/>
                                <w:sz w:val="18"/>
                                <w:szCs w:val="18"/>
                              </w:rPr>
                            </w:pPr>
                            <w:r>
                              <w:rPr>
                                <w:rFonts w:eastAsia="Arial"/>
                                <w:b/>
                                <w:bCs/>
                                <w:color w:val="706F6F"/>
                                <w:sz w:val="18"/>
                                <w:szCs w:val="18"/>
                              </w:rPr>
                              <w:t>00010</w:t>
                            </w:r>
                          </w:p>
                        </w:tc>
                        <w:tc>
                          <w:tcPr>
                            <w:tcW w:w="2551" w:type="dxa"/>
                            <w:tcBorders>
                              <w:top w:val="single" w:sz="4" w:space="0" w:color="F5E600"/>
                              <w:left w:val="single" w:sz="4" w:space="0" w:color="F5E600"/>
                              <w:bottom w:val="single" w:sz="4" w:space="0" w:color="F5E600"/>
                              <w:right w:val="single" w:sz="4" w:space="0" w:color="F5E600"/>
                            </w:tcBorders>
                          </w:tcPr>
                          <w:p w14:paraId="31004FA5" w14:textId="77777777" w:rsidR="009C40B9" w:rsidRDefault="009C40B9">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73FC3FBC" w14:textId="77777777" w:rsidR="009C40B9" w:rsidRDefault="009C40B9">
                            <w:pPr>
                              <w:spacing w:before="31"/>
                              <w:ind w:left="69" w:right="-20"/>
                              <w:rPr>
                                <w:rFonts w:eastAsia="Arial"/>
                                <w:sz w:val="18"/>
                                <w:szCs w:val="18"/>
                              </w:rPr>
                            </w:pPr>
                            <w:r>
                              <w:rPr>
                                <w:rFonts w:eastAsia="Arial"/>
                                <w:color w:val="706F6F"/>
                                <w:sz w:val="18"/>
                                <w:szCs w:val="18"/>
                              </w:rPr>
                              <w:t>ROMA</w:t>
                            </w:r>
                          </w:p>
                        </w:tc>
                      </w:tr>
                      <w:tr w:rsidR="009C40B9" w14:paraId="6D41E341" w14:textId="77777777" w:rsidTr="004A163A">
                        <w:trPr>
                          <w:trHeight w:hRule="exact" w:val="278"/>
                        </w:trPr>
                        <w:tc>
                          <w:tcPr>
                            <w:tcW w:w="1136" w:type="dxa"/>
                            <w:vMerge/>
                            <w:tcBorders>
                              <w:left w:val="nil"/>
                              <w:right w:val="single" w:sz="4" w:space="0" w:color="F5E600"/>
                            </w:tcBorders>
                            <w:shd w:val="clear" w:color="auto" w:fill="706F6F"/>
                          </w:tcPr>
                          <w:p w14:paraId="6086E62E" w14:textId="77777777" w:rsidR="009C40B9" w:rsidRDefault="009C40B9"/>
                        </w:tc>
                        <w:tc>
                          <w:tcPr>
                            <w:tcW w:w="2233" w:type="dxa"/>
                            <w:vMerge/>
                            <w:tcBorders>
                              <w:left w:val="single" w:sz="4" w:space="0" w:color="F5E600"/>
                              <w:right w:val="single" w:sz="4" w:space="0" w:color="F5E600"/>
                            </w:tcBorders>
                          </w:tcPr>
                          <w:p w14:paraId="32396A73" w14:textId="77777777" w:rsidR="009C40B9" w:rsidRDefault="009C40B9"/>
                        </w:tc>
                        <w:tc>
                          <w:tcPr>
                            <w:tcW w:w="2551" w:type="dxa"/>
                            <w:tcBorders>
                              <w:top w:val="single" w:sz="4" w:space="0" w:color="F5E600"/>
                              <w:left w:val="single" w:sz="4" w:space="0" w:color="F5E600"/>
                              <w:bottom w:val="single" w:sz="4" w:space="0" w:color="F5E600"/>
                              <w:right w:val="single" w:sz="4" w:space="0" w:color="F5E600"/>
                            </w:tcBorders>
                          </w:tcPr>
                          <w:p w14:paraId="5FB57B4B" w14:textId="77777777" w:rsidR="009C40B9" w:rsidRDefault="009C40B9">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5047CAF4" w14:textId="77777777" w:rsidR="009C40B9" w:rsidRDefault="009C40B9">
                            <w:pPr>
                              <w:spacing w:before="31"/>
                              <w:ind w:left="69" w:right="-20"/>
                              <w:rPr>
                                <w:rFonts w:eastAsia="Arial"/>
                                <w:sz w:val="18"/>
                                <w:szCs w:val="18"/>
                              </w:rPr>
                            </w:pPr>
                            <w:r>
                              <w:rPr>
                                <w:rFonts w:eastAsia="Arial"/>
                                <w:color w:val="706F6F"/>
                                <w:sz w:val="18"/>
                                <w:szCs w:val="18"/>
                              </w:rPr>
                              <w:t>EU2</w:t>
                            </w:r>
                          </w:p>
                        </w:tc>
                      </w:tr>
                      <w:tr w:rsidR="009C40B9" w14:paraId="0C12AAD8"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13B8350B" w14:textId="77777777" w:rsidR="009C40B9" w:rsidRDefault="009C40B9"/>
                        </w:tc>
                        <w:tc>
                          <w:tcPr>
                            <w:tcW w:w="2233" w:type="dxa"/>
                            <w:vMerge/>
                            <w:tcBorders>
                              <w:left w:val="single" w:sz="4" w:space="0" w:color="F5E600"/>
                              <w:bottom w:val="single" w:sz="4" w:space="0" w:color="F5E600"/>
                              <w:right w:val="single" w:sz="4" w:space="0" w:color="F5E600"/>
                            </w:tcBorders>
                          </w:tcPr>
                          <w:p w14:paraId="1CD7A75D" w14:textId="77777777" w:rsidR="009C40B9" w:rsidRDefault="009C40B9"/>
                        </w:tc>
                        <w:tc>
                          <w:tcPr>
                            <w:tcW w:w="2551" w:type="dxa"/>
                            <w:tcBorders>
                              <w:top w:val="single" w:sz="4" w:space="0" w:color="F5E600"/>
                              <w:left w:val="single" w:sz="4" w:space="0" w:color="F5E600"/>
                              <w:bottom w:val="single" w:sz="4" w:space="0" w:color="F5E600"/>
                              <w:right w:val="single" w:sz="4" w:space="0" w:color="F5E600"/>
                            </w:tcBorders>
                          </w:tcPr>
                          <w:p w14:paraId="183C4F63" w14:textId="77777777" w:rsidR="009C40B9" w:rsidRDefault="009C40B9">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5CBE5012" w14:textId="77777777" w:rsidR="009C40B9" w:rsidRDefault="009C40B9">
                            <w:pPr>
                              <w:spacing w:before="31"/>
                              <w:ind w:left="69" w:right="-20"/>
                              <w:rPr>
                                <w:rFonts w:eastAsia="Arial"/>
                                <w:sz w:val="18"/>
                                <w:szCs w:val="18"/>
                              </w:rPr>
                            </w:pPr>
                            <w:r>
                              <w:rPr>
                                <w:rFonts w:eastAsia="Arial"/>
                                <w:color w:val="706F6F"/>
                                <w:sz w:val="18"/>
                                <w:szCs w:val="18"/>
                              </w:rPr>
                              <w:t>Provincia di ROMA</w:t>
                            </w:r>
                          </w:p>
                        </w:tc>
                      </w:tr>
                      <w:tr w:rsidR="009C40B9" w14:paraId="42AE6FCB"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4330CDF3" w14:textId="77777777" w:rsidR="009C40B9" w:rsidRDefault="009C40B9" w:rsidP="004A163A">
                            <w:pPr>
                              <w:spacing w:before="9" w:line="100" w:lineRule="exact"/>
                              <w:rPr>
                                <w:sz w:val="10"/>
                                <w:szCs w:val="10"/>
                              </w:rPr>
                            </w:pPr>
                          </w:p>
                          <w:p w14:paraId="4259C6EF" w14:textId="77777777" w:rsidR="009C40B9" w:rsidRDefault="009C40B9" w:rsidP="004A163A">
                            <w:pPr>
                              <w:spacing w:line="200" w:lineRule="exact"/>
                              <w:rPr>
                                <w:sz w:val="20"/>
                              </w:rPr>
                            </w:pPr>
                          </w:p>
                          <w:p w14:paraId="093188A2" w14:textId="77777777" w:rsidR="009C40B9" w:rsidRDefault="009C40B9" w:rsidP="004A163A">
                            <w:pPr>
                              <w:ind w:left="475" w:right="449"/>
                              <w:jc w:val="center"/>
                              <w:rPr>
                                <w:rFonts w:eastAsia="Arial"/>
                                <w:sz w:val="18"/>
                                <w:szCs w:val="18"/>
                              </w:rPr>
                            </w:pPr>
                            <w:r>
                              <w:rPr>
                                <w:rFonts w:eastAsia="Arial"/>
                                <w:color w:val="FFFFFF"/>
                                <w:w w:val="99"/>
                                <w:sz w:val="18"/>
                                <w:szCs w:val="18"/>
                              </w:rPr>
                              <w:t>B</w:t>
                            </w:r>
                          </w:p>
                        </w:tc>
                        <w:tc>
                          <w:tcPr>
                            <w:tcW w:w="2233" w:type="dxa"/>
                            <w:vMerge w:val="restart"/>
                            <w:tcBorders>
                              <w:top w:val="single" w:sz="4" w:space="0" w:color="F5E600"/>
                              <w:left w:val="single" w:sz="4" w:space="0" w:color="F5E600"/>
                              <w:right w:val="single" w:sz="4" w:space="0" w:color="F5E600"/>
                            </w:tcBorders>
                          </w:tcPr>
                          <w:p w14:paraId="4C535F1B" w14:textId="77777777" w:rsidR="009C40B9" w:rsidRDefault="009C40B9" w:rsidP="004A163A">
                            <w:pPr>
                              <w:spacing w:before="9" w:line="100" w:lineRule="exact"/>
                              <w:rPr>
                                <w:sz w:val="10"/>
                                <w:szCs w:val="10"/>
                              </w:rPr>
                            </w:pPr>
                          </w:p>
                          <w:p w14:paraId="357467C0" w14:textId="77777777" w:rsidR="009C40B9" w:rsidRDefault="009C40B9" w:rsidP="004A163A">
                            <w:pPr>
                              <w:spacing w:line="200" w:lineRule="exact"/>
                              <w:rPr>
                                <w:sz w:val="20"/>
                              </w:rPr>
                            </w:pPr>
                          </w:p>
                          <w:p w14:paraId="4DBCFB87" w14:textId="77777777" w:rsidR="009C40B9" w:rsidRDefault="009C40B9" w:rsidP="004A163A">
                            <w:pPr>
                              <w:ind w:left="371" w:right="-20"/>
                              <w:rPr>
                                <w:rFonts w:eastAsia="Arial"/>
                                <w:sz w:val="18"/>
                                <w:szCs w:val="18"/>
                              </w:rPr>
                            </w:pPr>
                            <w:r>
                              <w:rPr>
                                <w:rFonts w:eastAsia="Arial"/>
                                <w:color w:val="706F6F"/>
                                <w:sz w:val="18"/>
                                <w:szCs w:val="18"/>
                              </w:rPr>
                              <w:t xml:space="preserve">Da </w:t>
                            </w:r>
                            <w:r>
                              <w:rPr>
                                <w:rFonts w:eastAsia="Arial"/>
                                <w:b/>
                                <w:bCs/>
                                <w:color w:val="706F6F"/>
                                <w:sz w:val="18"/>
                                <w:szCs w:val="18"/>
                              </w:rPr>
                              <w:t xml:space="preserve">00010 </w:t>
                            </w:r>
                            <w:r>
                              <w:rPr>
                                <w:rFonts w:eastAsia="Arial"/>
                                <w:color w:val="706F6F"/>
                                <w:sz w:val="18"/>
                                <w:szCs w:val="18"/>
                              </w:rPr>
                              <w:t xml:space="preserve">a </w:t>
                            </w:r>
                            <w:r>
                              <w:rPr>
                                <w:rFonts w:eastAsia="Arial"/>
                                <w:b/>
                                <w:bCs/>
                                <w:color w:val="706F6F"/>
                                <w:sz w:val="18"/>
                                <w:szCs w:val="18"/>
                              </w:rPr>
                              <w:t>00076</w:t>
                            </w:r>
                          </w:p>
                        </w:tc>
                        <w:tc>
                          <w:tcPr>
                            <w:tcW w:w="2551" w:type="dxa"/>
                            <w:tcBorders>
                              <w:top w:val="single" w:sz="4" w:space="0" w:color="F5E600"/>
                              <w:left w:val="single" w:sz="4" w:space="0" w:color="F5E600"/>
                              <w:bottom w:val="single" w:sz="4" w:space="0" w:color="F5E600"/>
                              <w:right w:val="single" w:sz="4" w:space="0" w:color="F5E600"/>
                            </w:tcBorders>
                          </w:tcPr>
                          <w:p w14:paraId="660A4E85"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34733469" w14:textId="77777777" w:rsidR="009C40B9" w:rsidRDefault="009C40B9" w:rsidP="004A163A">
                            <w:pPr>
                              <w:spacing w:before="31"/>
                              <w:ind w:left="69" w:right="-20"/>
                              <w:rPr>
                                <w:rFonts w:eastAsia="Arial"/>
                                <w:sz w:val="18"/>
                                <w:szCs w:val="18"/>
                              </w:rPr>
                            </w:pPr>
                            <w:r>
                              <w:rPr>
                                <w:rFonts w:eastAsia="Arial"/>
                                <w:color w:val="706F6F"/>
                                <w:sz w:val="18"/>
                                <w:szCs w:val="18"/>
                              </w:rPr>
                              <w:t>ROMA</w:t>
                            </w:r>
                          </w:p>
                        </w:tc>
                      </w:tr>
                      <w:tr w:rsidR="009C40B9" w14:paraId="296C6807" w14:textId="77777777" w:rsidTr="004A163A">
                        <w:trPr>
                          <w:trHeight w:hRule="exact" w:val="278"/>
                        </w:trPr>
                        <w:tc>
                          <w:tcPr>
                            <w:tcW w:w="1136" w:type="dxa"/>
                            <w:vMerge/>
                            <w:tcBorders>
                              <w:left w:val="nil"/>
                              <w:right w:val="single" w:sz="4" w:space="0" w:color="F5E600"/>
                            </w:tcBorders>
                            <w:shd w:val="clear" w:color="auto" w:fill="706F6F"/>
                          </w:tcPr>
                          <w:p w14:paraId="39039BCF" w14:textId="77777777" w:rsidR="009C40B9" w:rsidRDefault="009C40B9" w:rsidP="004A163A"/>
                        </w:tc>
                        <w:tc>
                          <w:tcPr>
                            <w:tcW w:w="2233" w:type="dxa"/>
                            <w:vMerge/>
                            <w:tcBorders>
                              <w:left w:val="single" w:sz="4" w:space="0" w:color="F5E600"/>
                              <w:right w:val="single" w:sz="4" w:space="0" w:color="F5E600"/>
                            </w:tcBorders>
                          </w:tcPr>
                          <w:p w14:paraId="5A7D1E9A"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0D0BE1F3"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1BE7DF40"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12563E5D"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3EDF9CD9"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2391158A"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0FF40768"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1FCCE412" w14:textId="77777777" w:rsidR="009C40B9" w:rsidRDefault="009C40B9" w:rsidP="004A163A">
                            <w:pPr>
                              <w:spacing w:before="31"/>
                              <w:ind w:left="69" w:right="-20"/>
                              <w:rPr>
                                <w:rFonts w:eastAsia="Arial"/>
                                <w:sz w:val="18"/>
                                <w:szCs w:val="18"/>
                              </w:rPr>
                            </w:pPr>
                            <w:r>
                              <w:rPr>
                                <w:rFonts w:eastAsia="Arial"/>
                                <w:color w:val="706F6F"/>
                                <w:sz w:val="18"/>
                                <w:szCs w:val="18"/>
                              </w:rPr>
                              <w:t>Provincia di ROMA</w:t>
                            </w:r>
                          </w:p>
                        </w:tc>
                      </w:tr>
                      <w:tr w:rsidR="009C40B9" w14:paraId="59A35C34"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11A335A1" w14:textId="77777777" w:rsidR="009C40B9" w:rsidRDefault="009C40B9" w:rsidP="004A163A">
                            <w:pPr>
                              <w:spacing w:before="9" w:line="100" w:lineRule="exact"/>
                              <w:rPr>
                                <w:sz w:val="10"/>
                                <w:szCs w:val="10"/>
                              </w:rPr>
                            </w:pPr>
                          </w:p>
                          <w:p w14:paraId="3D4D0BAC" w14:textId="77777777" w:rsidR="009C40B9" w:rsidRDefault="009C40B9" w:rsidP="004A163A">
                            <w:pPr>
                              <w:spacing w:line="200" w:lineRule="exact"/>
                              <w:rPr>
                                <w:sz w:val="20"/>
                              </w:rPr>
                            </w:pPr>
                          </w:p>
                          <w:p w14:paraId="4FC5A970" w14:textId="77777777" w:rsidR="009C40B9" w:rsidRDefault="009C40B9" w:rsidP="004A163A">
                            <w:pPr>
                              <w:ind w:left="479" w:right="445"/>
                              <w:jc w:val="center"/>
                              <w:rPr>
                                <w:rFonts w:eastAsia="Arial"/>
                                <w:sz w:val="18"/>
                                <w:szCs w:val="18"/>
                              </w:rPr>
                            </w:pPr>
                            <w:r>
                              <w:rPr>
                                <w:rFonts w:eastAsia="Arial"/>
                                <w:color w:val="FFFFFF"/>
                                <w:w w:val="99"/>
                                <w:sz w:val="18"/>
                                <w:szCs w:val="18"/>
                              </w:rPr>
                              <w:t>A</w:t>
                            </w:r>
                          </w:p>
                        </w:tc>
                        <w:tc>
                          <w:tcPr>
                            <w:tcW w:w="2233" w:type="dxa"/>
                            <w:vMerge w:val="restart"/>
                            <w:tcBorders>
                              <w:top w:val="single" w:sz="4" w:space="0" w:color="F5E600"/>
                              <w:left w:val="single" w:sz="4" w:space="0" w:color="F5E600"/>
                              <w:right w:val="single" w:sz="4" w:space="0" w:color="F5E600"/>
                            </w:tcBorders>
                          </w:tcPr>
                          <w:p w14:paraId="6D02135D" w14:textId="77777777" w:rsidR="009C40B9" w:rsidRDefault="009C40B9" w:rsidP="004A163A">
                            <w:pPr>
                              <w:spacing w:before="10" w:line="100" w:lineRule="exact"/>
                              <w:rPr>
                                <w:sz w:val="10"/>
                                <w:szCs w:val="10"/>
                              </w:rPr>
                            </w:pPr>
                          </w:p>
                          <w:p w14:paraId="03ADC349" w14:textId="77777777" w:rsidR="009C40B9" w:rsidRDefault="009C40B9" w:rsidP="004A163A">
                            <w:pPr>
                              <w:spacing w:line="200" w:lineRule="exact"/>
                              <w:rPr>
                                <w:sz w:val="20"/>
                              </w:rPr>
                            </w:pPr>
                          </w:p>
                          <w:p w14:paraId="3C297B98" w14:textId="77777777" w:rsidR="009C40B9" w:rsidRDefault="009C40B9" w:rsidP="004A163A">
                            <w:pPr>
                              <w:ind w:left="828" w:right="808"/>
                              <w:jc w:val="center"/>
                              <w:rPr>
                                <w:rFonts w:eastAsia="Arial"/>
                                <w:sz w:val="18"/>
                                <w:szCs w:val="18"/>
                              </w:rPr>
                            </w:pPr>
                            <w:r>
                              <w:rPr>
                                <w:rFonts w:eastAsia="Arial"/>
                                <w:b/>
                                <w:bCs/>
                                <w:color w:val="706F6F"/>
                                <w:sz w:val="18"/>
                                <w:szCs w:val="18"/>
                              </w:rPr>
                              <w:t>03010</w:t>
                            </w:r>
                          </w:p>
                        </w:tc>
                        <w:tc>
                          <w:tcPr>
                            <w:tcW w:w="2551" w:type="dxa"/>
                            <w:tcBorders>
                              <w:top w:val="single" w:sz="4" w:space="0" w:color="F5E600"/>
                              <w:left w:val="single" w:sz="4" w:space="0" w:color="F5E600"/>
                              <w:bottom w:val="single" w:sz="4" w:space="0" w:color="F5E600"/>
                              <w:right w:val="single" w:sz="4" w:space="0" w:color="F5E600"/>
                            </w:tcBorders>
                          </w:tcPr>
                          <w:p w14:paraId="1E775947"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63A8B136" w14:textId="77777777" w:rsidR="009C40B9" w:rsidRDefault="009C40B9" w:rsidP="004A163A">
                            <w:pPr>
                              <w:spacing w:before="31"/>
                              <w:ind w:left="69" w:right="-20"/>
                              <w:rPr>
                                <w:rFonts w:eastAsia="Arial"/>
                                <w:sz w:val="18"/>
                                <w:szCs w:val="18"/>
                              </w:rPr>
                            </w:pPr>
                            <w:r>
                              <w:rPr>
                                <w:rFonts w:eastAsia="Arial"/>
                                <w:color w:val="706F6F"/>
                                <w:sz w:val="18"/>
                                <w:szCs w:val="18"/>
                              </w:rPr>
                              <w:t>ROMA</w:t>
                            </w:r>
                          </w:p>
                        </w:tc>
                      </w:tr>
                      <w:tr w:rsidR="009C40B9" w14:paraId="070348F7" w14:textId="77777777" w:rsidTr="004A163A">
                        <w:trPr>
                          <w:trHeight w:hRule="exact" w:val="278"/>
                        </w:trPr>
                        <w:tc>
                          <w:tcPr>
                            <w:tcW w:w="1136" w:type="dxa"/>
                            <w:vMerge/>
                            <w:tcBorders>
                              <w:left w:val="nil"/>
                              <w:right w:val="single" w:sz="4" w:space="0" w:color="F5E600"/>
                            </w:tcBorders>
                            <w:shd w:val="clear" w:color="auto" w:fill="706F6F"/>
                          </w:tcPr>
                          <w:p w14:paraId="6B150CD5" w14:textId="77777777" w:rsidR="009C40B9" w:rsidRDefault="009C40B9" w:rsidP="004A163A"/>
                        </w:tc>
                        <w:tc>
                          <w:tcPr>
                            <w:tcW w:w="2233" w:type="dxa"/>
                            <w:vMerge/>
                            <w:tcBorders>
                              <w:left w:val="single" w:sz="4" w:space="0" w:color="F5E600"/>
                              <w:right w:val="single" w:sz="4" w:space="0" w:color="F5E600"/>
                            </w:tcBorders>
                          </w:tcPr>
                          <w:p w14:paraId="219A2E55"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32F03C89"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454F1C73"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2E196493"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2412CF66"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00AB4138"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44F1A78F"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05B5E4DB" w14:textId="77777777" w:rsidR="009C40B9" w:rsidRDefault="009C40B9" w:rsidP="004A163A">
                            <w:pPr>
                              <w:spacing w:before="31"/>
                              <w:ind w:left="69" w:right="-20"/>
                              <w:rPr>
                                <w:rFonts w:eastAsia="Arial"/>
                                <w:sz w:val="18"/>
                                <w:szCs w:val="18"/>
                              </w:rPr>
                            </w:pPr>
                            <w:r>
                              <w:rPr>
                                <w:rFonts w:eastAsia="Arial"/>
                                <w:color w:val="706F6F"/>
                                <w:sz w:val="18"/>
                                <w:szCs w:val="18"/>
                              </w:rPr>
                              <w:t>Provincia di FROSINONE</w:t>
                            </w:r>
                          </w:p>
                        </w:tc>
                      </w:tr>
                      <w:tr w:rsidR="009C40B9" w14:paraId="6E2A9F94"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1F342C07" w14:textId="77777777" w:rsidR="009C40B9" w:rsidRDefault="009C40B9" w:rsidP="004A163A">
                            <w:pPr>
                              <w:spacing w:before="10" w:line="100" w:lineRule="exact"/>
                              <w:rPr>
                                <w:sz w:val="10"/>
                                <w:szCs w:val="10"/>
                              </w:rPr>
                            </w:pPr>
                          </w:p>
                          <w:p w14:paraId="2F89CD1B" w14:textId="77777777" w:rsidR="009C40B9" w:rsidRDefault="009C40B9" w:rsidP="004A163A">
                            <w:pPr>
                              <w:spacing w:line="200" w:lineRule="exact"/>
                              <w:rPr>
                                <w:sz w:val="20"/>
                              </w:rPr>
                            </w:pPr>
                          </w:p>
                          <w:p w14:paraId="548E4000" w14:textId="77777777" w:rsidR="009C40B9" w:rsidRDefault="009C40B9" w:rsidP="004A163A">
                            <w:pPr>
                              <w:ind w:left="479" w:right="445"/>
                              <w:jc w:val="center"/>
                              <w:rPr>
                                <w:rFonts w:eastAsia="Arial"/>
                                <w:sz w:val="18"/>
                                <w:szCs w:val="18"/>
                              </w:rPr>
                            </w:pPr>
                            <w:r>
                              <w:rPr>
                                <w:rFonts w:eastAsia="Arial"/>
                                <w:color w:val="FFFFFF"/>
                                <w:w w:val="99"/>
                                <w:sz w:val="18"/>
                                <w:szCs w:val="18"/>
                              </w:rPr>
                              <w:t>B</w:t>
                            </w:r>
                          </w:p>
                        </w:tc>
                        <w:tc>
                          <w:tcPr>
                            <w:tcW w:w="2233" w:type="dxa"/>
                            <w:vMerge w:val="restart"/>
                            <w:tcBorders>
                              <w:top w:val="single" w:sz="4" w:space="0" w:color="F5E600"/>
                              <w:left w:val="single" w:sz="4" w:space="0" w:color="F5E600"/>
                              <w:right w:val="single" w:sz="4" w:space="0" w:color="F5E600"/>
                            </w:tcBorders>
                          </w:tcPr>
                          <w:p w14:paraId="703A2CDE" w14:textId="77777777" w:rsidR="009C40B9" w:rsidRDefault="009C40B9" w:rsidP="004A163A">
                            <w:pPr>
                              <w:spacing w:before="9" w:line="100" w:lineRule="exact"/>
                              <w:rPr>
                                <w:sz w:val="10"/>
                                <w:szCs w:val="10"/>
                              </w:rPr>
                            </w:pPr>
                          </w:p>
                          <w:p w14:paraId="02D83DEF" w14:textId="77777777" w:rsidR="009C40B9" w:rsidRDefault="009C40B9" w:rsidP="004A163A">
                            <w:pPr>
                              <w:spacing w:line="200" w:lineRule="exact"/>
                              <w:rPr>
                                <w:sz w:val="20"/>
                              </w:rPr>
                            </w:pPr>
                          </w:p>
                          <w:p w14:paraId="3CCCA1E9" w14:textId="77777777" w:rsidR="009C40B9" w:rsidRDefault="009C40B9" w:rsidP="004A163A">
                            <w:pPr>
                              <w:ind w:left="279" w:right="391"/>
                              <w:jc w:val="center"/>
                              <w:rPr>
                                <w:rFonts w:eastAsia="Arial"/>
                                <w:sz w:val="18"/>
                                <w:szCs w:val="18"/>
                              </w:rPr>
                            </w:pPr>
                            <w:r>
                              <w:rPr>
                                <w:rFonts w:eastAsia="Arial"/>
                                <w:color w:val="706F6F"/>
                                <w:sz w:val="18"/>
                                <w:szCs w:val="18"/>
                              </w:rPr>
                              <w:t xml:space="preserve">Da </w:t>
                            </w:r>
                            <w:r>
                              <w:rPr>
                                <w:rFonts w:eastAsia="Arial"/>
                                <w:b/>
                                <w:bCs/>
                                <w:color w:val="706F6F"/>
                                <w:sz w:val="18"/>
                                <w:szCs w:val="18"/>
                              </w:rPr>
                              <w:t xml:space="preserve">03010 </w:t>
                            </w:r>
                            <w:r>
                              <w:rPr>
                                <w:rFonts w:eastAsia="Arial"/>
                                <w:color w:val="706F6F"/>
                                <w:sz w:val="18"/>
                                <w:szCs w:val="18"/>
                              </w:rPr>
                              <w:t xml:space="preserve">a </w:t>
                            </w:r>
                            <w:r>
                              <w:rPr>
                                <w:rFonts w:eastAsia="Arial"/>
                                <w:b/>
                                <w:bCs/>
                                <w:color w:val="706F6F"/>
                                <w:sz w:val="18"/>
                                <w:szCs w:val="18"/>
                              </w:rPr>
                              <w:t>03049</w:t>
                            </w:r>
                          </w:p>
                        </w:tc>
                        <w:tc>
                          <w:tcPr>
                            <w:tcW w:w="2551" w:type="dxa"/>
                            <w:tcBorders>
                              <w:top w:val="single" w:sz="4" w:space="0" w:color="F5E600"/>
                              <w:left w:val="single" w:sz="4" w:space="0" w:color="F5E600"/>
                              <w:bottom w:val="single" w:sz="4" w:space="0" w:color="F5E600"/>
                              <w:right w:val="single" w:sz="4" w:space="0" w:color="F5E600"/>
                            </w:tcBorders>
                          </w:tcPr>
                          <w:p w14:paraId="116C484F"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021EAEF5" w14:textId="77777777" w:rsidR="009C40B9" w:rsidRDefault="009C40B9" w:rsidP="004A163A">
                            <w:pPr>
                              <w:spacing w:before="31"/>
                              <w:ind w:left="69" w:right="-20"/>
                              <w:rPr>
                                <w:rFonts w:eastAsia="Arial"/>
                                <w:sz w:val="18"/>
                                <w:szCs w:val="18"/>
                              </w:rPr>
                            </w:pPr>
                            <w:r>
                              <w:rPr>
                                <w:rFonts w:eastAsia="Arial"/>
                                <w:color w:val="706F6F"/>
                                <w:sz w:val="18"/>
                                <w:szCs w:val="18"/>
                              </w:rPr>
                              <w:t>ROMA</w:t>
                            </w:r>
                          </w:p>
                        </w:tc>
                      </w:tr>
                      <w:tr w:rsidR="009C40B9" w14:paraId="7892A057" w14:textId="77777777" w:rsidTr="004A163A">
                        <w:trPr>
                          <w:trHeight w:hRule="exact" w:val="278"/>
                        </w:trPr>
                        <w:tc>
                          <w:tcPr>
                            <w:tcW w:w="1136" w:type="dxa"/>
                            <w:vMerge/>
                            <w:tcBorders>
                              <w:left w:val="nil"/>
                              <w:right w:val="single" w:sz="4" w:space="0" w:color="F5E600"/>
                            </w:tcBorders>
                            <w:shd w:val="clear" w:color="auto" w:fill="706F6F"/>
                          </w:tcPr>
                          <w:p w14:paraId="7438E1E8" w14:textId="77777777" w:rsidR="009C40B9" w:rsidRDefault="009C40B9" w:rsidP="004A163A"/>
                        </w:tc>
                        <w:tc>
                          <w:tcPr>
                            <w:tcW w:w="2233" w:type="dxa"/>
                            <w:vMerge/>
                            <w:tcBorders>
                              <w:left w:val="single" w:sz="4" w:space="0" w:color="F5E600"/>
                              <w:right w:val="single" w:sz="4" w:space="0" w:color="F5E600"/>
                            </w:tcBorders>
                          </w:tcPr>
                          <w:p w14:paraId="453F7CD7"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2FA50BD0"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69C2FDE1"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03807947"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2C1E1042"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18628820"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170CE66E"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64F0C347" w14:textId="77777777" w:rsidR="009C40B9" w:rsidRDefault="009C40B9" w:rsidP="004A163A">
                            <w:pPr>
                              <w:spacing w:before="31"/>
                              <w:ind w:left="69" w:right="-20"/>
                              <w:rPr>
                                <w:rFonts w:eastAsia="Arial"/>
                                <w:sz w:val="18"/>
                                <w:szCs w:val="18"/>
                              </w:rPr>
                            </w:pPr>
                            <w:r>
                              <w:rPr>
                                <w:rFonts w:eastAsia="Arial"/>
                                <w:color w:val="706F6F"/>
                                <w:sz w:val="18"/>
                                <w:szCs w:val="18"/>
                              </w:rPr>
                              <w:t>Provincia di FROSINONE</w:t>
                            </w:r>
                          </w:p>
                        </w:tc>
                      </w:tr>
                      <w:tr w:rsidR="009C40B9" w14:paraId="3983CC82"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72B93D48" w14:textId="77777777" w:rsidR="009C40B9" w:rsidRDefault="009C40B9" w:rsidP="004A163A">
                            <w:pPr>
                              <w:spacing w:before="10" w:line="100" w:lineRule="exact"/>
                              <w:rPr>
                                <w:sz w:val="10"/>
                                <w:szCs w:val="10"/>
                              </w:rPr>
                            </w:pPr>
                          </w:p>
                          <w:p w14:paraId="4770DE9A" w14:textId="77777777" w:rsidR="009C40B9" w:rsidRDefault="009C40B9" w:rsidP="004A163A">
                            <w:pPr>
                              <w:spacing w:line="200" w:lineRule="exact"/>
                              <w:rPr>
                                <w:sz w:val="20"/>
                              </w:rPr>
                            </w:pPr>
                          </w:p>
                          <w:p w14:paraId="5018A611" w14:textId="77777777" w:rsidR="009C40B9" w:rsidRDefault="009C40B9" w:rsidP="004A163A">
                            <w:pPr>
                              <w:ind w:left="475" w:right="449"/>
                              <w:jc w:val="center"/>
                              <w:rPr>
                                <w:rFonts w:eastAsia="Arial"/>
                                <w:sz w:val="18"/>
                                <w:szCs w:val="18"/>
                              </w:rPr>
                            </w:pPr>
                            <w:r>
                              <w:rPr>
                                <w:rFonts w:eastAsia="Arial"/>
                                <w:color w:val="FFFFFF"/>
                                <w:w w:val="99"/>
                                <w:sz w:val="18"/>
                                <w:szCs w:val="18"/>
                              </w:rPr>
                              <w:t>A</w:t>
                            </w:r>
                          </w:p>
                        </w:tc>
                        <w:tc>
                          <w:tcPr>
                            <w:tcW w:w="2233" w:type="dxa"/>
                            <w:vMerge w:val="restart"/>
                            <w:tcBorders>
                              <w:top w:val="single" w:sz="4" w:space="0" w:color="F5E600"/>
                              <w:left w:val="single" w:sz="4" w:space="0" w:color="F5E600"/>
                              <w:right w:val="single" w:sz="4" w:space="0" w:color="F5E600"/>
                            </w:tcBorders>
                          </w:tcPr>
                          <w:p w14:paraId="5CA7B822" w14:textId="77777777" w:rsidR="009C40B9" w:rsidRDefault="009C40B9" w:rsidP="004A163A">
                            <w:pPr>
                              <w:spacing w:before="9" w:line="100" w:lineRule="exact"/>
                              <w:rPr>
                                <w:sz w:val="10"/>
                                <w:szCs w:val="10"/>
                              </w:rPr>
                            </w:pPr>
                          </w:p>
                          <w:p w14:paraId="294FE804" w14:textId="77777777" w:rsidR="009C40B9" w:rsidRDefault="009C40B9" w:rsidP="004A163A">
                            <w:pPr>
                              <w:spacing w:line="200" w:lineRule="exact"/>
                              <w:rPr>
                                <w:sz w:val="20"/>
                              </w:rPr>
                            </w:pPr>
                          </w:p>
                          <w:p w14:paraId="798497FF" w14:textId="77777777" w:rsidR="009C40B9" w:rsidRDefault="009C40B9" w:rsidP="004A163A">
                            <w:pPr>
                              <w:ind w:left="846" w:right="-20"/>
                              <w:rPr>
                                <w:rFonts w:eastAsia="Arial"/>
                                <w:sz w:val="18"/>
                                <w:szCs w:val="18"/>
                              </w:rPr>
                            </w:pPr>
                            <w:r>
                              <w:rPr>
                                <w:rFonts w:eastAsia="Arial"/>
                                <w:b/>
                                <w:bCs/>
                                <w:color w:val="706F6F"/>
                                <w:sz w:val="18"/>
                                <w:szCs w:val="18"/>
                              </w:rPr>
                              <w:t>10010</w:t>
                            </w:r>
                          </w:p>
                        </w:tc>
                        <w:tc>
                          <w:tcPr>
                            <w:tcW w:w="2551" w:type="dxa"/>
                            <w:tcBorders>
                              <w:top w:val="single" w:sz="4" w:space="0" w:color="F5E600"/>
                              <w:left w:val="single" w:sz="4" w:space="0" w:color="F5E600"/>
                              <w:bottom w:val="single" w:sz="4" w:space="0" w:color="F5E600"/>
                              <w:right w:val="single" w:sz="4" w:space="0" w:color="F5E600"/>
                            </w:tcBorders>
                          </w:tcPr>
                          <w:p w14:paraId="6EC81AD4"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0DBA2756" w14:textId="77777777" w:rsidR="009C40B9" w:rsidRDefault="009C40B9" w:rsidP="004A163A">
                            <w:pPr>
                              <w:spacing w:before="31"/>
                              <w:ind w:left="69" w:right="-20"/>
                              <w:rPr>
                                <w:rFonts w:eastAsia="Arial"/>
                                <w:sz w:val="18"/>
                                <w:szCs w:val="18"/>
                              </w:rPr>
                            </w:pPr>
                            <w:r>
                              <w:rPr>
                                <w:rFonts w:eastAsia="Arial"/>
                                <w:color w:val="706F6F"/>
                                <w:sz w:val="18"/>
                                <w:szCs w:val="18"/>
                              </w:rPr>
                              <w:t>TORINO</w:t>
                            </w:r>
                          </w:p>
                        </w:tc>
                      </w:tr>
                      <w:tr w:rsidR="009C40B9" w14:paraId="7B2F0EDF" w14:textId="77777777" w:rsidTr="004A163A">
                        <w:trPr>
                          <w:trHeight w:hRule="exact" w:val="278"/>
                        </w:trPr>
                        <w:tc>
                          <w:tcPr>
                            <w:tcW w:w="1136" w:type="dxa"/>
                            <w:vMerge/>
                            <w:tcBorders>
                              <w:left w:val="nil"/>
                              <w:right w:val="single" w:sz="4" w:space="0" w:color="F5E600"/>
                            </w:tcBorders>
                            <w:shd w:val="clear" w:color="auto" w:fill="706F6F"/>
                          </w:tcPr>
                          <w:p w14:paraId="10496EE5" w14:textId="77777777" w:rsidR="009C40B9" w:rsidRDefault="009C40B9" w:rsidP="004A163A"/>
                        </w:tc>
                        <w:tc>
                          <w:tcPr>
                            <w:tcW w:w="2233" w:type="dxa"/>
                            <w:vMerge/>
                            <w:tcBorders>
                              <w:left w:val="single" w:sz="4" w:space="0" w:color="F5E600"/>
                              <w:right w:val="single" w:sz="4" w:space="0" w:color="F5E600"/>
                            </w:tcBorders>
                          </w:tcPr>
                          <w:p w14:paraId="6C300E98"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0AACE165"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254FA30E"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21FDC865"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575A8974"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47581E80"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1A96FBE7"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2D4A99DF" w14:textId="77777777" w:rsidR="009C40B9" w:rsidRDefault="009C40B9" w:rsidP="004A163A">
                            <w:pPr>
                              <w:spacing w:before="31"/>
                              <w:ind w:left="69" w:right="-20"/>
                              <w:rPr>
                                <w:rFonts w:eastAsia="Arial"/>
                                <w:sz w:val="18"/>
                                <w:szCs w:val="18"/>
                              </w:rPr>
                            </w:pPr>
                            <w:r>
                              <w:rPr>
                                <w:rFonts w:eastAsia="Arial"/>
                                <w:color w:val="706F6F"/>
                                <w:sz w:val="18"/>
                                <w:szCs w:val="18"/>
                              </w:rPr>
                              <w:t>Provincia di TORINO</w:t>
                            </w:r>
                          </w:p>
                        </w:tc>
                      </w:tr>
                      <w:tr w:rsidR="009C40B9" w14:paraId="273C0981" w14:textId="77777777" w:rsidTr="004A163A">
                        <w:trPr>
                          <w:trHeight w:hRule="exact" w:val="278"/>
                        </w:trPr>
                        <w:tc>
                          <w:tcPr>
                            <w:tcW w:w="1136" w:type="dxa"/>
                            <w:vMerge w:val="restart"/>
                            <w:tcBorders>
                              <w:top w:val="single" w:sz="4" w:space="0" w:color="F5E600"/>
                              <w:left w:val="nil"/>
                              <w:right w:val="single" w:sz="4" w:space="0" w:color="F5E600"/>
                            </w:tcBorders>
                            <w:shd w:val="clear" w:color="auto" w:fill="706F6F"/>
                          </w:tcPr>
                          <w:p w14:paraId="1FFD9001" w14:textId="77777777" w:rsidR="009C40B9" w:rsidRDefault="009C40B9" w:rsidP="004A163A">
                            <w:pPr>
                              <w:spacing w:before="10" w:line="100" w:lineRule="exact"/>
                              <w:rPr>
                                <w:sz w:val="10"/>
                                <w:szCs w:val="10"/>
                              </w:rPr>
                            </w:pPr>
                          </w:p>
                          <w:p w14:paraId="5D8A2A83" w14:textId="77777777" w:rsidR="009C40B9" w:rsidRDefault="009C40B9" w:rsidP="004A163A">
                            <w:pPr>
                              <w:spacing w:line="200" w:lineRule="exact"/>
                              <w:rPr>
                                <w:sz w:val="20"/>
                              </w:rPr>
                            </w:pPr>
                          </w:p>
                          <w:p w14:paraId="188DCD9E" w14:textId="77777777" w:rsidR="009C40B9" w:rsidRDefault="009C40B9" w:rsidP="004A163A">
                            <w:pPr>
                              <w:ind w:left="479" w:right="445"/>
                              <w:jc w:val="center"/>
                              <w:rPr>
                                <w:rFonts w:eastAsia="Arial"/>
                                <w:sz w:val="18"/>
                                <w:szCs w:val="18"/>
                              </w:rPr>
                            </w:pPr>
                            <w:r>
                              <w:rPr>
                                <w:rFonts w:eastAsia="Arial"/>
                                <w:color w:val="FFFFFF"/>
                                <w:w w:val="99"/>
                                <w:sz w:val="18"/>
                                <w:szCs w:val="18"/>
                              </w:rPr>
                              <w:t>B</w:t>
                            </w:r>
                          </w:p>
                        </w:tc>
                        <w:tc>
                          <w:tcPr>
                            <w:tcW w:w="2233" w:type="dxa"/>
                            <w:vMerge w:val="restart"/>
                            <w:tcBorders>
                              <w:top w:val="single" w:sz="4" w:space="0" w:color="F5E600"/>
                              <w:left w:val="single" w:sz="4" w:space="0" w:color="F5E600"/>
                              <w:right w:val="single" w:sz="4" w:space="0" w:color="F5E600"/>
                            </w:tcBorders>
                          </w:tcPr>
                          <w:p w14:paraId="1315DAB4" w14:textId="77777777" w:rsidR="009C40B9" w:rsidRDefault="009C40B9" w:rsidP="004A163A">
                            <w:pPr>
                              <w:spacing w:before="10" w:line="100" w:lineRule="exact"/>
                              <w:rPr>
                                <w:sz w:val="10"/>
                                <w:szCs w:val="10"/>
                              </w:rPr>
                            </w:pPr>
                          </w:p>
                          <w:p w14:paraId="4873D6A0" w14:textId="77777777" w:rsidR="009C40B9" w:rsidRDefault="009C40B9" w:rsidP="004A163A">
                            <w:pPr>
                              <w:spacing w:line="200" w:lineRule="exact"/>
                              <w:rPr>
                                <w:sz w:val="20"/>
                              </w:rPr>
                            </w:pPr>
                          </w:p>
                          <w:p w14:paraId="1EFD8A8C" w14:textId="77777777" w:rsidR="009C40B9" w:rsidRDefault="009C40B9" w:rsidP="004A163A">
                            <w:pPr>
                              <w:ind w:left="279" w:right="391"/>
                              <w:jc w:val="center"/>
                              <w:rPr>
                                <w:rFonts w:eastAsia="Arial"/>
                                <w:sz w:val="18"/>
                                <w:szCs w:val="18"/>
                              </w:rPr>
                            </w:pPr>
                            <w:r>
                              <w:rPr>
                                <w:rFonts w:eastAsia="Arial"/>
                                <w:color w:val="706F6F"/>
                                <w:sz w:val="18"/>
                                <w:szCs w:val="18"/>
                              </w:rPr>
                              <w:t xml:space="preserve">Da </w:t>
                            </w:r>
                            <w:r>
                              <w:rPr>
                                <w:rFonts w:eastAsia="Arial"/>
                                <w:b/>
                                <w:bCs/>
                                <w:color w:val="706F6F"/>
                                <w:sz w:val="18"/>
                                <w:szCs w:val="18"/>
                              </w:rPr>
                              <w:t xml:space="preserve">10010 </w:t>
                            </w:r>
                            <w:r>
                              <w:rPr>
                                <w:rFonts w:eastAsia="Arial"/>
                                <w:color w:val="706F6F"/>
                                <w:sz w:val="18"/>
                                <w:szCs w:val="18"/>
                              </w:rPr>
                              <w:t xml:space="preserve">a </w:t>
                            </w:r>
                            <w:r>
                              <w:rPr>
                                <w:rFonts w:eastAsia="Arial"/>
                                <w:b/>
                                <w:bCs/>
                                <w:color w:val="706F6F"/>
                                <w:sz w:val="18"/>
                                <w:szCs w:val="18"/>
                              </w:rPr>
                              <w:t>10090</w:t>
                            </w:r>
                          </w:p>
                        </w:tc>
                        <w:tc>
                          <w:tcPr>
                            <w:tcW w:w="2551" w:type="dxa"/>
                            <w:tcBorders>
                              <w:top w:val="single" w:sz="4" w:space="0" w:color="F5E600"/>
                              <w:left w:val="single" w:sz="4" w:space="0" w:color="F5E600"/>
                              <w:bottom w:val="single" w:sz="4" w:space="0" w:color="F5E600"/>
                              <w:right w:val="single" w:sz="4" w:space="0" w:color="F5E600"/>
                            </w:tcBorders>
                          </w:tcPr>
                          <w:p w14:paraId="7FB8EF34" w14:textId="77777777" w:rsidR="009C40B9" w:rsidRDefault="009C40B9" w:rsidP="004A163A">
                            <w:pPr>
                              <w:spacing w:before="31"/>
                              <w:ind w:left="69" w:right="-20"/>
                              <w:rPr>
                                <w:rFonts w:eastAsia="Arial"/>
                                <w:sz w:val="18"/>
                                <w:szCs w:val="18"/>
                              </w:rPr>
                            </w:pPr>
                            <w:r>
                              <w:rPr>
                                <w:rFonts w:eastAsia="Arial"/>
                                <w:i/>
                                <w:color w:val="706F6F"/>
                                <w:sz w:val="18"/>
                                <w:szCs w:val="18"/>
                              </w:rPr>
                              <w:t>Bacino</w:t>
                            </w:r>
                          </w:p>
                        </w:tc>
                        <w:tc>
                          <w:tcPr>
                            <w:tcW w:w="3152" w:type="dxa"/>
                            <w:tcBorders>
                              <w:top w:val="single" w:sz="4" w:space="0" w:color="F5E600"/>
                              <w:left w:val="single" w:sz="4" w:space="0" w:color="F5E600"/>
                              <w:bottom w:val="single" w:sz="4" w:space="0" w:color="F5E600"/>
                              <w:right w:val="single" w:sz="4" w:space="0" w:color="F5E600"/>
                            </w:tcBorders>
                          </w:tcPr>
                          <w:p w14:paraId="74BD8FA1" w14:textId="77777777" w:rsidR="009C40B9" w:rsidRDefault="009C40B9" w:rsidP="004A163A">
                            <w:pPr>
                              <w:spacing w:before="31"/>
                              <w:ind w:left="69" w:right="-20"/>
                              <w:rPr>
                                <w:rFonts w:eastAsia="Arial"/>
                                <w:sz w:val="18"/>
                                <w:szCs w:val="18"/>
                              </w:rPr>
                            </w:pPr>
                            <w:r>
                              <w:rPr>
                                <w:rFonts w:eastAsia="Arial"/>
                                <w:color w:val="706F6F"/>
                                <w:sz w:val="18"/>
                                <w:szCs w:val="18"/>
                              </w:rPr>
                              <w:t>TORINO</w:t>
                            </w:r>
                          </w:p>
                        </w:tc>
                      </w:tr>
                      <w:tr w:rsidR="009C40B9" w14:paraId="320B77F6" w14:textId="77777777" w:rsidTr="004A163A">
                        <w:trPr>
                          <w:trHeight w:hRule="exact" w:val="278"/>
                        </w:trPr>
                        <w:tc>
                          <w:tcPr>
                            <w:tcW w:w="1136" w:type="dxa"/>
                            <w:vMerge/>
                            <w:tcBorders>
                              <w:left w:val="nil"/>
                              <w:right w:val="single" w:sz="4" w:space="0" w:color="F5E600"/>
                            </w:tcBorders>
                            <w:shd w:val="clear" w:color="auto" w:fill="706F6F"/>
                          </w:tcPr>
                          <w:p w14:paraId="454550A3" w14:textId="77777777" w:rsidR="009C40B9" w:rsidRDefault="009C40B9" w:rsidP="004A163A"/>
                        </w:tc>
                        <w:tc>
                          <w:tcPr>
                            <w:tcW w:w="2233" w:type="dxa"/>
                            <w:vMerge/>
                            <w:tcBorders>
                              <w:left w:val="single" w:sz="4" w:space="0" w:color="F5E600"/>
                              <w:right w:val="single" w:sz="4" w:space="0" w:color="F5E600"/>
                            </w:tcBorders>
                          </w:tcPr>
                          <w:p w14:paraId="0F334E97"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3E5AB45F" w14:textId="77777777" w:rsidR="009C40B9" w:rsidRDefault="009C40B9" w:rsidP="004A163A">
                            <w:pPr>
                              <w:spacing w:before="31"/>
                              <w:ind w:left="69" w:right="-20"/>
                              <w:rPr>
                                <w:rFonts w:eastAsia="Arial"/>
                                <w:sz w:val="18"/>
                                <w:szCs w:val="18"/>
                              </w:rPr>
                            </w:pPr>
                            <w:r>
                              <w:rPr>
                                <w:rFonts w:eastAsia="Arial"/>
                                <w:i/>
                                <w:color w:val="706F6F"/>
                                <w:sz w:val="18"/>
                                <w:szCs w:val="18"/>
                              </w:rPr>
                              <w:t>Destinazione tariffaria</w:t>
                            </w:r>
                          </w:p>
                        </w:tc>
                        <w:tc>
                          <w:tcPr>
                            <w:tcW w:w="3152" w:type="dxa"/>
                            <w:tcBorders>
                              <w:top w:val="single" w:sz="4" w:space="0" w:color="F5E600"/>
                              <w:left w:val="single" w:sz="4" w:space="0" w:color="F5E600"/>
                              <w:bottom w:val="single" w:sz="4" w:space="0" w:color="F5E600"/>
                              <w:right w:val="single" w:sz="4" w:space="0" w:color="F5E600"/>
                            </w:tcBorders>
                          </w:tcPr>
                          <w:p w14:paraId="38C67F39" w14:textId="77777777" w:rsidR="009C40B9" w:rsidRDefault="009C40B9" w:rsidP="004A163A">
                            <w:pPr>
                              <w:spacing w:before="31"/>
                              <w:ind w:left="69" w:right="-20"/>
                              <w:rPr>
                                <w:rFonts w:eastAsia="Arial"/>
                                <w:sz w:val="18"/>
                                <w:szCs w:val="18"/>
                              </w:rPr>
                            </w:pPr>
                            <w:r>
                              <w:rPr>
                                <w:rFonts w:eastAsia="Arial"/>
                                <w:color w:val="706F6F"/>
                                <w:sz w:val="18"/>
                                <w:szCs w:val="18"/>
                              </w:rPr>
                              <w:t>EU2</w:t>
                            </w:r>
                          </w:p>
                        </w:tc>
                      </w:tr>
                      <w:tr w:rsidR="009C40B9" w14:paraId="71EB4EF6" w14:textId="77777777" w:rsidTr="004A163A">
                        <w:trPr>
                          <w:trHeight w:hRule="exact" w:val="278"/>
                        </w:trPr>
                        <w:tc>
                          <w:tcPr>
                            <w:tcW w:w="1136" w:type="dxa"/>
                            <w:vMerge/>
                            <w:tcBorders>
                              <w:left w:val="nil"/>
                              <w:bottom w:val="single" w:sz="4" w:space="0" w:color="F5E600"/>
                              <w:right w:val="single" w:sz="4" w:space="0" w:color="F5E600"/>
                            </w:tcBorders>
                            <w:shd w:val="clear" w:color="auto" w:fill="706F6F"/>
                          </w:tcPr>
                          <w:p w14:paraId="7D05F26D" w14:textId="77777777" w:rsidR="009C40B9" w:rsidRDefault="009C40B9" w:rsidP="004A163A"/>
                        </w:tc>
                        <w:tc>
                          <w:tcPr>
                            <w:tcW w:w="2233" w:type="dxa"/>
                            <w:vMerge/>
                            <w:tcBorders>
                              <w:left w:val="single" w:sz="4" w:space="0" w:color="F5E600"/>
                              <w:bottom w:val="single" w:sz="4" w:space="0" w:color="F5E600"/>
                              <w:right w:val="single" w:sz="4" w:space="0" w:color="F5E600"/>
                            </w:tcBorders>
                          </w:tcPr>
                          <w:p w14:paraId="68324C89" w14:textId="77777777" w:rsidR="009C40B9" w:rsidRDefault="009C40B9" w:rsidP="004A163A"/>
                        </w:tc>
                        <w:tc>
                          <w:tcPr>
                            <w:tcW w:w="2551" w:type="dxa"/>
                            <w:tcBorders>
                              <w:top w:val="single" w:sz="4" w:space="0" w:color="F5E600"/>
                              <w:left w:val="single" w:sz="4" w:space="0" w:color="F5E600"/>
                              <w:bottom w:val="single" w:sz="4" w:space="0" w:color="F5E600"/>
                              <w:right w:val="single" w:sz="4" w:space="0" w:color="F5E600"/>
                            </w:tcBorders>
                          </w:tcPr>
                          <w:p w14:paraId="6CAF173B" w14:textId="77777777" w:rsidR="009C40B9" w:rsidRDefault="009C40B9" w:rsidP="004A163A">
                            <w:pPr>
                              <w:spacing w:before="31"/>
                              <w:ind w:left="69" w:right="-20"/>
                              <w:rPr>
                                <w:rFonts w:eastAsia="Arial"/>
                                <w:sz w:val="18"/>
                                <w:szCs w:val="18"/>
                              </w:rPr>
                            </w:pPr>
                            <w:r>
                              <w:rPr>
                                <w:rFonts w:eastAsia="Arial"/>
                                <w:i/>
                                <w:color w:val="706F6F"/>
                                <w:sz w:val="18"/>
                                <w:szCs w:val="18"/>
                              </w:rPr>
                              <w:t>Destinazione</w:t>
                            </w:r>
                          </w:p>
                        </w:tc>
                        <w:tc>
                          <w:tcPr>
                            <w:tcW w:w="3152" w:type="dxa"/>
                            <w:tcBorders>
                              <w:top w:val="single" w:sz="4" w:space="0" w:color="F5E600"/>
                              <w:left w:val="single" w:sz="4" w:space="0" w:color="F5E600"/>
                              <w:bottom w:val="single" w:sz="4" w:space="0" w:color="F5E600"/>
                              <w:right w:val="single" w:sz="4" w:space="0" w:color="F5E600"/>
                            </w:tcBorders>
                          </w:tcPr>
                          <w:p w14:paraId="141B2F1E" w14:textId="77777777" w:rsidR="009C40B9" w:rsidRDefault="009C40B9" w:rsidP="004A163A">
                            <w:pPr>
                              <w:spacing w:before="31"/>
                              <w:ind w:left="69" w:right="-20"/>
                              <w:rPr>
                                <w:rFonts w:eastAsia="Arial"/>
                                <w:sz w:val="18"/>
                                <w:szCs w:val="18"/>
                              </w:rPr>
                            </w:pPr>
                            <w:r>
                              <w:rPr>
                                <w:rFonts w:eastAsia="Arial"/>
                                <w:color w:val="706F6F"/>
                                <w:sz w:val="18"/>
                                <w:szCs w:val="18"/>
                              </w:rPr>
                              <w:t>Provincia di TORINO</w:t>
                            </w:r>
                          </w:p>
                        </w:tc>
                      </w:tr>
                    </w:tbl>
                    <w:p w14:paraId="6B4134FE" w14:textId="77777777" w:rsidR="009C40B9" w:rsidRDefault="009C40B9" w:rsidP="004A163A"/>
                  </w:txbxContent>
                </v:textbox>
                <w10:anchorlock/>
              </v:shape>
            </w:pict>
          </mc:Fallback>
        </mc:AlternateContent>
      </w:r>
      <w:r w:rsidRPr="003D1645">
        <w:rPr>
          <w:rFonts w:eastAsia="Arial"/>
          <w:color w:val="FFFFFF"/>
          <w:w w:val="120"/>
          <w:sz w:val="36"/>
          <w:szCs w:val="36"/>
        </w:rPr>
        <w:t>5</w:t>
      </w:r>
    </w:p>
    <w:p w14:paraId="18C626F0" w14:textId="77777777" w:rsidR="004A163A" w:rsidRDefault="004A163A" w:rsidP="004A163A">
      <w:pPr>
        <w:pStyle w:val="Titolo4"/>
        <w:numPr>
          <w:ilvl w:val="3"/>
          <w:numId w:val="106"/>
        </w:numPr>
        <w:tabs>
          <w:tab w:val="clear" w:pos="1134"/>
          <w:tab w:val="num" w:pos="1701"/>
        </w:tabs>
        <w:ind w:left="1701" w:hanging="567"/>
      </w:pPr>
      <w:bookmarkStart w:id="442" w:name="_Toc170841638"/>
      <w:r w:rsidRPr="00B54A11">
        <w:t>Scatole omogenee per destinazione tariffaria e per Bacino</w:t>
      </w:r>
      <w:bookmarkEnd w:id="442"/>
    </w:p>
    <w:p w14:paraId="04D08E19" w14:textId="77777777" w:rsidR="004A163A" w:rsidRDefault="004A163A" w:rsidP="004A163A">
      <w:pPr>
        <w:spacing w:before="24" w:line="275" w:lineRule="auto"/>
        <w:ind w:left="101" w:right="926"/>
        <w:rPr>
          <w:rFonts w:eastAsia="Arial"/>
          <w:color w:val="000000"/>
        </w:rPr>
      </w:pPr>
      <w:r>
        <w:rPr>
          <w:rFonts w:eastAsia="Arial"/>
          <w:color w:val="000000"/>
        </w:rPr>
        <w:t>Se</w:t>
      </w:r>
      <w:r>
        <w:rPr>
          <w:rFonts w:eastAsia="Arial"/>
          <w:color w:val="000000"/>
          <w:spacing w:val="-12"/>
        </w:rPr>
        <w:t xml:space="preserve"> </w:t>
      </w:r>
      <w:r>
        <w:rPr>
          <w:rFonts w:eastAsia="Arial"/>
          <w:color w:val="000000"/>
        </w:rPr>
        <w:t>il</w:t>
      </w:r>
      <w:r>
        <w:rPr>
          <w:rFonts w:eastAsia="Arial"/>
          <w:color w:val="000000"/>
          <w:spacing w:val="-12"/>
        </w:rPr>
        <w:t xml:space="preserve"> </w:t>
      </w:r>
      <w:r>
        <w:rPr>
          <w:rFonts w:eastAsia="Arial"/>
          <w:color w:val="000000"/>
        </w:rPr>
        <w:t>numero</w:t>
      </w:r>
      <w:r>
        <w:rPr>
          <w:rFonts w:eastAsia="Arial"/>
          <w:color w:val="000000"/>
          <w:spacing w:val="-12"/>
        </w:rPr>
        <w:t xml:space="preserve"> </w:t>
      </w:r>
      <w:r>
        <w:rPr>
          <w:rFonts w:eastAsia="Arial"/>
          <w:color w:val="000000"/>
        </w:rPr>
        <w:t>dei</w:t>
      </w:r>
      <w:r>
        <w:rPr>
          <w:rFonts w:eastAsia="Arial"/>
          <w:color w:val="000000"/>
          <w:spacing w:val="-12"/>
        </w:rPr>
        <w:t xml:space="preserve"> </w:t>
      </w:r>
      <w:r>
        <w:rPr>
          <w:rFonts w:eastAsia="Arial"/>
          <w:color w:val="000000"/>
        </w:rPr>
        <w:t>pezzi</w:t>
      </w:r>
      <w:r>
        <w:rPr>
          <w:rFonts w:eastAsia="Arial"/>
          <w:color w:val="000000"/>
          <w:spacing w:val="-12"/>
        </w:rPr>
        <w:t xml:space="preserve"> </w:t>
      </w:r>
      <w:r>
        <w:rPr>
          <w:rFonts w:eastAsia="Arial"/>
          <w:color w:val="000000"/>
        </w:rPr>
        <w:t>non</w:t>
      </w:r>
      <w:r>
        <w:rPr>
          <w:rFonts w:eastAsia="Arial"/>
          <w:color w:val="000000"/>
          <w:spacing w:val="-12"/>
        </w:rPr>
        <w:t xml:space="preserve"> </w:t>
      </w:r>
      <w:r>
        <w:rPr>
          <w:rFonts w:eastAsia="Arial"/>
          <w:color w:val="000000"/>
        </w:rPr>
        <w:t>è</w:t>
      </w:r>
      <w:r>
        <w:rPr>
          <w:rFonts w:eastAsia="Arial"/>
          <w:color w:val="000000"/>
          <w:spacing w:val="-12"/>
        </w:rPr>
        <w:t xml:space="preserve"> </w:t>
      </w:r>
      <w:r>
        <w:rPr>
          <w:rFonts w:eastAsia="Arial"/>
          <w:color w:val="000000"/>
        </w:rPr>
        <w:t>sufficiente</w:t>
      </w:r>
      <w:r>
        <w:rPr>
          <w:rFonts w:eastAsia="Arial"/>
          <w:color w:val="000000"/>
          <w:spacing w:val="-12"/>
        </w:rPr>
        <w:t xml:space="preserve"> </w:t>
      </w:r>
      <w:r>
        <w:rPr>
          <w:rFonts w:eastAsia="Arial"/>
          <w:color w:val="000000"/>
        </w:rPr>
        <w:t>a</w:t>
      </w:r>
      <w:r>
        <w:rPr>
          <w:rFonts w:eastAsia="Arial"/>
          <w:color w:val="000000"/>
          <w:spacing w:val="-12"/>
        </w:rPr>
        <w:t xml:space="preserve"> </w:t>
      </w:r>
      <w:r>
        <w:rPr>
          <w:rFonts w:eastAsia="Arial"/>
          <w:color w:val="000000"/>
        </w:rPr>
        <w:t>confezionare</w:t>
      </w:r>
      <w:r>
        <w:rPr>
          <w:rFonts w:eastAsia="Arial"/>
          <w:color w:val="000000"/>
          <w:spacing w:val="-12"/>
        </w:rPr>
        <w:t xml:space="preserve"> </w:t>
      </w:r>
      <w:r>
        <w:rPr>
          <w:rFonts w:eastAsia="Arial"/>
          <w:color w:val="000000"/>
        </w:rPr>
        <w:t>una</w:t>
      </w:r>
      <w:r>
        <w:rPr>
          <w:rFonts w:eastAsia="Arial"/>
          <w:color w:val="000000"/>
          <w:spacing w:val="-12"/>
        </w:rPr>
        <w:t xml:space="preserve"> </w:t>
      </w:r>
      <w:r>
        <w:rPr>
          <w:rFonts w:eastAsia="Arial"/>
          <w:color w:val="000000"/>
        </w:rPr>
        <w:t>scatola</w:t>
      </w:r>
      <w:r>
        <w:rPr>
          <w:rFonts w:eastAsia="Arial"/>
          <w:color w:val="000000"/>
          <w:spacing w:val="-12"/>
        </w:rPr>
        <w:t xml:space="preserve"> </w:t>
      </w:r>
      <w:r>
        <w:rPr>
          <w:rFonts w:eastAsia="Arial"/>
          <w:color w:val="000000"/>
        </w:rPr>
        <w:t>secondo quanto riportato nel paragrafo precedente, è possibile</w:t>
      </w:r>
      <w:r>
        <w:rPr>
          <w:rFonts w:eastAsia="Arial"/>
          <w:color w:val="000000"/>
          <w:spacing w:val="1"/>
        </w:rPr>
        <w:t xml:space="preserve"> </w:t>
      </w:r>
      <w:r>
        <w:rPr>
          <w:rFonts w:eastAsia="Arial"/>
          <w:color w:val="000000"/>
        </w:rPr>
        <w:t xml:space="preserve">allestire scatole con invii dello stesso formato, diretti a più destinazioni, purché siano </w:t>
      </w:r>
      <w:r>
        <w:rPr>
          <w:rFonts w:eastAsia="Arial"/>
          <w:b/>
          <w:bCs/>
          <w:color w:val="000000"/>
        </w:rPr>
        <w:t>rispettate entrambe le</w:t>
      </w:r>
      <w:r>
        <w:rPr>
          <w:rFonts w:eastAsia="Arial"/>
          <w:b/>
          <w:bCs/>
          <w:color w:val="000000"/>
          <w:spacing w:val="-2"/>
        </w:rPr>
        <w:t xml:space="preserve"> </w:t>
      </w:r>
      <w:r>
        <w:rPr>
          <w:rFonts w:eastAsia="Arial"/>
          <w:b/>
          <w:bCs/>
          <w:color w:val="000000"/>
        </w:rPr>
        <w:t>seguenti</w:t>
      </w:r>
      <w:r>
        <w:rPr>
          <w:rFonts w:eastAsia="Arial"/>
          <w:b/>
          <w:bCs/>
          <w:color w:val="000000"/>
          <w:spacing w:val="-10"/>
        </w:rPr>
        <w:t xml:space="preserve"> </w:t>
      </w:r>
      <w:r>
        <w:rPr>
          <w:rFonts w:eastAsia="Arial"/>
          <w:b/>
          <w:bCs/>
          <w:color w:val="000000"/>
        </w:rPr>
        <w:t>condizioni</w:t>
      </w:r>
      <w:r>
        <w:rPr>
          <w:rFonts w:eastAsia="Arial"/>
          <w:color w:val="000000"/>
        </w:rPr>
        <w:t>:</w:t>
      </w:r>
    </w:p>
    <w:p w14:paraId="4FE7FE71" w14:textId="77777777" w:rsidR="004A163A" w:rsidRDefault="004A163A" w:rsidP="004A163A">
      <w:pPr>
        <w:spacing w:line="200" w:lineRule="exact"/>
        <w:rPr>
          <w:color w:val="000000"/>
        </w:rPr>
      </w:pPr>
    </w:p>
    <w:p w14:paraId="12191915" w14:textId="77777777" w:rsidR="004A163A" w:rsidRDefault="004A163A" w:rsidP="004A163A">
      <w:pPr>
        <w:numPr>
          <w:ilvl w:val="0"/>
          <w:numId w:val="108"/>
        </w:numPr>
        <w:ind w:right="784"/>
        <w:rPr>
          <w:rFonts w:eastAsia="Arial"/>
          <w:color w:val="000000"/>
          <w:spacing w:val="9"/>
        </w:rPr>
      </w:pPr>
      <w:r>
        <w:rPr>
          <w:rFonts w:eastAsia="Arial"/>
          <w:color w:val="000000"/>
          <w:spacing w:val="-3"/>
        </w:rPr>
        <w:t>a</w:t>
      </w:r>
      <w:r>
        <w:rPr>
          <w:rFonts w:eastAsia="Arial"/>
          <w:color w:val="000000"/>
          <w:spacing w:val="-2"/>
        </w:rPr>
        <w:t>p</w:t>
      </w:r>
      <w:r>
        <w:rPr>
          <w:rFonts w:eastAsia="Arial"/>
          <w:color w:val="000000"/>
          <w:spacing w:val="-3"/>
        </w:rPr>
        <w:t>pa</w:t>
      </w:r>
      <w:r>
        <w:rPr>
          <w:rFonts w:eastAsia="Arial"/>
          <w:color w:val="000000"/>
          <w:spacing w:val="7"/>
        </w:rPr>
        <w:t>r</w:t>
      </w:r>
      <w:r>
        <w:rPr>
          <w:rFonts w:eastAsia="Arial"/>
          <w:color w:val="000000"/>
          <w:spacing w:val="-4"/>
        </w:rPr>
        <w:t>t</w:t>
      </w:r>
      <w:r>
        <w:rPr>
          <w:rFonts w:eastAsia="Arial"/>
          <w:color w:val="000000"/>
          <w:spacing w:val="-3"/>
        </w:rPr>
        <w:t>ene</w:t>
      </w:r>
      <w:r>
        <w:rPr>
          <w:rFonts w:eastAsia="Arial"/>
          <w:color w:val="000000"/>
          <w:spacing w:val="-5"/>
        </w:rPr>
        <w:t>n</w:t>
      </w:r>
      <w:r>
        <w:rPr>
          <w:rFonts w:eastAsia="Arial"/>
          <w:color w:val="000000"/>
          <w:spacing w:val="-2"/>
        </w:rPr>
        <w:t>t</w:t>
      </w:r>
      <w:r>
        <w:rPr>
          <w:rFonts w:eastAsia="Arial"/>
          <w:color w:val="000000"/>
        </w:rPr>
        <w:t>i</w:t>
      </w:r>
      <w:r>
        <w:rPr>
          <w:rFonts w:eastAsia="Arial"/>
          <w:color w:val="000000"/>
          <w:spacing w:val="-3"/>
        </w:rPr>
        <w:t xml:space="preserve"> all</w:t>
      </w:r>
      <w:r>
        <w:rPr>
          <w:rFonts w:eastAsia="Arial"/>
          <w:color w:val="000000"/>
        </w:rPr>
        <w:t>a</w:t>
      </w:r>
      <w:r>
        <w:rPr>
          <w:rFonts w:eastAsia="Arial"/>
          <w:color w:val="000000"/>
          <w:spacing w:val="-2"/>
        </w:rPr>
        <w:t xml:space="preserve"> </w:t>
      </w:r>
      <w:r>
        <w:rPr>
          <w:rFonts w:eastAsia="Arial"/>
          <w:b/>
          <w:bCs/>
          <w:color w:val="000000"/>
        </w:rPr>
        <w:t>m</w:t>
      </w:r>
      <w:r>
        <w:rPr>
          <w:rFonts w:eastAsia="Arial"/>
          <w:b/>
          <w:bCs/>
          <w:color w:val="000000"/>
          <w:spacing w:val="-1"/>
        </w:rPr>
        <w:t>e</w:t>
      </w:r>
      <w:r>
        <w:rPr>
          <w:rFonts w:eastAsia="Arial"/>
          <w:b/>
          <w:bCs/>
          <w:color w:val="000000"/>
          <w:spacing w:val="1"/>
        </w:rPr>
        <w:t>d</w:t>
      </w:r>
      <w:r>
        <w:rPr>
          <w:rFonts w:eastAsia="Arial"/>
          <w:b/>
          <w:bCs/>
          <w:color w:val="000000"/>
          <w:spacing w:val="-1"/>
        </w:rPr>
        <w:t>e</w:t>
      </w:r>
      <w:r>
        <w:rPr>
          <w:rFonts w:eastAsia="Arial"/>
          <w:b/>
          <w:bCs/>
          <w:color w:val="000000"/>
          <w:spacing w:val="-3"/>
        </w:rPr>
        <w:t>s</w:t>
      </w:r>
      <w:r>
        <w:rPr>
          <w:rFonts w:eastAsia="Arial"/>
          <w:b/>
          <w:bCs/>
          <w:color w:val="000000"/>
          <w:spacing w:val="-1"/>
        </w:rPr>
        <w:t>im</w:t>
      </w:r>
      <w:r>
        <w:rPr>
          <w:rFonts w:eastAsia="Arial"/>
          <w:b/>
          <w:bCs/>
          <w:color w:val="000000"/>
        </w:rPr>
        <w:t>a</w:t>
      </w:r>
      <w:r>
        <w:rPr>
          <w:rFonts w:eastAsia="Arial"/>
          <w:b/>
          <w:bCs/>
          <w:color w:val="000000"/>
          <w:spacing w:val="-5"/>
        </w:rPr>
        <w:t xml:space="preserve"> </w:t>
      </w:r>
      <w:r>
        <w:rPr>
          <w:rFonts w:eastAsia="Arial"/>
          <w:b/>
          <w:bCs/>
          <w:color w:val="000000"/>
          <w:spacing w:val="1"/>
        </w:rPr>
        <w:t>d</w:t>
      </w:r>
      <w:r>
        <w:rPr>
          <w:rFonts w:eastAsia="Arial"/>
          <w:b/>
          <w:bCs/>
          <w:color w:val="000000"/>
          <w:spacing w:val="-1"/>
        </w:rPr>
        <w:t>e</w:t>
      </w:r>
      <w:r>
        <w:rPr>
          <w:rFonts w:eastAsia="Arial"/>
          <w:b/>
          <w:bCs/>
          <w:color w:val="000000"/>
          <w:spacing w:val="-2"/>
        </w:rPr>
        <w:t>s</w:t>
      </w:r>
      <w:r>
        <w:rPr>
          <w:rFonts w:eastAsia="Arial"/>
          <w:b/>
          <w:bCs/>
          <w:color w:val="000000"/>
          <w:spacing w:val="1"/>
        </w:rPr>
        <w:t>t</w:t>
      </w:r>
      <w:r>
        <w:rPr>
          <w:rFonts w:eastAsia="Arial"/>
          <w:b/>
          <w:bCs/>
          <w:color w:val="000000"/>
          <w:spacing w:val="-2"/>
        </w:rPr>
        <w:t>i</w:t>
      </w:r>
      <w:r>
        <w:rPr>
          <w:rFonts w:eastAsia="Arial"/>
          <w:b/>
          <w:bCs/>
          <w:color w:val="000000"/>
          <w:spacing w:val="-1"/>
        </w:rPr>
        <w:t>n</w:t>
      </w:r>
      <w:r>
        <w:rPr>
          <w:rFonts w:eastAsia="Arial"/>
          <w:b/>
          <w:bCs/>
          <w:color w:val="000000"/>
          <w:spacing w:val="2"/>
        </w:rPr>
        <w:t>a</w:t>
      </w:r>
      <w:r>
        <w:rPr>
          <w:rFonts w:eastAsia="Arial"/>
          <w:b/>
          <w:bCs/>
          <w:color w:val="000000"/>
          <w:spacing w:val="1"/>
        </w:rPr>
        <w:t>z</w:t>
      </w:r>
      <w:r>
        <w:rPr>
          <w:rFonts w:eastAsia="Arial"/>
          <w:b/>
          <w:bCs/>
          <w:color w:val="000000"/>
          <w:spacing w:val="-1"/>
        </w:rPr>
        <w:t>ion</w:t>
      </w:r>
      <w:r>
        <w:rPr>
          <w:rFonts w:eastAsia="Arial"/>
          <w:b/>
          <w:bCs/>
          <w:color w:val="000000"/>
        </w:rPr>
        <w:t>e</w:t>
      </w:r>
      <w:r>
        <w:rPr>
          <w:rFonts w:eastAsia="Arial"/>
          <w:b/>
          <w:bCs/>
          <w:color w:val="000000"/>
          <w:spacing w:val="-11"/>
        </w:rPr>
        <w:t xml:space="preserve"> </w:t>
      </w:r>
      <w:r>
        <w:rPr>
          <w:rFonts w:eastAsia="Arial"/>
          <w:b/>
          <w:bCs/>
          <w:color w:val="000000"/>
          <w:spacing w:val="1"/>
        </w:rPr>
        <w:t>t</w:t>
      </w:r>
      <w:r>
        <w:rPr>
          <w:rFonts w:eastAsia="Arial"/>
          <w:b/>
          <w:bCs/>
          <w:color w:val="000000"/>
          <w:spacing w:val="-1"/>
        </w:rPr>
        <w:t>a</w:t>
      </w:r>
      <w:r>
        <w:rPr>
          <w:rFonts w:eastAsia="Arial"/>
          <w:b/>
          <w:bCs/>
          <w:color w:val="000000"/>
          <w:spacing w:val="1"/>
        </w:rPr>
        <w:t>r</w:t>
      </w:r>
      <w:r>
        <w:rPr>
          <w:rFonts w:eastAsia="Arial"/>
          <w:b/>
          <w:bCs/>
          <w:color w:val="000000"/>
        </w:rPr>
        <w:t>i</w:t>
      </w:r>
      <w:r>
        <w:rPr>
          <w:rFonts w:eastAsia="Arial"/>
          <w:b/>
          <w:bCs/>
          <w:color w:val="000000"/>
          <w:spacing w:val="6"/>
        </w:rPr>
        <w:t>f</w:t>
      </w:r>
      <w:r>
        <w:rPr>
          <w:rFonts w:eastAsia="Arial"/>
          <w:b/>
          <w:bCs/>
          <w:color w:val="000000"/>
          <w:spacing w:val="1"/>
        </w:rPr>
        <w:t>f</w:t>
      </w:r>
      <w:r>
        <w:rPr>
          <w:rFonts w:eastAsia="Arial"/>
          <w:b/>
          <w:bCs/>
          <w:color w:val="000000"/>
          <w:spacing w:val="-1"/>
        </w:rPr>
        <w:t>a</w:t>
      </w:r>
      <w:r>
        <w:rPr>
          <w:rFonts w:eastAsia="Arial"/>
          <w:b/>
          <w:bCs/>
          <w:color w:val="000000"/>
          <w:spacing w:val="1"/>
        </w:rPr>
        <w:t>r</w:t>
      </w:r>
      <w:r>
        <w:rPr>
          <w:rFonts w:eastAsia="Arial"/>
          <w:b/>
          <w:bCs/>
          <w:color w:val="000000"/>
          <w:spacing w:val="-1"/>
        </w:rPr>
        <w:t>i</w:t>
      </w:r>
      <w:r>
        <w:rPr>
          <w:rFonts w:eastAsia="Arial"/>
          <w:b/>
          <w:bCs/>
          <w:color w:val="000000"/>
          <w:spacing w:val="-6"/>
        </w:rPr>
        <w:t>a EU2</w:t>
      </w:r>
      <w:r>
        <w:rPr>
          <w:rFonts w:eastAsia="Arial"/>
          <w:color w:val="000000"/>
        </w:rPr>
        <w:t>;</w:t>
      </w:r>
    </w:p>
    <w:p w14:paraId="67E400E9" w14:textId="77777777" w:rsidR="004A163A" w:rsidRDefault="004A163A" w:rsidP="004A163A">
      <w:pPr>
        <w:numPr>
          <w:ilvl w:val="0"/>
          <w:numId w:val="108"/>
        </w:numPr>
        <w:spacing w:before="44"/>
        <w:ind w:right="642"/>
        <w:rPr>
          <w:rFonts w:eastAsia="Arial"/>
          <w:color w:val="000000"/>
        </w:rPr>
      </w:pPr>
      <w:r>
        <w:rPr>
          <w:rFonts w:eastAsia="Arial"/>
          <w:color w:val="000000"/>
          <w:spacing w:val="-3"/>
        </w:rPr>
        <w:t>a</w:t>
      </w:r>
      <w:r>
        <w:rPr>
          <w:rFonts w:eastAsia="Arial"/>
          <w:color w:val="000000"/>
          <w:spacing w:val="-2"/>
        </w:rPr>
        <w:t>p</w:t>
      </w:r>
      <w:r>
        <w:rPr>
          <w:rFonts w:eastAsia="Arial"/>
          <w:color w:val="000000"/>
          <w:spacing w:val="-3"/>
        </w:rPr>
        <w:t>pa</w:t>
      </w:r>
      <w:r>
        <w:rPr>
          <w:rFonts w:eastAsia="Arial"/>
          <w:color w:val="000000"/>
          <w:spacing w:val="7"/>
        </w:rPr>
        <w:t>r</w:t>
      </w:r>
      <w:r>
        <w:rPr>
          <w:rFonts w:eastAsia="Arial"/>
          <w:color w:val="000000"/>
          <w:spacing w:val="-4"/>
        </w:rPr>
        <w:t>t</w:t>
      </w:r>
      <w:r>
        <w:rPr>
          <w:rFonts w:eastAsia="Arial"/>
          <w:color w:val="000000"/>
          <w:spacing w:val="-3"/>
        </w:rPr>
        <w:t>ene</w:t>
      </w:r>
      <w:r>
        <w:rPr>
          <w:rFonts w:eastAsia="Arial"/>
          <w:color w:val="000000"/>
          <w:spacing w:val="-5"/>
        </w:rPr>
        <w:t>n</w:t>
      </w:r>
      <w:r>
        <w:rPr>
          <w:rFonts w:eastAsia="Arial"/>
          <w:color w:val="000000"/>
          <w:spacing w:val="-2"/>
        </w:rPr>
        <w:t>t</w:t>
      </w:r>
      <w:r>
        <w:rPr>
          <w:rFonts w:eastAsia="Arial"/>
          <w:color w:val="000000"/>
        </w:rPr>
        <w:t>i</w:t>
      </w:r>
      <w:r>
        <w:rPr>
          <w:rFonts w:eastAsia="Arial"/>
          <w:color w:val="000000"/>
          <w:spacing w:val="-3"/>
        </w:rPr>
        <w:t xml:space="preserve"> al</w:t>
      </w:r>
      <w:r>
        <w:rPr>
          <w:rFonts w:eastAsia="Arial"/>
          <w:color w:val="000000"/>
          <w:spacing w:val="-2"/>
        </w:rPr>
        <w:t>l</w:t>
      </w:r>
      <w:r>
        <w:rPr>
          <w:rFonts w:eastAsia="Arial"/>
          <w:color w:val="000000"/>
        </w:rPr>
        <w:t>o</w:t>
      </w:r>
      <w:r>
        <w:rPr>
          <w:rFonts w:eastAsia="Arial"/>
          <w:color w:val="000000"/>
          <w:spacing w:val="-2"/>
        </w:rPr>
        <w:t xml:space="preserve"> </w:t>
      </w:r>
      <w:r>
        <w:rPr>
          <w:rFonts w:eastAsia="Arial"/>
          <w:b/>
          <w:bCs/>
          <w:color w:val="000000"/>
          <w:spacing w:val="-2"/>
        </w:rPr>
        <w:t>s</w:t>
      </w:r>
      <w:r>
        <w:rPr>
          <w:rFonts w:eastAsia="Arial"/>
          <w:b/>
          <w:bCs/>
          <w:color w:val="000000"/>
        </w:rPr>
        <w:t>t</w:t>
      </w:r>
      <w:r>
        <w:rPr>
          <w:rFonts w:eastAsia="Arial"/>
          <w:b/>
          <w:bCs/>
          <w:color w:val="000000"/>
          <w:spacing w:val="-1"/>
        </w:rPr>
        <w:t>es</w:t>
      </w:r>
      <w:r>
        <w:rPr>
          <w:rFonts w:eastAsia="Arial"/>
          <w:b/>
          <w:bCs/>
          <w:color w:val="000000"/>
          <w:spacing w:val="-3"/>
        </w:rPr>
        <w:t>s</w:t>
      </w:r>
      <w:r>
        <w:rPr>
          <w:rFonts w:eastAsia="Arial"/>
          <w:b/>
          <w:bCs/>
          <w:color w:val="000000"/>
        </w:rPr>
        <w:t>o</w:t>
      </w:r>
      <w:r>
        <w:rPr>
          <w:rFonts w:eastAsia="Arial"/>
          <w:b/>
          <w:bCs/>
          <w:color w:val="000000"/>
          <w:spacing w:val="-3"/>
        </w:rPr>
        <w:t xml:space="preserve"> </w:t>
      </w:r>
      <w:r>
        <w:rPr>
          <w:rFonts w:eastAsia="Arial"/>
          <w:b/>
          <w:bCs/>
          <w:color w:val="000000"/>
          <w:spacing w:val="-1"/>
        </w:rPr>
        <w:t>b</w:t>
      </w:r>
      <w:r>
        <w:rPr>
          <w:rFonts w:eastAsia="Arial"/>
          <w:b/>
          <w:bCs/>
          <w:color w:val="000000"/>
          <w:spacing w:val="-2"/>
        </w:rPr>
        <w:t>a</w:t>
      </w:r>
      <w:r>
        <w:rPr>
          <w:rFonts w:eastAsia="Arial"/>
          <w:b/>
          <w:bCs/>
          <w:color w:val="000000"/>
          <w:spacing w:val="-1"/>
        </w:rPr>
        <w:t>c</w:t>
      </w:r>
      <w:r>
        <w:rPr>
          <w:rFonts w:eastAsia="Arial"/>
          <w:b/>
          <w:bCs/>
          <w:color w:val="000000"/>
          <w:spacing w:val="-2"/>
        </w:rPr>
        <w:t>in</w:t>
      </w:r>
      <w:r>
        <w:rPr>
          <w:rFonts w:eastAsia="Arial"/>
          <w:b/>
          <w:bCs/>
          <w:color w:val="000000"/>
          <w:spacing w:val="-10"/>
        </w:rPr>
        <w:t>o</w:t>
      </w:r>
      <w:r>
        <w:rPr>
          <w:rFonts w:eastAsia="Arial"/>
          <w:color w:val="000000"/>
        </w:rPr>
        <w:t>.</w:t>
      </w:r>
    </w:p>
    <w:p w14:paraId="3103D305" w14:textId="77777777" w:rsidR="004A163A" w:rsidRDefault="004A163A" w:rsidP="004A163A">
      <w:pPr>
        <w:spacing w:before="4" w:line="160" w:lineRule="exact"/>
        <w:rPr>
          <w:color w:val="000000"/>
        </w:rPr>
      </w:pPr>
    </w:p>
    <w:p w14:paraId="7AC341A0" w14:textId="66C8CD8B" w:rsidR="004A163A" w:rsidRDefault="004A163A" w:rsidP="004A163A">
      <w:pPr>
        <w:spacing w:line="200" w:lineRule="exact"/>
        <w:rPr>
          <w:color w:val="000000"/>
        </w:rPr>
      </w:pPr>
    </w:p>
    <w:p w14:paraId="40824169" w14:textId="5318715C" w:rsidR="00A473E6" w:rsidRDefault="00A473E6" w:rsidP="004A163A">
      <w:pPr>
        <w:spacing w:line="200" w:lineRule="exact"/>
        <w:rPr>
          <w:color w:val="000000"/>
        </w:rPr>
      </w:pPr>
    </w:p>
    <w:p w14:paraId="6BC1AAB7" w14:textId="1418B6C4" w:rsidR="00A473E6" w:rsidRDefault="00A473E6" w:rsidP="004A163A">
      <w:pPr>
        <w:spacing w:line="200" w:lineRule="exact"/>
        <w:rPr>
          <w:color w:val="000000"/>
        </w:rPr>
      </w:pPr>
    </w:p>
    <w:p w14:paraId="132843B7" w14:textId="1F2424D9" w:rsidR="00A473E6" w:rsidRDefault="00A473E6" w:rsidP="004A163A">
      <w:pPr>
        <w:spacing w:line="200" w:lineRule="exact"/>
        <w:rPr>
          <w:color w:val="000000"/>
        </w:rPr>
      </w:pPr>
    </w:p>
    <w:p w14:paraId="48A666E9" w14:textId="69189232" w:rsidR="00A473E6" w:rsidRDefault="00A473E6" w:rsidP="004A163A">
      <w:pPr>
        <w:spacing w:line="200" w:lineRule="exact"/>
        <w:rPr>
          <w:color w:val="000000"/>
        </w:rPr>
      </w:pPr>
    </w:p>
    <w:p w14:paraId="6EAD7B1A" w14:textId="4711B8DD" w:rsidR="00A473E6" w:rsidRDefault="00A473E6" w:rsidP="004A163A">
      <w:pPr>
        <w:spacing w:line="200" w:lineRule="exact"/>
        <w:rPr>
          <w:color w:val="000000"/>
        </w:rPr>
      </w:pPr>
    </w:p>
    <w:p w14:paraId="0DEDD513" w14:textId="2D58AE22" w:rsidR="00A473E6" w:rsidRDefault="00A473E6" w:rsidP="004A163A">
      <w:pPr>
        <w:spacing w:line="200" w:lineRule="exact"/>
        <w:rPr>
          <w:color w:val="000000"/>
        </w:rPr>
      </w:pPr>
    </w:p>
    <w:p w14:paraId="3E1D13BC" w14:textId="6FE319AD" w:rsidR="00A473E6" w:rsidRDefault="00A473E6" w:rsidP="004A163A">
      <w:pPr>
        <w:spacing w:line="200" w:lineRule="exact"/>
        <w:rPr>
          <w:color w:val="000000"/>
        </w:rPr>
      </w:pPr>
    </w:p>
    <w:p w14:paraId="765CFA41" w14:textId="1F88E6FF" w:rsidR="00A473E6" w:rsidRDefault="00A473E6" w:rsidP="004A163A">
      <w:pPr>
        <w:spacing w:line="200" w:lineRule="exact"/>
        <w:rPr>
          <w:color w:val="000000"/>
        </w:rPr>
      </w:pPr>
    </w:p>
    <w:p w14:paraId="62128380" w14:textId="77777777" w:rsidR="004A5902" w:rsidRDefault="004A5902" w:rsidP="004A163A">
      <w:pPr>
        <w:spacing w:line="200" w:lineRule="exact"/>
        <w:rPr>
          <w:color w:val="000000"/>
        </w:rPr>
      </w:pPr>
    </w:p>
    <w:p w14:paraId="2FB99D06" w14:textId="77777777" w:rsidR="004A163A" w:rsidRDefault="004A163A" w:rsidP="004A163A">
      <w:pPr>
        <w:spacing w:line="271" w:lineRule="exact"/>
        <w:ind w:left="101" w:right="6047"/>
        <w:rPr>
          <w:rFonts w:eastAsia="Arial"/>
          <w:color w:val="000000"/>
          <w:position w:val="-1"/>
        </w:rPr>
      </w:pPr>
      <w:r>
        <w:rPr>
          <w:rFonts w:eastAsia="Arial"/>
          <w:color w:val="000000"/>
          <w:position w:val="-1"/>
        </w:rPr>
        <w:t>Di seguito si riportano alcuni esempi:</w:t>
      </w:r>
    </w:p>
    <w:p w14:paraId="7EC9B96E" w14:textId="77777777" w:rsidR="004A163A" w:rsidRDefault="004A163A" w:rsidP="004A163A">
      <w:pPr>
        <w:spacing w:line="271" w:lineRule="exact"/>
        <w:ind w:left="101" w:right="6047"/>
        <w:rPr>
          <w:rFonts w:eastAsia="Arial"/>
          <w:color w:val="706F6F"/>
          <w:position w:val="-1"/>
          <w:sz w:val="24"/>
          <w:szCs w:val="24"/>
        </w:rPr>
      </w:pPr>
    </w:p>
    <w:tbl>
      <w:tblPr>
        <w:tblW w:w="0" w:type="auto"/>
        <w:tblLayout w:type="fixed"/>
        <w:tblCellMar>
          <w:left w:w="0" w:type="dxa"/>
          <w:right w:w="0" w:type="dxa"/>
        </w:tblCellMar>
        <w:tblLook w:val="01E0" w:firstRow="1" w:lastRow="1" w:firstColumn="1" w:lastColumn="1" w:noHBand="0" w:noVBand="0"/>
      </w:tblPr>
      <w:tblGrid>
        <w:gridCol w:w="2552"/>
        <w:gridCol w:w="2551"/>
        <w:gridCol w:w="2552"/>
      </w:tblGrid>
      <w:tr w:rsidR="004A163A" w14:paraId="324DA644" w14:textId="77777777" w:rsidTr="004A163A">
        <w:trPr>
          <w:trHeight w:hRule="exact" w:val="278"/>
        </w:trPr>
        <w:tc>
          <w:tcPr>
            <w:tcW w:w="2552" w:type="dxa"/>
            <w:tcBorders>
              <w:top w:val="single" w:sz="4" w:space="0" w:color="F5E600"/>
              <w:left w:val="nil"/>
              <w:bottom w:val="single" w:sz="4" w:space="0" w:color="F5E600"/>
              <w:right w:val="single" w:sz="4" w:space="0" w:color="F5E600"/>
            </w:tcBorders>
            <w:shd w:val="clear" w:color="auto" w:fill="F5E600"/>
          </w:tcPr>
          <w:p w14:paraId="1BDBB164" w14:textId="77777777" w:rsidR="004A163A" w:rsidRDefault="004A163A" w:rsidP="004A163A">
            <w:pPr>
              <w:spacing w:before="31"/>
              <w:ind w:left="676" w:right="-20"/>
              <w:rPr>
                <w:rFonts w:eastAsia="Arial"/>
                <w:sz w:val="18"/>
                <w:szCs w:val="18"/>
              </w:rPr>
            </w:pPr>
            <w:r>
              <w:rPr>
                <w:rFonts w:eastAsia="Arial"/>
                <w:color w:val="0047BA"/>
                <w:sz w:val="18"/>
                <w:szCs w:val="18"/>
              </w:rPr>
              <w:t>Cap inclusi</w:t>
            </w:r>
          </w:p>
        </w:tc>
        <w:tc>
          <w:tcPr>
            <w:tcW w:w="5103" w:type="dxa"/>
            <w:gridSpan w:val="2"/>
            <w:tcBorders>
              <w:top w:val="single" w:sz="4" w:space="0" w:color="F5E600"/>
              <w:left w:val="single" w:sz="4" w:space="0" w:color="F5E600"/>
              <w:bottom w:val="single" w:sz="4" w:space="0" w:color="F5E600"/>
              <w:right w:val="single" w:sz="4" w:space="0" w:color="F5E600"/>
            </w:tcBorders>
            <w:shd w:val="clear" w:color="auto" w:fill="F5E600"/>
          </w:tcPr>
          <w:p w14:paraId="563109B1" w14:textId="77777777" w:rsidR="004A163A" w:rsidRDefault="004A163A" w:rsidP="004A163A">
            <w:pPr>
              <w:spacing w:before="31"/>
              <w:ind w:left="2045" w:right="2026"/>
              <w:jc w:val="center"/>
              <w:rPr>
                <w:rFonts w:eastAsia="Arial"/>
                <w:sz w:val="18"/>
                <w:szCs w:val="18"/>
              </w:rPr>
            </w:pPr>
            <w:r>
              <w:rPr>
                <w:rFonts w:eastAsia="Arial"/>
                <w:color w:val="0047BA"/>
                <w:sz w:val="18"/>
                <w:szCs w:val="18"/>
              </w:rPr>
              <w:t>Indicazione scatola</w:t>
            </w:r>
          </w:p>
        </w:tc>
      </w:tr>
      <w:tr w:rsidR="004A163A" w14:paraId="5D866AD1" w14:textId="77777777" w:rsidTr="004A163A">
        <w:trPr>
          <w:trHeight w:hRule="exact" w:val="340"/>
        </w:trPr>
        <w:tc>
          <w:tcPr>
            <w:tcW w:w="2552" w:type="dxa"/>
            <w:vMerge w:val="restart"/>
            <w:tcBorders>
              <w:top w:val="single" w:sz="4" w:space="0" w:color="F5E600"/>
              <w:left w:val="nil"/>
              <w:right w:val="single" w:sz="4" w:space="0" w:color="F5E600"/>
            </w:tcBorders>
            <w:shd w:val="clear" w:color="auto" w:fill="706F6F"/>
          </w:tcPr>
          <w:p w14:paraId="67F045CF" w14:textId="77777777" w:rsidR="004A163A" w:rsidRDefault="004A163A" w:rsidP="004A163A">
            <w:pPr>
              <w:spacing w:line="200" w:lineRule="exact"/>
              <w:rPr>
                <w:sz w:val="20"/>
              </w:rPr>
            </w:pPr>
          </w:p>
          <w:p w14:paraId="07B2FE81" w14:textId="77777777" w:rsidR="004A163A" w:rsidRDefault="004A163A" w:rsidP="004A163A">
            <w:pPr>
              <w:spacing w:before="13" w:line="200" w:lineRule="exact"/>
              <w:rPr>
                <w:sz w:val="20"/>
              </w:rPr>
            </w:pPr>
          </w:p>
          <w:p w14:paraId="78DA4857" w14:textId="77777777" w:rsidR="004A163A" w:rsidRDefault="004A163A" w:rsidP="004A163A">
            <w:pPr>
              <w:ind w:left="376" w:right="-20"/>
              <w:jc w:val="center"/>
              <w:rPr>
                <w:rFonts w:eastAsia="Arial"/>
                <w:sz w:val="18"/>
                <w:szCs w:val="18"/>
              </w:rPr>
            </w:pPr>
            <w:r>
              <w:rPr>
                <w:rFonts w:eastAsia="Arial"/>
                <w:color w:val="FFFFFF"/>
                <w:sz w:val="18"/>
                <w:szCs w:val="18"/>
              </w:rPr>
              <w:t xml:space="preserve">Da </w:t>
            </w:r>
            <w:r>
              <w:rPr>
                <w:rFonts w:eastAsia="Arial"/>
                <w:b/>
                <w:bCs/>
                <w:color w:val="FFFFFF"/>
                <w:sz w:val="18"/>
                <w:szCs w:val="18"/>
              </w:rPr>
              <w:t xml:space="preserve">00010 </w:t>
            </w:r>
            <w:r>
              <w:rPr>
                <w:rFonts w:eastAsia="Arial"/>
                <w:color w:val="FFFFFF"/>
                <w:sz w:val="18"/>
                <w:szCs w:val="18"/>
              </w:rPr>
              <w:t xml:space="preserve">a </w:t>
            </w:r>
            <w:r>
              <w:rPr>
                <w:rFonts w:eastAsia="Arial"/>
                <w:b/>
                <w:bCs/>
                <w:color w:val="FFFFFF"/>
                <w:sz w:val="18"/>
                <w:szCs w:val="18"/>
              </w:rPr>
              <w:t>00076</w:t>
            </w:r>
          </w:p>
        </w:tc>
        <w:tc>
          <w:tcPr>
            <w:tcW w:w="2551" w:type="dxa"/>
            <w:tcBorders>
              <w:top w:val="single" w:sz="4" w:space="0" w:color="F5E600"/>
              <w:left w:val="single" w:sz="4" w:space="0" w:color="F5E600"/>
              <w:bottom w:val="single" w:sz="4" w:space="0" w:color="F5E600"/>
              <w:right w:val="single" w:sz="4" w:space="0" w:color="F5E600"/>
            </w:tcBorders>
          </w:tcPr>
          <w:p w14:paraId="69163B9F" w14:textId="77777777" w:rsidR="004A163A" w:rsidRDefault="004A163A" w:rsidP="004A163A">
            <w:pPr>
              <w:spacing w:before="62"/>
              <w:ind w:left="69" w:right="-20"/>
              <w:rPr>
                <w:rFonts w:eastAsia="Arial"/>
                <w:sz w:val="18"/>
                <w:szCs w:val="18"/>
              </w:rPr>
            </w:pPr>
            <w:r>
              <w:rPr>
                <w:rFonts w:eastAsia="Arial"/>
                <w:i/>
                <w:sz w:val="18"/>
                <w:szCs w:val="18"/>
              </w:rPr>
              <w:lastRenderedPageBreak/>
              <w:t>Bacino</w:t>
            </w:r>
          </w:p>
        </w:tc>
        <w:tc>
          <w:tcPr>
            <w:tcW w:w="2552" w:type="dxa"/>
            <w:tcBorders>
              <w:top w:val="single" w:sz="4" w:space="0" w:color="F5E600"/>
              <w:left w:val="single" w:sz="4" w:space="0" w:color="F5E600"/>
              <w:bottom w:val="single" w:sz="4" w:space="0" w:color="F5E600"/>
              <w:right w:val="single" w:sz="4" w:space="0" w:color="F5E600"/>
            </w:tcBorders>
          </w:tcPr>
          <w:p w14:paraId="14FA3315" w14:textId="77777777" w:rsidR="004A163A" w:rsidRDefault="004A163A" w:rsidP="004A163A">
            <w:pPr>
              <w:spacing w:before="62"/>
              <w:ind w:left="69" w:right="-20"/>
              <w:rPr>
                <w:rFonts w:eastAsia="Arial"/>
                <w:sz w:val="18"/>
                <w:szCs w:val="18"/>
              </w:rPr>
            </w:pPr>
            <w:r>
              <w:rPr>
                <w:rFonts w:eastAsia="Arial"/>
                <w:sz w:val="18"/>
                <w:szCs w:val="18"/>
              </w:rPr>
              <w:t>ROMA</w:t>
            </w:r>
          </w:p>
        </w:tc>
      </w:tr>
      <w:tr w:rsidR="004A163A" w14:paraId="586BEF82" w14:textId="77777777" w:rsidTr="004A163A">
        <w:trPr>
          <w:trHeight w:hRule="exact" w:val="363"/>
        </w:trPr>
        <w:tc>
          <w:tcPr>
            <w:tcW w:w="2552" w:type="dxa"/>
            <w:vMerge/>
            <w:tcBorders>
              <w:left w:val="nil"/>
              <w:right w:val="single" w:sz="4" w:space="0" w:color="F5E600"/>
            </w:tcBorders>
            <w:shd w:val="clear" w:color="auto" w:fill="706F6F"/>
          </w:tcPr>
          <w:p w14:paraId="08BCCAFE" w14:textId="77777777" w:rsidR="004A163A" w:rsidRDefault="004A163A" w:rsidP="004A163A"/>
        </w:tc>
        <w:tc>
          <w:tcPr>
            <w:tcW w:w="2551" w:type="dxa"/>
            <w:tcBorders>
              <w:top w:val="single" w:sz="4" w:space="0" w:color="F5E600"/>
              <w:left w:val="single" w:sz="4" w:space="0" w:color="F5E600"/>
              <w:bottom w:val="single" w:sz="4" w:space="0" w:color="F5E600"/>
              <w:right w:val="single" w:sz="4" w:space="0" w:color="F5E600"/>
            </w:tcBorders>
          </w:tcPr>
          <w:p w14:paraId="4DC41770" w14:textId="77777777" w:rsidR="004A163A" w:rsidRDefault="004A163A" w:rsidP="004A163A">
            <w:pPr>
              <w:spacing w:before="73"/>
              <w:ind w:left="69" w:right="-20"/>
              <w:rPr>
                <w:rFonts w:eastAsia="Arial"/>
                <w:sz w:val="18"/>
                <w:szCs w:val="18"/>
              </w:rPr>
            </w:pPr>
            <w:r>
              <w:rPr>
                <w:rFonts w:eastAsia="Arial"/>
                <w:i/>
                <w:sz w:val="18"/>
                <w:szCs w:val="18"/>
              </w:rPr>
              <w:t>Destinazione tariffaria</w:t>
            </w:r>
          </w:p>
        </w:tc>
        <w:tc>
          <w:tcPr>
            <w:tcW w:w="2552" w:type="dxa"/>
            <w:tcBorders>
              <w:top w:val="single" w:sz="4" w:space="0" w:color="F5E600"/>
              <w:left w:val="single" w:sz="4" w:space="0" w:color="F5E600"/>
              <w:bottom w:val="single" w:sz="4" w:space="0" w:color="F5E600"/>
              <w:right w:val="single" w:sz="4" w:space="0" w:color="F5E600"/>
            </w:tcBorders>
          </w:tcPr>
          <w:p w14:paraId="76C4011F" w14:textId="77777777" w:rsidR="004A163A" w:rsidRDefault="004A163A" w:rsidP="004A163A">
            <w:pPr>
              <w:spacing w:before="73"/>
              <w:ind w:left="69" w:right="-20"/>
              <w:rPr>
                <w:rFonts w:eastAsia="Arial"/>
                <w:sz w:val="18"/>
                <w:szCs w:val="18"/>
              </w:rPr>
            </w:pPr>
            <w:r>
              <w:rPr>
                <w:rFonts w:eastAsia="Arial"/>
                <w:sz w:val="18"/>
                <w:szCs w:val="18"/>
              </w:rPr>
              <w:t>EU2</w:t>
            </w:r>
          </w:p>
        </w:tc>
      </w:tr>
      <w:tr w:rsidR="004A163A" w14:paraId="7183FAE6" w14:textId="77777777" w:rsidTr="004A163A">
        <w:trPr>
          <w:trHeight w:hRule="exact" w:val="340"/>
        </w:trPr>
        <w:tc>
          <w:tcPr>
            <w:tcW w:w="2552" w:type="dxa"/>
            <w:vMerge/>
            <w:tcBorders>
              <w:left w:val="nil"/>
              <w:bottom w:val="single" w:sz="4" w:space="0" w:color="F5E600"/>
              <w:right w:val="single" w:sz="4" w:space="0" w:color="F5E600"/>
            </w:tcBorders>
            <w:shd w:val="clear" w:color="auto" w:fill="706F6F"/>
          </w:tcPr>
          <w:p w14:paraId="3FD021C6" w14:textId="77777777" w:rsidR="004A163A" w:rsidRDefault="004A163A" w:rsidP="004A163A"/>
        </w:tc>
        <w:tc>
          <w:tcPr>
            <w:tcW w:w="2551" w:type="dxa"/>
            <w:tcBorders>
              <w:top w:val="single" w:sz="4" w:space="0" w:color="F5E600"/>
              <w:left w:val="single" w:sz="4" w:space="0" w:color="F5E600"/>
              <w:bottom w:val="single" w:sz="4" w:space="0" w:color="F5E600"/>
              <w:right w:val="single" w:sz="4" w:space="0" w:color="F5E600"/>
            </w:tcBorders>
          </w:tcPr>
          <w:p w14:paraId="2EAC70B6" w14:textId="77777777" w:rsidR="004A163A" w:rsidRDefault="004A163A" w:rsidP="004A163A">
            <w:pPr>
              <w:spacing w:before="62"/>
              <w:ind w:left="69" w:right="-20"/>
              <w:rPr>
                <w:rFonts w:eastAsia="Arial"/>
                <w:sz w:val="18"/>
                <w:szCs w:val="18"/>
              </w:rPr>
            </w:pPr>
            <w:r>
              <w:rPr>
                <w:rFonts w:eastAsia="Arial"/>
                <w:i/>
                <w:sz w:val="18"/>
                <w:szCs w:val="18"/>
              </w:rPr>
              <w:t>Destinazione</w:t>
            </w:r>
          </w:p>
        </w:tc>
        <w:tc>
          <w:tcPr>
            <w:tcW w:w="2552" w:type="dxa"/>
            <w:tcBorders>
              <w:top w:val="single" w:sz="4" w:space="0" w:color="F5E600"/>
              <w:left w:val="single" w:sz="4" w:space="0" w:color="F5E600"/>
              <w:bottom w:val="single" w:sz="4" w:space="0" w:color="F5E600"/>
              <w:right w:val="single" w:sz="4" w:space="0" w:color="F5E600"/>
            </w:tcBorders>
          </w:tcPr>
          <w:p w14:paraId="286CD068" w14:textId="77777777" w:rsidR="004A163A" w:rsidRDefault="004A163A" w:rsidP="004A163A">
            <w:pPr>
              <w:spacing w:before="62"/>
              <w:ind w:left="69" w:right="-20"/>
              <w:rPr>
                <w:rFonts w:eastAsia="Arial"/>
                <w:sz w:val="18"/>
                <w:szCs w:val="18"/>
              </w:rPr>
            </w:pPr>
            <w:r>
              <w:rPr>
                <w:rFonts w:eastAsia="Arial"/>
                <w:sz w:val="18"/>
                <w:szCs w:val="18"/>
              </w:rPr>
              <w:t>Provincia di ROMA</w:t>
            </w:r>
          </w:p>
        </w:tc>
      </w:tr>
      <w:tr w:rsidR="004A163A" w14:paraId="21C2A232" w14:textId="77777777" w:rsidTr="004A163A">
        <w:trPr>
          <w:trHeight w:hRule="exact" w:val="340"/>
        </w:trPr>
        <w:tc>
          <w:tcPr>
            <w:tcW w:w="2552" w:type="dxa"/>
            <w:vMerge w:val="restart"/>
            <w:tcBorders>
              <w:top w:val="single" w:sz="4" w:space="0" w:color="F5E600"/>
              <w:left w:val="nil"/>
              <w:right w:val="single" w:sz="4" w:space="0" w:color="F5E600"/>
            </w:tcBorders>
            <w:shd w:val="clear" w:color="auto" w:fill="A6A6A6"/>
          </w:tcPr>
          <w:p w14:paraId="6F3D3094" w14:textId="77777777" w:rsidR="004A163A" w:rsidRDefault="004A163A" w:rsidP="004A163A">
            <w:pPr>
              <w:spacing w:before="64"/>
              <w:ind w:left="831" w:right="806"/>
              <w:jc w:val="center"/>
              <w:rPr>
                <w:rFonts w:eastAsia="Arial"/>
                <w:sz w:val="18"/>
                <w:szCs w:val="18"/>
              </w:rPr>
            </w:pPr>
            <w:r>
              <w:rPr>
                <w:rFonts w:eastAsia="Arial"/>
                <w:b/>
                <w:bCs/>
                <w:color w:val="FFFFFF"/>
                <w:sz w:val="18"/>
                <w:szCs w:val="18"/>
              </w:rPr>
              <w:t>10010</w:t>
            </w:r>
          </w:p>
          <w:p w14:paraId="197D94AE" w14:textId="77777777" w:rsidR="004A163A" w:rsidRDefault="004A163A" w:rsidP="004A163A">
            <w:pPr>
              <w:spacing w:before="13"/>
              <w:ind w:left="383" w:right="358"/>
              <w:jc w:val="center"/>
              <w:rPr>
                <w:rFonts w:eastAsia="Arial"/>
                <w:sz w:val="18"/>
                <w:szCs w:val="18"/>
              </w:rPr>
            </w:pPr>
            <w:r>
              <w:rPr>
                <w:rFonts w:eastAsia="Arial"/>
                <w:color w:val="FFFFFF"/>
                <w:sz w:val="18"/>
                <w:szCs w:val="18"/>
              </w:rPr>
              <w:t>(Torino Provincia)</w:t>
            </w:r>
          </w:p>
        </w:tc>
        <w:tc>
          <w:tcPr>
            <w:tcW w:w="2551" w:type="dxa"/>
            <w:tcBorders>
              <w:top w:val="single" w:sz="4" w:space="0" w:color="F5E600"/>
              <w:left w:val="single" w:sz="4" w:space="0" w:color="F5E600"/>
              <w:bottom w:val="single" w:sz="4" w:space="0" w:color="F5E600"/>
              <w:right w:val="single" w:sz="4" w:space="0" w:color="F5E600"/>
            </w:tcBorders>
            <w:shd w:val="clear" w:color="auto" w:fill="D9D9D9"/>
          </w:tcPr>
          <w:p w14:paraId="01BD94E2" w14:textId="77777777" w:rsidR="004A163A" w:rsidRDefault="004A163A" w:rsidP="004A163A">
            <w:pPr>
              <w:spacing w:before="61"/>
              <w:ind w:left="69" w:right="-20"/>
              <w:rPr>
                <w:rFonts w:eastAsia="Arial"/>
                <w:sz w:val="18"/>
                <w:szCs w:val="18"/>
              </w:rPr>
            </w:pPr>
            <w:r>
              <w:rPr>
                <w:rFonts w:eastAsia="Arial"/>
                <w:i/>
                <w:sz w:val="18"/>
                <w:szCs w:val="18"/>
              </w:rPr>
              <w:t>Bacino</w:t>
            </w:r>
          </w:p>
        </w:tc>
        <w:tc>
          <w:tcPr>
            <w:tcW w:w="2552" w:type="dxa"/>
            <w:tcBorders>
              <w:top w:val="single" w:sz="4" w:space="0" w:color="F5E600"/>
              <w:left w:val="single" w:sz="4" w:space="0" w:color="F5E600"/>
              <w:bottom w:val="single" w:sz="4" w:space="0" w:color="F5E600"/>
              <w:right w:val="single" w:sz="4" w:space="0" w:color="F5E600"/>
            </w:tcBorders>
            <w:shd w:val="clear" w:color="auto" w:fill="D9D9D9"/>
          </w:tcPr>
          <w:p w14:paraId="61054205" w14:textId="77777777" w:rsidR="004A163A" w:rsidRDefault="004A163A" w:rsidP="004A163A">
            <w:pPr>
              <w:spacing w:before="61"/>
              <w:ind w:left="69" w:right="-20"/>
              <w:rPr>
                <w:rFonts w:eastAsia="Arial"/>
                <w:sz w:val="18"/>
                <w:szCs w:val="18"/>
              </w:rPr>
            </w:pPr>
            <w:r>
              <w:rPr>
                <w:rFonts w:eastAsia="Arial"/>
                <w:sz w:val="18"/>
                <w:szCs w:val="18"/>
              </w:rPr>
              <w:t>TORINO</w:t>
            </w:r>
          </w:p>
        </w:tc>
      </w:tr>
      <w:tr w:rsidR="004A163A" w14:paraId="7CFED6AF" w14:textId="77777777" w:rsidTr="004A163A">
        <w:trPr>
          <w:trHeight w:hRule="exact" w:val="226"/>
        </w:trPr>
        <w:tc>
          <w:tcPr>
            <w:tcW w:w="2552" w:type="dxa"/>
            <w:vMerge/>
            <w:tcBorders>
              <w:left w:val="nil"/>
              <w:bottom w:val="single" w:sz="4" w:space="0" w:color="F5E600"/>
              <w:right w:val="single" w:sz="4" w:space="0" w:color="F5E600"/>
            </w:tcBorders>
            <w:shd w:val="clear" w:color="auto" w:fill="A6A6A6"/>
          </w:tcPr>
          <w:p w14:paraId="42D5239E" w14:textId="77777777" w:rsidR="004A163A" w:rsidRDefault="004A163A" w:rsidP="004A163A">
            <w:pPr>
              <w:jc w:val="center"/>
            </w:pPr>
          </w:p>
        </w:tc>
        <w:tc>
          <w:tcPr>
            <w:tcW w:w="2551" w:type="dxa"/>
            <w:vMerge w:val="restart"/>
            <w:tcBorders>
              <w:top w:val="single" w:sz="4" w:space="0" w:color="F5E600"/>
              <w:left w:val="single" w:sz="4" w:space="0" w:color="F5E600"/>
              <w:right w:val="single" w:sz="4" w:space="0" w:color="F5E600"/>
            </w:tcBorders>
            <w:shd w:val="clear" w:color="auto" w:fill="D9D9D9"/>
          </w:tcPr>
          <w:p w14:paraId="05C43ADF" w14:textId="77777777" w:rsidR="004A163A" w:rsidRDefault="004A163A" w:rsidP="004A163A">
            <w:pPr>
              <w:spacing w:before="61"/>
              <w:ind w:left="69" w:right="-20"/>
              <w:rPr>
                <w:rFonts w:eastAsia="Arial"/>
                <w:sz w:val="18"/>
                <w:szCs w:val="18"/>
              </w:rPr>
            </w:pPr>
            <w:r>
              <w:rPr>
                <w:rFonts w:eastAsia="Arial"/>
                <w:i/>
                <w:sz w:val="18"/>
                <w:szCs w:val="18"/>
              </w:rPr>
              <w:t>Destinazione tariffaria</w:t>
            </w:r>
          </w:p>
        </w:tc>
        <w:tc>
          <w:tcPr>
            <w:tcW w:w="2552" w:type="dxa"/>
            <w:vMerge w:val="restart"/>
            <w:tcBorders>
              <w:top w:val="single" w:sz="4" w:space="0" w:color="F5E600"/>
              <w:left w:val="single" w:sz="4" w:space="0" w:color="F5E600"/>
              <w:right w:val="single" w:sz="4" w:space="0" w:color="F5E600"/>
            </w:tcBorders>
            <w:shd w:val="clear" w:color="auto" w:fill="D9D9D9"/>
          </w:tcPr>
          <w:p w14:paraId="541321A7" w14:textId="77777777" w:rsidR="004A163A" w:rsidRDefault="004A163A" w:rsidP="004A163A">
            <w:pPr>
              <w:spacing w:before="61"/>
              <w:ind w:left="69" w:right="-20"/>
              <w:rPr>
                <w:rFonts w:eastAsia="Arial"/>
                <w:sz w:val="18"/>
                <w:szCs w:val="18"/>
              </w:rPr>
            </w:pPr>
            <w:r>
              <w:rPr>
                <w:rFonts w:eastAsia="Arial"/>
                <w:sz w:val="18"/>
                <w:szCs w:val="18"/>
              </w:rPr>
              <w:t>EU2</w:t>
            </w:r>
          </w:p>
        </w:tc>
      </w:tr>
      <w:tr w:rsidR="004A163A" w14:paraId="17490613" w14:textId="77777777" w:rsidTr="004A163A">
        <w:trPr>
          <w:trHeight w:hRule="exact" w:val="114"/>
        </w:trPr>
        <w:tc>
          <w:tcPr>
            <w:tcW w:w="2552" w:type="dxa"/>
            <w:vMerge w:val="restart"/>
            <w:tcBorders>
              <w:top w:val="single" w:sz="4" w:space="0" w:color="F5E600"/>
              <w:left w:val="nil"/>
              <w:right w:val="single" w:sz="4" w:space="0" w:color="F5E600"/>
            </w:tcBorders>
            <w:shd w:val="clear" w:color="auto" w:fill="A6A6A6"/>
          </w:tcPr>
          <w:p w14:paraId="577F01AA" w14:textId="77777777" w:rsidR="004A163A" w:rsidRDefault="004A163A" w:rsidP="004A163A">
            <w:pPr>
              <w:spacing w:before="31"/>
              <w:ind w:left="341" w:right="315"/>
              <w:jc w:val="center"/>
              <w:rPr>
                <w:rFonts w:eastAsia="Arial"/>
                <w:sz w:val="18"/>
                <w:szCs w:val="18"/>
              </w:rPr>
            </w:pPr>
            <w:r>
              <w:rPr>
                <w:rFonts w:eastAsia="Arial"/>
                <w:color w:val="FFFFFF"/>
                <w:sz w:val="18"/>
                <w:szCs w:val="18"/>
              </w:rPr>
              <w:t xml:space="preserve">Da </w:t>
            </w:r>
            <w:r>
              <w:rPr>
                <w:rFonts w:eastAsia="Arial"/>
                <w:b/>
                <w:bCs/>
                <w:color w:val="FFFFFF"/>
                <w:sz w:val="18"/>
                <w:szCs w:val="18"/>
              </w:rPr>
              <w:t xml:space="preserve">12010 </w:t>
            </w:r>
            <w:r>
              <w:rPr>
                <w:rFonts w:eastAsia="Arial"/>
                <w:color w:val="FFFFFF"/>
                <w:sz w:val="18"/>
                <w:szCs w:val="18"/>
              </w:rPr>
              <w:t xml:space="preserve">a </w:t>
            </w:r>
            <w:r>
              <w:rPr>
                <w:rFonts w:eastAsia="Arial"/>
                <w:b/>
                <w:bCs/>
                <w:color w:val="FFFFFF"/>
                <w:sz w:val="18"/>
                <w:szCs w:val="18"/>
              </w:rPr>
              <w:t>12087</w:t>
            </w:r>
          </w:p>
          <w:p w14:paraId="3E6FCDF8" w14:textId="77777777" w:rsidR="004A163A" w:rsidRDefault="004A163A" w:rsidP="004A163A">
            <w:pPr>
              <w:spacing w:before="13"/>
              <w:ind w:left="503" w:right="478"/>
              <w:jc w:val="center"/>
              <w:rPr>
                <w:rFonts w:eastAsia="Arial"/>
                <w:sz w:val="18"/>
                <w:szCs w:val="18"/>
              </w:rPr>
            </w:pPr>
            <w:r>
              <w:rPr>
                <w:rFonts w:eastAsia="Arial"/>
                <w:color w:val="FFFFFF"/>
                <w:sz w:val="18"/>
                <w:szCs w:val="18"/>
              </w:rPr>
              <w:t>(Cuneo Provincia)</w:t>
            </w:r>
          </w:p>
        </w:tc>
        <w:tc>
          <w:tcPr>
            <w:tcW w:w="2551" w:type="dxa"/>
            <w:vMerge/>
            <w:tcBorders>
              <w:left w:val="single" w:sz="4" w:space="0" w:color="F5E600"/>
              <w:bottom w:val="single" w:sz="4" w:space="0" w:color="F5E600"/>
              <w:right w:val="single" w:sz="4" w:space="0" w:color="F5E600"/>
            </w:tcBorders>
            <w:shd w:val="clear" w:color="auto" w:fill="D9D9D9"/>
          </w:tcPr>
          <w:p w14:paraId="623D7C8E" w14:textId="77777777" w:rsidR="004A163A" w:rsidRDefault="004A163A" w:rsidP="004A163A"/>
        </w:tc>
        <w:tc>
          <w:tcPr>
            <w:tcW w:w="2552" w:type="dxa"/>
            <w:vMerge/>
            <w:tcBorders>
              <w:left w:val="single" w:sz="4" w:space="0" w:color="F5E600"/>
              <w:bottom w:val="single" w:sz="4" w:space="0" w:color="F5E600"/>
              <w:right w:val="single" w:sz="4" w:space="0" w:color="F5E600"/>
            </w:tcBorders>
            <w:shd w:val="clear" w:color="auto" w:fill="D9D9D9"/>
          </w:tcPr>
          <w:p w14:paraId="6BE04F24" w14:textId="77777777" w:rsidR="004A163A" w:rsidRDefault="004A163A" w:rsidP="004A163A"/>
        </w:tc>
      </w:tr>
      <w:tr w:rsidR="004A163A" w14:paraId="2E19AAE4" w14:textId="77777777" w:rsidTr="004A163A">
        <w:trPr>
          <w:trHeight w:hRule="exact" w:val="384"/>
        </w:trPr>
        <w:tc>
          <w:tcPr>
            <w:tcW w:w="2552" w:type="dxa"/>
            <w:vMerge/>
            <w:tcBorders>
              <w:left w:val="nil"/>
              <w:bottom w:val="single" w:sz="4" w:space="0" w:color="F5E600"/>
              <w:right w:val="single" w:sz="4" w:space="0" w:color="F5E600"/>
            </w:tcBorders>
            <w:shd w:val="clear" w:color="auto" w:fill="A6A6A6"/>
          </w:tcPr>
          <w:p w14:paraId="677AD341" w14:textId="77777777" w:rsidR="004A163A" w:rsidRDefault="004A163A" w:rsidP="004A163A"/>
        </w:tc>
        <w:tc>
          <w:tcPr>
            <w:tcW w:w="2551" w:type="dxa"/>
            <w:tcBorders>
              <w:top w:val="single" w:sz="4" w:space="0" w:color="F5E600"/>
              <w:left w:val="single" w:sz="4" w:space="0" w:color="F5E600"/>
              <w:bottom w:val="single" w:sz="4" w:space="0" w:color="F5E600"/>
              <w:right w:val="single" w:sz="4" w:space="0" w:color="F5E600"/>
            </w:tcBorders>
            <w:shd w:val="clear" w:color="auto" w:fill="D9D9D9"/>
          </w:tcPr>
          <w:p w14:paraId="6E0741F9" w14:textId="77777777" w:rsidR="004A163A" w:rsidRDefault="004A163A" w:rsidP="004A163A">
            <w:pPr>
              <w:spacing w:before="83"/>
              <w:ind w:left="69" w:right="-20"/>
              <w:rPr>
                <w:rFonts w:eastAsia="Arial"/>
                <w:sz w:val="18"/>
                <w:szCs w:val="18"/>
              </w:rPr>
            </w:pPr>
            <w:r>
              <w:rPr>
                <w:rFonts w:eastAsia="Arial"/>
                <w:i/>
                <w:sz w:val="18"/>
                <w:szCs w:val="18"/>
              </w:rPr>
              <w:t>Destinazione</w:t>
            </w:r>
          </w:p>
        </w:tc>
        <w:tc>
          <w:tcPr>
            <w:tcW w:w="2552" w:type="dxa"/>
            <w:tcBorders>
              <w:top w:val="single" w:sz="4" w:space="0" w:color="F5E600"/>
              <w:left w:val="single" w:sz="4" w:space="0" w:color="F5E600"/>
              <w:bottom w:val="single" w:sz="4" w:space="0" w:color="F5E600"/>
              <w:right w:val="single" w:sz="4" w:space="0" w:color="F5E600"/>
            </w:tcBorders>
            <w:shd w:val="clear" w:color="auto" w:fill="D9D9D9"/>
          </w:tcPr>
          <w:p w14:paraId="277AD3BC" w14:textId="77777777" w:rsidR="004A163A" w:rsidRDefault="004A163A" w:rsidP="004A163A">
            <w:pPr>
              <w:spacing w:before="83"/>
              <w:ind w:left="69" w:right="-20"/>
              <w:rPr>
                <w:rFonts w:eastAsia="Arial"/>
                <w:sz w:val="18"/>
                <w:szCs w:val="18"/>
              </w:rPr>
            </w:pPr>
            <w:r>
              <w:rPr>
                <w:rFonts w:eastAsia="Arial"/>
                <w:sz w:val="18"/>
                <w:szCs w:val="18"/>
              </w:rPr>
              <w:t>MIX</w:t>
            </w:r>
          </w:p>
        </w:tc>
      </w:tr>
      <w:tr w:rsidR="004A163A" w14:paraId="7B1ADAF4" w14:textId="77777777" w:rsidTr="004A163A">
        <w:trPr>
          <w:trHeight w:hRule="exact" w:val="340"/>
        </w:trPr>
        <w:tc>
          <w:tcPr>
            <w:tcW w:w="2552" w:type="dxa"/>
            <w:vMerge w:val="restart"/>
            <w:tcBorders>
              <w:top w:val="single" w:sz="4" w:space="0" w:color="F5E600"/>
              <w:left w:val="nil"/>
              <w:right w:val="single" w:sz="4" w:space="0" w:color="F5E600"/>
            </w:tcBorders>
            <w:shd w:val="clear" w:color="auto" w:fill="706F6F"/>
          </w:tcPr>
          <w:p w14:paraId="29BDAD45" w14:textId="77777777" w:rsidR="004A163A" w:rsidRDefault="004A163A" w:rsidP="004A163A">
            <w:pPr>
              <w:spacing w:before="44"/>
              <w:ind w:left="376" w:right="-20"/>
              <w:jc w:val="center"/>
              <w:rPr>
                <w:rFonts w:eastAsia="Arial"/>
                <w:sz w:val="18"/>
                <w:szCs w:val="18"/>
              </w:rPr>
            </w:pPr>
            <w:r>
              <w:rPr>
                <w:rFonts w:eastAsia="Arial"/>
                <w:color w:val="FFFFFF"/>
                <w:sz w:val="18"/>
                <w:szCs w:val="18"/>
              </w:rPr>
              <w:t xml:space="preserve">Da </w:t>
            </w:r>
            <w:r>
              <w:rPr>
                <w:rFonts w:eastAsia="Arial"/>
                <w:b/>
                <w:bCs/>
                <w:color w:val="FFFFFF"/>
                <w:sz w:val="18"/>
                <w:szCs w:val="18"/>
              </w:rPr>
              <w:t xml:space="preserve">00010 </w:t>
            </w:r>
            <w:r>
              <w:rPr>
                <w:rFonts w:eastAsia="Arial"/>
                <w:color w:val="FFFFFF"/>
                <w:sz w:val="18"/>
                <w:szCs w:val="18"/>
              </w:rPr>
              <w:t xml:space="preserve">a </w:t>
            </w:r>
            <w:r>
              <w:rPr>
                <w:rFonts w:eastAsia="Arial"/>
                <w:b/>
                <w:bCs/>
                <w:color w:val="FFFFFF"/>
                <w:sz w:val="18"/>
                <w:szCs w:val="18"/>
              </w:rPr>
              <w:t>00019</w:t>
            </w:r>
          </w:p>
          <w:p w14:paraId="6CACEBA2" w14:textId="77777777" w:rsidR="004A163A" w:rsidRDefault="004A163A" w:rsidP="004A163A">
            <w:pPr>
              <w:spacing w:before="13"/>
              <w:ind w:left="422" w:right="-20"/>
              <w:jc w:val="center"/>
              <w:rPr>
                <w:rFonts w:eastAsia="Arial"/>
                <w:sz w:val="18"/>
                <w:szCs w:val="18"/>
              </w:rPr>
            </w:pPr>
            <w:r>
              <w:rPr>
                <w:rFonts w:eastAsia="Arial"/>
                <w:color w:val="FFFFFF"/>
                <w:sz w:val="18"/>
                <w:szCs w:val="18"/>
              </w:rPr>
              <w:t>(Roma Provincia)</w:t>
            </w:r>
          </w:p>
        </w:tc>
        <w:tc>
          <w:tcPr>
            <w:tcW w:w="2551" w:type="dxa"/>
            <w:tcBorders>
              <w:top w:val="single" w:sz="4" w:space="0" w:color="F5E600"/>
              <w:left w:val="single" w:sz="4" w:space="0" w:color="F5E600"/>
              <w:bottom w:val="single" w:sz="4" w:space="0" w:color="F5E600"/>
              <w:right w:val="single" w:sz="4" w:space="0" w:color="F5E600"/>
            </w:tcBorders>
          </w:tcPr>
          <w:p w14:paraId="40D88F33" w14:textId="77777777" w:rsidR="004A163A" w:rsidRDefault="004A163A" w:rsidP="004A163A">
            <w:pPr>
              <w:spacing w:before="61"/>
              <w:ind w:left="69" w:right="-20"/>
              <w:rPr>
                <w:rFonts w:eastAsia="Arial"/>
                <w:sz w:val="18"/>
                <w:szCs w:val="18"/>
              </w:rPr>
            </w:pPr>
            <w:r>
              <w:rPr>
                <w:rFonts w:eastAsia="Arial"/>
                <w:i/>
                <w:sz w:val="18"/>
                <w:szCs w:val="18"/>
              </w:rPr>
              <w:t>Bacino</w:t>
            </w:r>
          </w:p>
        </w:tc>
        <w:tc>
          <w:tcPr>
            <w:tcW w:w="2552" w:type="dxa"/>
            <w:tcBorders>
              <w:top w:val="single" w:sz="4" w:space="0" w:color="F5E600"/>
              <w:left w:val="single" w:sz="4" w:space="0" w:color="F5E600"/>
              <w:bottom w:val="single" w:sz="4" w:space="0" w:color="F5E600"/>
              <w:right w:val="single" w:sz="4" w:space="0" w:color="F5E600"/>
            </w:tcBorders>
          </w:tcPr>
          <w:p w14:paraId="4EFA805A" w14:textId="77777777" w:rsidR="004A163A" w:rsidRDefault="004A163A" w:rsidP="004A163A">
            <w:pPr>
              <w:spacing w:before="61"/>
              <w:ind w:left="69" w:right="-20"/>
              <w:rPr>
                <w:rFonts w:eastAsia="Arial"/>
                <w:sz w:val="18"/>
                <w:szCs w:val="18"/>
              </w:rPr>
            </w:pPr>
            <w:r>
              <w:rPr>
                <w:rFonts w:eastAsia="Arial"/>
                <w:sz w:val="18"/>
                <w:szCs w:val="18"/>
              </w:rPr>
              <w:t>ROMA</w:t>
            </w:r>
          </w:p>
        </w:tc>
      </w:tr>
      <w:tr w:rsidR="004A163A" w14:paraId="5086A035" w14:textId="77777777" w:rsidTr="004A163A">
        <w:trPr>
          <w:trHeight w:hRule="exact" w:val="186"/>
        </w:trPr>
        <w:tc>
          <w:tcPr>
            <w:tcW w:w="2552" w:type="dxa"/>
            <w:vMerge/>
            <w:tcBorders>
              <w:left w:val="nil"/>
              <w:bottom w:val="single" w:sz="4" w:space="0" w:color="F5E600"/>
              <w:right w:val="single" w:sz="4" w:space="0" w:color="F5E600"/>
            </w:tcBorders>
            <w:shd w:val="clear" w:color="auto" w:fill="706F6F"/>
          </w:tcPr>
          <w:p w14:paraId="504EAFCF" w14:textId="77777777" w:rsidR="004A163A" w:rsidRDefault="004A163A" w:rsidP="004A163A">
            <w:pPr>
              <w:jc w:val="center"/>
            </w:pPr>
          </w:p>
        </w:tc>
        <w:tc>
          <w:tcPr>
            <w:tcW w:w="2551" w:type="dxa"/>
            <w:vMerge w:val="restart"/>
            <w:tcBorders>
              <w:top w:val="single" w:sz="4" w:space="0" w:color="F5E600"/>
              <w:left w:val="single" w:sz="4" w:space="0" w:color="F5E600"/>
              <w:right w:val="single" w:sz="4" w:space="0" w:color="F5E600"/>
            </w:tcBorders>
          </w:tcPr>
          <w:p w14:paraId="75BB8B10" w14:textId="77777777" w:rsidR="004A163A" w:rsidRDefault="004A163A" w:rsidP="004A163A">
            <w:pPr>
              <w:spacing w:before="61"/>
              <w:ind w:left="69" w:right="-20"/>
              <w:rPr>
                <w:rFonts w:eastAsia="Arial"/>
                <w:sz w:val="18"/>
                <w:szCs w:val="18"/>
              </w:rPr>
            </w:pPr>
            <w:r>
              <w:rPr>
                <w:rFonts w:eastAsia="Arial"/>
                <w:i/>
                <w:sz w:val="18"/>
                <w:szCs w:val="18"/>
              </w:rPr>
              <w:t>Destinazione tariffaria</w:t>
            </w:r>
          </w:p>
        </w:tc>
        <w:tc>
          <w:tcPr>
            <w:tcW w:w="2552" w:type="dxa"/>
            <w:vMerge w:val="restart"/>
            <w:tcBorders>
              <w:top w:val="single" w:sz="4" w:space="0" w:color="F5E600"/>
              <w:left w:val="single" w:sz="4" w:space="0" w:color="F5E600"/>
              <w:right w:val="single" w:sz="4" w:space="0" w:color="F5E600"/>
            </w:tcBorders>
          </w:tcPr>
          <w:p w14:paraId="36D2D01C" w14:textId="77777777" w:rsidR="004A163A" w:rsidRDefault="004A163A" w:rsidP="004A163A">
            <w:pPr>
              <w:spacing w:before="61"/>
              <w:ind w:left="69" w:right="-20"/>
              <w:rPr>
                <w:rFonts w:eastAsia="Arial"/>
                <w:sz w:val="18"/>
                <w:szCs w:val="18"/>
              </w:rPr>
            </w:pPr>
            <w:r>
              <w:rPr>
                <w:rFonts w:eastAsia="Arial"/>
                <w:sz w:val="18"/>
                <w:szCs w:val="18"/>
              </w:rPr>
              <w:t>EU2</w:t>
            </w:r>
          </w:p>
        </w:tc>
      </w:tr>
      <w:tr w:rsidR="004A163A" w14:paraId="67F53A8A" w14:textId="77777777" w:rsidTr="004A163A">
        <w:trPr>
          <w:trHeight w:hRule="exact" w:val="155"/>
        </w:trPr>
        <w:tc>
          <w:tcPr>
            <w:tcW w:w="2552" w:type="dxa"/>
            <w:vMerge w:val="restart"/>
            <w:tcBorders>
              <w:top w:val="single" w:sz="4" w:space="0" w:color="F5E600"/>
              <w:left w:val="nil"/>
              <w:right w:val="single" w:sz="4" w:space="0" w:color="F5E600"/>
            </w:tcBorders>
            <w:shd w:val="clear" w:color="auto" w:fill="706F6F"/>
          </w:tcPr>
          <w:p w14:paraId="57BCE985" w14:textId="77777777" w:rsidR="004A163A" w:rsidRDefault="004A163A" w:rsidP="004A163A">
            <w:pPr>
              <w:spacing w:before="31"/>
              <w:ind w:left="341" w:right="315"/>
              <w:jc w:val="center"/>
              <w:rPr>
                <w:rFonts w:eastAsia="Arial"/>
                <w:sz w:val="18"/>
                <w:szCs w:val="18"/>
              </w:rPr>
            </w:pPr>
            <w:r>
              <w:rPr>
                <w:rFonts w:eastAsia="Arial"/>
                <w:color w:val="FFFFFF"/>
                <w:sz w:val="18"/>
                <w:szCs w:val="18"/>
              </w:rPr>
              <w:t xml:space="preserve">Da </w:t>
            </w:r>
            <w:r>
              <w:rPr>
                <w:rFonts w:eastAsia="Arial"/>
                <w:b/>
                <w:bCs/>
                <w:color w:val="FFFFFF"/>
                <w:sz w:val="18"/>
                <w:szCs w:val="18"/>
              </w:rPr>
              <w:t xml:space="preserve">03032 </w:t>
            </w:r>
            <w:r>
              <w:rPr>
                <w:rFonts w:eastAsia="Arial"/>
                <w:color w:val="FFFFFF"/>
                <w:sz w:val="18"/>
                <w:szCs w:val="18"/>
              </w:rPr>
              <w:t xml:space="preserve">a </w:t>
            </w:r>
            <w:r>
              <w:rPr>
                <w:rFonts w:eastAsia="Arial"/>
                <w:b/>
                <w:bCs/>
                <w:color w:val="FFFFFF"/>
                <w:sz w:val="18"/>
                <w:szCs w:val="18"/>
              </w:rPr>
              <w:t>03045</w:t>
            </w:r>
          </w:p>
          <w:p w14:paraId="05576C1C" w14:textId="77777777" w:rsidR="004A163A" w:rsidRDefault="004A163A" w:rsidP="004A163A">
            <w:pPr>
              <w:spacing w:before="13"/>
              <w:ind w:left="228" w:right="203"/>
              <w:jc w:val="center"/>
              <w:rPr>
                <w:rFonts w:eastAsia="Arial"/>
                <w:sz w:val="18"/>
                <w:szCs w:val="18"/>
              </w:rPr>
            </w:pPr>
            <w:r>
              <w:rPr>
                <w:rFonts w:eastAsia="Arial"/>
                <w:color w:val="FFFFFF"/>
                <w:sz w:val="18"/>
                <w:szCs w:val="18"/>
              </w:rPr>
              <w:t>(Frosinone Provincia)</w:t>
            </w:r>
          </w:p>
        </w:tc>
        <w:tc>
          <w:tcPr>
            <w:tcW w:w="2551" w:type="dxa"/>
            <w:vMerge/>
            <w:tcBorders>
              <w:left w:val="single" w:sz="4" w:space="0" w:color="F5E600"/>
              <w:bottom w:val="single" w:sz="4" w:space="0" w:color="F5E600"/>
              <w:right w:val="single" w:sz="4" w:space="0" w:color="F5E600"/>
            </w:tcBorders>
          </w:tcPr>
          <w:p w14:paraId="05DB2B04" w14:textId="77777777" w:rsidR="004A163A" w:rsidRDefault="004A163A" w:rsidP="004A163A"/>
        </w:tc>
        <w:tc>
          <w:tcPr>
            <w:tcW w:w="2552" w:type="dxa"/>
            <w:vMerge/>
            <w:tcBorders>
              <w:left w:val="single" w:sz="4" w:space="0" w:color="F5E600"/>
              <w:bottom w:val="single" w:sz="4" w:space="0" w:color="F5E600"/>
              <w:right w:val="single" w:sz="4" w:space="0" w:color="F5E600"/>
            </w:tcBorders>
          </w:tcPr>
          <w:p w14:paraId="440DFED0" w14:textId="77777777" w:rsidR="004A163A" w:rsidRDefault="004A163A" w:rsidP="004A163A"/>
        </w:tc>
      </w:tr>
      <w:tr w:rsidR="004A163A" w14:paraId="25F004C4" w14:textId="77777777" w:rsidTr="004A163A">
        <w:trPr>
          <w:trHeight w:hRule="exact" w:val="344"/>
        </w:trPr>
        <w:tc>
          <w:tcPr>
            <w:tcW w:w="2552" w:type="dxa"/>
            <w:vMerge/>
            <w:tcBorders>
              <w:left w:val="nil"/>
              <w:bottom w:val="single" w:sz="4" w:space="0" w:color="F5E600"/>
              <w:right w:val="single" w:sz="4" w:space="0" w:color="F5E600"/>
            </w:tcBorders>
            <w:shd w:val="clear" w:color="auto" w:fill="706F6F"/>
          </w:tcPr>
          <w:p w14:paraId="45D3BD30" w14:textId="77777777" w:rsidR="004A163A" w:rsidRDefault="004A163A" w:rsidP="004A163A"/>
        </w:tc>
        <w:tc>
          <w:tcPr>
            <w:tcW w:w="2551" w:type="dxa"/>
            <w:tcBorders>
              <w:top w:val="single" w:sz="4" w:space="0" w:color="F5E600"/>
              <w:left w:val="single" w:sz="4" w:space="0" w:color="F5E600"/>
              <w:bottom w:val="single" w:sz="4" w:space="0" w:color="F5E600"/>
              <w:right w:val="single" w:sz="4" w:space="0" w:color="F5E600"/>
            </w:tcBorders>
          </w:tcPr>
          <w:p w14:paraId="670DBA58" w14:textId="77777777" w:rsidR="004A163A" w:rsidRDefault="004A163A" w:rsidP="004A163A">
            <w:pPr>
              <w:spacing w:before="63"/>
              <w:ind w:left="69" w:right="-20"/>
              <w:rPr>
                <w:rFonts w:eastAsia="Arial"/>
                <w:sz w:val="18"/>
                <w:szCs w:val="18"/>
              </w:rPr>
            </w:pPr>
            <w:r>
              <w:rPr>
                <w:rFonts w:eastAsia="Arial"/>
                <w:i/>
                <w:sz w:val="18"/>
                <w:szCs w:val="18"/>
              </w:rPr>
              <w:t>Destinazione</w:t>
            </w:r>
          </w:p>
        </w:tc>
        <w:tc>
          <w:tcPr>
            <w:tcW w:w="2552" w:type="dxa"/>
            <w:tcBorders>
              <w:top w:val="single" w:sz="4" w:space="0" w:color="F5E600"/>
              <w:left w:val="single" w:sz="4" w:space="0" w:color="F5E600"/>
              <w:bottom w:val="single" w:sz="4" w:space="0" w:color="F5E600"/>
              <w:right w:val="single" w:sz="4" w:space="0" w:color="F5E600"/>
            </w:tcBorders>
          </w:tcPr>
          <w:p w14:paraId="14B2AEFE" w14:textId="77777777" w:rsidR="004A163A" w:rsidRDefault="004A163A" w:rsidP="004A163A">
            <w:pPr>
              <w:spacing w:before="63"/>
              <w:ind w:left="69" w:right="-20"/>
              <w:rPr>
                <w:rFonts w:eastAsia="Arial"/>
                <w:sz w:val="18"/>
                <w:szCs w:val="18"/>
              </w:rPr>
            </w:pPr>
            <w:r>
              <w:rPr>
                <w:rFonts w:eastAsia="Arial"/>
                <w:sz w:val="18"/>
                <w:szCs w:val="18"/>
              </w:rPr>
              <w:t>MIX</w:t>
            </w:r>
          </w:p>
        </w:tc>
      </w:tr>
    </w:tbl>
    <w:p w14:paraId="03F3996A" w14:textId="77777777" w:rsidR="004A163A" w:rsidRDefault="004A163A" w:rsidP="004A163A">
      <w:pPr>
        <w:spacing w:before="14" w:line="260" w:lineRule="exact"/>
        <w:rPr>
          <w:sz w:val="26"/>
          <w:szCs w:val="26"/>
        </w:rPr>
      </w:pPr>
    </w:p>
    <w:p w14:paraId="4D0D2A28" w14:textId="77777777" w:rsidR="004A163A" w:rsidRDefault="004A163A" w:rsidP="004A163A">
      <w:pPr>
        <w:pStyle w:val="Titolo4"/>
        <w:numPr>
          <w:ilvl w:val="3"/>
          <w:numId w:val="106"/>
        </w:numPr>
        <w:tabs>
          <w:tab w:val="clear" w:pos="1134"/>
          <w:tab w:val="num" w:pos="1701"/>
        </w:tabs>
        <w:ind w:left="1701" w:hanging="567"/>
      </w:pPr>
      <w:bookmarkStart w:id="443" w:name="_Toc170841639"/>
      <w:r w:rsidRPr="00B54A11">
        <w:t xml:space="preserve">Scatole </w:t>
      </w:r>
      <w:r>
        <w:t>parzialmente piene</w:t>
      </w:r>
      <w:bookmarkEnd w:id="443"/>
    </w:p>
    <w:p w14:paraId="0D171FB2" w14:textId="77777777" w:rsidR="004A163A" w:rsidRDefault="004A163A" w:rsidP="004A163A">
      <w:pPr>
        <w:spacing w:before="35" w:line="278" w:lineRule="auto"/>
        <w:ind w:left="101" w:right="501"/>
        <w:rPr>
          <w:rFonts w:eastAsia="Arial"/>
          <w:color w:val="000000"/>
        </w:rPr>
      </w:pPr>
      <w:r>
        <w:rPr>
          <w:rFonts w:eastAsia="Arial"/>
          <w:color w:val="000000"/>
        </w:rPr>
        <w:t>Il</w:t>
      </w:r>
      <w:r>
        <w:rPr>
          <w:rFonts w:eastAsia="Arial"/>
          <w:color w:val="000000"/>
          <w:spacing w:val="9"/>
        </w:rPr>
        <w:t xml:space="preserve"> </w:t>
      </w:r>
      <w:r>
        <w:rPr>
          <w:rFonts w:eastAsia="Arial"/>
          <w:color w:val="000000"/>
        </w:rPr>
        <w:t>prodotto</w:t>
      </w:r>
      <w:r>
        <w:rPr>
          <w:rFonts w:eastAsia="Arial"/>
          <w:color w:val="000000"/>
          <w:spacing w:val="1"/>
        </w:rPr>
        <w:t xml:space="preserve"> </w:t>
      </w:r>
      <w:r>
        <w:rPr>
          <w:rFonts w:eastAsia="Arial"/>
          <w:color w:val="000000"/>
        </w:rPr>
        <w:t>Posta</w:t>
      </w:r>
      <w:r>
        <w:rPr>
          <w:rFonts w:eastAsia="Arial"/>
          <w:color w:val="000000"/>
          <w:spacing w:val="11"/>
        </w:rPr>
        <w:t xml:space="preserve"> </w:t>
      </w:r>
      <w:r>
        <w:rPr>
          <w:rFonts w:eastAsia="Arial"/>
          <w:color w:val="000000"/>
          <w:spacing w:val="-4"/>
        </w:rPr>
        <w:t>T</w:t>
      </w:r>
      <w:r>
        <w:rPr>
          <w:rFonts w:eastAsia="Arial"/>
          <w:color w:val="000000"/>
        </w:rPr>
        <w:t>ime EU2</w:t>
      </w:r>
      <w:r>
        <w:rPr>
          <w:rFonts w:eastAsia="Arial"/>
          <w:color w:val="000000"/>
          <w:spacing w:val="9"/>
        </w:rPr>
        <w:t xml:space="preserve"> </w:t>
      </w:r>
      <w:r>
        <w:rPr>
          <w:rFonts w:eastAsia="Arial"/>
          <w:color w:val="000000"/>
        </w:rPr>
        <w:t>ammette</w:t>
      </w:r>
      <w:r>
        <w:rPr>
          <w:rFonts w:eastAsia="Arial"/>
          <w:color w:val="000000"/>
          <w:spacing w:val="11"/>
        </w:rPr>
        <w:t xml:space="preserve"> </w:t>
      </w:r>
      <w:r>
        <w:rPr>
          <w:rFonts w:eastAsia="Arial"/>
          <w:color w:val="000000"/>
        </w:rPr>
        <w:t>l’impiego di</w:t>
      </w:r>
      <w:r>
        <w:rPr>
          <w:rFonts w:eastAsia="Arial"/>
          <w:color w:val="000000"/>
          <w:spacing w:val="8"/>
        </w:rPr>
        <w:t xml:space="preserve"> </w:t>
      </w:r>
      <w:r>
        <w:rPr>
          <w:rFonts w:eastAsia="Arial"/>
          <w:color w:val="000000"/>
        </w:rPr>
        <w:t>scatole</w:t>
      </w:r>
      <w:r>
        <w:rPr>
          <w:rFonts w:eastAsia="Arial"/>
          <w:color w:val="000000"/>
          <w:spacing w:val="11"/>
        </w:rPr>
        <w:t xml:space="preserve"> </w:t>
      </w:r>
      <w:r>
        <w:rPr>
          <w:rFonts w:eastAsia="Arial"/>
          <w:color w:val="000000"/>
        </w:rPr>
        <w:t>parzialmente piene,</w:t>
      </w:r>
      <w:r>
        <w:rPr>
          <w:rFonts w:eastAsia="Arial"/>
          <w:color w:val="000000"/>
          <w:spacing w:val="-1"/>
        </w:rPr>
        <w:t xml:space="preserve"> </w:t>
      </w:r>
      <w:r>
        <w:rPr>
          <w:rFonts w:eastAsia="Arial"/>
          <w:color w:val="000000"/>
        </w:rPr>
        <w:t>ovvero</w:t>
      </w:r>
      <w:r>
        <w:rPr>
          <w:rFonts w:eastAsia="Arial"/>
          <w:color w:val="000000"/>
          <w:spacing w:val="6"/>
        </w:rPr>
        <w:t xml:space="preserve"> </w:t>
      </w:r>
      <w:r>
        <w:rPr>
          <w:rFonts w:eastAsia="Arial"/>
          <w:color w:val="000000"/>
        </w:rPr>
        <w:t>di</w:t>
      </w:r>
      <w:r>
        <w:rPr>
          <w:rFonts w:eastAsia="Arial"/>
          <w:color w:val="000000"/>
          <w:spacing w:val="4"/>
        </w:rPr>
        <w:t xml:space="preserve"> </w:t>
      </w:r>
      <w:r>
        <w:rPr>
          <w:rFonts w:eastAsia="Arial"/>
          <w:color w:val="000000"/>
        </w:rPr>
        <w:t>scatole</w:t>
      </w:r>
      <w:r>
        <w:rPr>
          <w:rFonts w:eastAsia="Arial"/>
          <w:color w:val="000000"/>
          <w:spacing w:val="6"/>
        </w:rPr>
        <w:t xml:space="preserve"> </w:t>
      </w:r>
      <w:r>
        <w:rPr>
          <w:rFonts w:eastAsia="Arial"/>
          <w:color w:val="000000"/>
        </w:rPr>
        <w:t>il</w:t>
      </w:r>
      <w:r>
        <w:rPr>
          <w:rFonts w:eastAsia="Arial"/>
          <w:color w:val="000000"/>
          <w:spacing w:val="5"/>
        </w:rPr>
        <w:t xml:space="preserve"> </w:t>
      </w:r>
      <w:r>
        <w:rPr>
          <w:rFonts w:eastAsia="Arial"/>
          <w:color w:val="000000"/>
        </w:rPr>
        <w:t>cui</w:t>
      </w:r>
      <w:r>
        <w:rPr>
          <w:rFonts w:eastAsia="Arial"/>
          <w:color w:val="000000"/>
          <w:spacing w:val="3"/>
        </w:rPr>
        <w:t xml:space="preserve"> </w:t>
      </w:r>
      <w:r>
        <w:rPr>
          <w:rFonts w:eastAsia="Arial"/>
          <w:color w:val="000000"/>
        </w:rPr>
        <w:t>contenuto</w:t>
      </w:r>
      <w:r>
        <w:rPr>
          <w:rFonts w:eastAsia="Arial"/>
          <w:color w:val="000000"/>
          <w:spacing w:val="-6"/>
        </w:rPr>
        <w:t xml:space="preserve"> </w:t>
      </w:r>
      <w:r>
        <w:rPr>
          <w:rFonts w:eastAsia="Arial"/>
          <w:color w:val="000000"/>
        </w:rPr>
        <w:t>raggiunga</w:t>
      </w:r>
      <w:r>
        <w:rPr>
          <w:rFonts w:eastAsia="Arial"/>
          <w:color w:val="000000"/>
          <w:spacing w:val="-6"/>
        </w:rPr>
        <w:t xml:space="preserve"> </w:t>
      </w:r>
      <w:r>
        <w:rPr>
          <w:rFonts w:eastAsia="Arial"/>
          <w:color w:val="000000"/>
        </w:rPr>
        <w:t>almeno</w:t>
      </w:r>
      <w:r>
        <w:rPr>
          <w:rFonts w:eastAsia="Arial"/>
          <w:color w:val="000000"/>
          <w:spacing w:val="-2"/>
        </w:rPr>
        <w:t xml:space="preserve"> </w:t>
      </w:r>
      <w:r>
        <w:rPr>
          <w:rFonts w:eastAsia="Arial"/>
          <w:color w:val="000000"/>
        </w:rPr>
        <w:t>la</w:t>
      </w:r>
      <w:r>
        <w:rPr>
          <w:rFonts w:eastAsia="Arial"/>
          <w:color w:val="000000"/>
          <w:spacing w:val="4"/>
        </w:rPr>
        <w:t xml:space="preserve"> </w:t>
      </w:r>
      <w:r>
        <w:rPr>
          <w:rFonts w:eastAsia="Arial"/>
          <w:color w:val="000000"/>
        </w:rPr>
        <w:t>metà</w:t>
      </w:r>
      <w:r>
        <w:rPr>
          <w:rFonts w:eastAsia="Arial"/>
          <w:color w:val="000000"/>
          <w:spacing w:val="6"/>
        </w:rPr>
        <w:t xml:space="preserve"> </w:t>
      </w:r>
      <w:r>
        <w:rPr>
          <w:rFonts w:eastAsia="Arial"/>
          <w:color w:val="000000"/>
        </w:rPr>
        <w:t>di quello</w:t>
      </w:r>
      <w:r>
        <w:rPr>
          <w:rFonts w:eastAsia="Arial"/>
          <w:color w:val="000000"/>
          <w:spacing w:val="18"/>
        </w:rPr>
        <w:t xml:space="preserve"> </w:t>
      </w:r>
      <w:r>
        <w:rPr>
          <w:rFonts w:eastAsia="Arial"/>
          <w:color w:val="000000"/>
        </w:rPr>
        <w:t>ammesso</w:t>
      </w:r>
      <w:r>
        <w:rPr>
          <w:rFonts w:eastAsia="Arial"/>
          <w:color w:val="000000"/>
          <w:spacing w:val="25"/>
        </w:rPr>
        <w:t xml:space="preserve"> </w:t>
      </w:r>
      <w:r>
        <w:rPr>
          <w:rFonts w:eastAsia="Arial"/>
          <w:color w:val="000000"/>
        </w:rPr>
        <w:t>per</w:t>
      </w:r>
      <w:r>
        <w:rPr>
          <w:rFonts w:eastAsia="Arial"/>
          <w:color w:val="000000"/>
          <w:spacing w:val="25"/>
        </w:rPr>
        <w:t xml:space="preserve"> </w:t>
      </w:r>
      <w:r>
        <w:rPr>
          <w:rFonts w:eastAsia="Arial"/>
          <w:color w:val="000000"/>
        </w:rPr>
        <w:t>una</w:t>
      </w:r>
      <w:r>
        <w:rPr>
          <w:rFonts w:eastAsia="Arial"/>
          <w:color w:val="000000"/>
          <w:spacing w:val="21"/>
        </w:rPr>
        <w:t xml:space="preserve"> </w:t>
      </w:r>
      <w:r>
        <w:rPr>
          <w:rFonts w:eastAsia="Arial"/>
          <w:color w:val="000000"/>
        </w:rPr>
        <w:t>scatola</w:t>
      </w:r>
      <w:r>
        <w:rPr>
          <w:rFonts w:eastAsia="Arial"/>
          <w:color w:val="000000"/>
          <w:spacing w:val="25"/>
        </w:rPr>
        <w:t xml:space="preserve"> </w:t>
      </w:r>
      <w:r>
        <w:rPr>
          <w:rFonts w:eastAsia="Arial"/>
          <w:color w:val="000000"/>
        </w:rPr>
        <w:t>piena</w:t>
      </w:r>
      <w:r>
        <w:rPr>
          <w:rFonts w:eastAsia="Arial"/>
          <w:color w:val="000000"/>
          <w:spacing w:val="19"/>
        </w:rPr>
        <w:t xml:space="preserve"> </w:t>
      </w:r>
      <w:r>
        <w:rPr>
          <w:rFonts w:eastAsia="Arial"/>
          <w:color w:val="000000"/>
        </w:rPr>
        <w:t>(in</w:t>
      </w:r>
      <w:r>
        <w:rPr>
          <w:rFonts w:eastAsia="Arial"/>
          <w:color w:val="000000"/>
          <w:spacing w:val="23"/>
        </w:rPr>
        <w:t xml:space="preserve"> </w:t>
      </w:r>
      <w:r>
        <w:rPr>
          <w:rFonts w:eastAsia="Arial"/>
          <w:color w:val="000000"/>
        </w:rPr>
        <w:t>relazione</w:t>
      </w:r>
      <w:r>
        <w:rPr>
          <w:rFonts w:eastAsia="Arial"/>
          <w:color w:val="000000"/>
          <w:spacing w:val="15"/>
        </w:rPr>
        <w:t xml:space="preserve"> </w:t>
      </w:r>
      <w:r>
        <w:rPr>
          <w:rFonts w:eastAsia="Arial"/>
          <w:color w:val="000000"/>
        </w:rPr>
        <w:t>alla</w:t>
      </w:r>
      <w:r>
        <w:rPr>
          <w:rFonts w:eastAsia="Arial"/>
          <w:color w:val="000000"/>
          <w:spacing w:val="21"/>
        </w:rPr>
        <w:t xml:space="preserve"> </w:t>
      </w:r>
      <w:r>
        <w:rPr>
          <w:rFonts w:eastAsia="Arial"/>
          <w:color w:val="000000"/>
        </w:rPr>
        <w:t>tipologia</w:t>
      </w:r>
      <w:r>
        <w:rPr>
          <w:rFonts w:eastAsia="Arial"/>
          <w:color w:val="000000"/>
          <w:spacing w:val="15"/>
        </w:rPr>
        <w:t xml:space="preserve"> </w:t>
      </w:r>
      <w:r>
        <w:rPr>
          <w:rFonts w:eastAsia="Arial"/>
          <w:color w:val="000000"/>
        </w:rPr>
        <w:t>di formato).</w:t>
      </w:r>
    </w:p>
    <w:p w14:paraId="4B279700" w14:textId="7C61936F" w:rsidR="004A163A" w:rsidRDefault="004A163A" w:rsidP="004A163A">
      <w:pPr>
        <w:spacing w:before="35" w:line="278" w:lineRule="auto"/>
        <w:ind w:left="101" w:right="501"/>
        <w:rPr>
          <w:rFonts w:eastAsia="Arial"/>
          <w:color w:val="000000"/>
        </w:rPr>
      </w:pPr>
      <w:r>
        <w:rPr>
          <w:rFonts w:eastAsia="Arial"/>
          <w:color w:val="000000"/>
          <w:position w:val="1"/>
        </w:rPr>
        <w:t>Per</w:t>
      </w:r>
      <w:r>
        <w:rPr>
          <w:rFonts w:eastAsia="Arial"/>
          <w:color w:val="000000"/>
          <w:spacing w:val="8"/>
          <w:position w:val="1"/>
        </w:rPr>
        <w:t xml:space="preserve"> </w:t>
      </w:r>
      <w:r>
        <w:rPr>
          <w:rFonts w:eastAsia="Arial"/>
          <w:color w:val="000000"/>
          <w:position w:val="1"/>
        </w:rPr>
        <w:t>ciascun</w:t>
      </w:r>
      <w:r>
        <w:rPr>
          <w:rFonts w:eastAsia="Arial"/>
          <w:color w:val="000000"/>
          <w:spacing w:val="8"/>
          <w:position w:val="1"/>
        </w:rPr>
        <w:t xml:space="preserve"> </w:t>
      </w:r>
      <w:r>
        <w:rPr>
          <w:rFonts w:eastAsia="Arial"/>
          <w:color w:val="000000"/>
          <w:position w:val="1"/>
        </w:rPr>
        <w:t>bacino e per ciascuna destinazione</w:t>
      </w:r>
      <w:r>
        <w:rPr>
          <w:rFonts w:eastAsia="Arial"/>
          <w:color w:val="000000"/>
          <w:spacing w:val="8"/>
          <w:position w:val="1"/>
        </w:rPr>
        <w:t xml:space="preserve"> </w:t>
      </w:r>
      <w:r>
        <w:rPr>
          <w:rFonts w:eastAsia="Arial"/>
          <w:color w:val="000000"/>
          <w:position w:val="1"/>
        </w:rPr>
        <w:t>tari</w:t>
      </w:r>
      <w:r>
        <w:rPr>
          <w:rFonts w:eastAsia="Arial"/>
          <w:color w:val="000000"/>
          <w:spacing w:val="-4"/>
          <w:position w:val="1"/>
        </w:rPr>
        <w:t>f</w:t>
      </w:r>
      <w:r>
        <w:rPr>
          <w:rFonts w:eastAsia="Arial"/>
          <w:color w:val="000000"/>
          <w:position w:val="1"/>
        </w:rPr>
        <w:t xml:space="preserve">faria, è possibile </w:t>
      </w:r>
      <w:r>
        <w:rPr>
          <w:rFonts w:eastAsia="Arial"/>
          <w:color w:val="000000"/>
        </w:rPr>
        <w:t>consegnare</w:t>
      </w:r>
      <w:r>
        <w:rPr>
          <w:rFonts w:eastAsia="Arial"/>
          <w:color w:val="000000"/>
          <w:spacing w:val="35"/>
        </w:rPr>
        <w:t xml:space="preserve"> </w:t>
      </w:r>
      <w:r>
        <w:rPr>
          <w:rFonts w:eastAsia="Arial"/>
          <w:color w:val="000000"/>
        </w:rPr>
        <w:t>scatole</w:t>
      </w:r>
      <w:r>
        <w:rPr>
          <w:rFonts w:eastAsia="Arial"/>
          <w:color w:val="000000"/>
          <w:spacing w:val="35"/>
        </w:rPr>
        <w:t xml:space="preserve"> </w:t>
      </w:r>
      <w:r>
        <w:rPr>
          <w:rFonts w:eastAsia="Arial"/>
          <w:color w:val="000000"/>
        </w:rPr>
        <w:t>riempite</w:t>
      </w:r>
      <w:r>
        <w:rPr>
          <w:rFonts w:eastAsia="Arial"/>
          <w:color w:val="000000"/>
          <w:spacing w:val="35"/>
        </w:rPr>
        <w:t xml:space="preserve"> </w:t>
      </w:r>
      <w:r>
        <w:rPr>
          <w:rFonts w:eastAsia="Arial"/>
          <w:color w:val="000000"/>
        </w:rPr>
        <w:t>parzialmente</w:t>
      </w:r>
      <w:r>
        <w:rPr>
          <w:rFonts w:eastAsia="Arial"/>
          <w:color w:val="000000"/>
          <w:spacing w:val="35"/>
        </w:rPr>
        <w:t xml:space="preserve"> </w:t>
      </w:r>
      <w:r>
        <w:rPr>
          <w:rFonts w:eastAsia="Arial"/>
          <w:color w:val="000000"/>
        </w:rPr>
        <w:t>con</w:t>
      </w:r>
      <w:r>
        <w:rPr>
          <w:rFonts w:eastAsia="Arial"/>
          <w:color w:val="000000"/>
          <w:spacing w:val="35"/>
        </w:rPr>
        <w:t xml:space="preserve"> </w:t>
      </w:r>
      <w:r>
        <w:rPr>
          <w:rFonts w:eastAsia="Arial"/>
          <w:color w:val="000000"/>
        </w:rPr>
        <w:t>invii</w:t>
      </w:r>
      <w:r>
        <w:rPr>
          <w:rFonts w:eastAsia="Arial"/>
          <w:color w:val="000000"/>
          <w:spacing w:val="35"/>
        </w:rPr>
        <w:t xml:space="preserve"> </w:t>
      </w:r>
      <w:r>
        <w:rPr>
          <w:rFonts w:eastAsia="Arial"/>
          <w:color w:val="000000"/>
        </w:rPr>
        <w:t>dello</w:t>
      </w:r>
      <w:r>
        <w:rPr>
          <w:rFonts w:eastAsia="Arial"/>
          <w:color w:val="000000"/>
          <w:spacing w:val="35"/>
        </w:rPr>
        <w:t xml:space="preserve"> </w:t>
      </w:r>
      <w:r>
        <w:rPr>
          <w:rFonts w:eastAsia="Arial"/>
          <w:color w:val="000000"/>
        </w:rPr>
        <w:t>stesso</w:t>
      </w:r>
      <w:r>
        <w:rPr>
          <w:rFonts w:eastAsia="Arial"/>
          <w:color w:val="000000"/>
          <w:spacing w:val="35"/>
        </w:rPr>
        <w:t xml:space="preserve"> </w:t>
      </w:r>
      <w:r>
        <w:rPr>
          <w:rFonts w:eastAsia="Arial"/>
          <w:color w:val="000000"/>
        </w:rPr>
        <w:t>formato. La scatola parzialmente piena è ammessa purché gli invii siano diretti allo stesso bacino.</w:t>
      </w:r>
    </w:p>
    <w:p w14:paraId="4661F871" w14:textId="47F251A6" w:rsidR="006E4EA0" w:rsidRDefault="006E4EA0" w:rsidP="004A163A">
      <w:pPr>
        <w:spacing w:before="35" w:line="278" w:lineRule="auto"/>
        <w:ind w:left="101" w:right="501"/>
        <w:rPr>
          <w:rFonts w:eastAsia="Arial"/>
          <w:color w:val="000000"/>
        </w:rPr>
      </w:pPr>
    </w:p>
    <w:p w14:paraId="55C8CA74" w14:textId="77777777" w:rsidR="004A163A" w:rsidRPr="001F7F47" w:rsidRDefault="004A163A" w:rsidP="00A473E6">
      <w:pPr>
        <w:pStyle w:val="Titolo4"/>
      </w:pPr>
      <w:bookmarkStart w:id="444" w:name="_Toc170841640"/>
      <w:r w:rsidRPr="001F7F47">
        <w:t>Scatole MIX di bacini (scatole mix Italia)</w:t>
      </w:r>
      <w:bookmarkStart w:id="445" w:name="_Toc170316803"/>
      <w:bookmarkEnd w:id="444"/>
      <w:bookmarkEnd w:id="445"/>
    </w:p>
    <w:p w14:paraId="130BB150" w14:textId="77777777" w:rsidR="004A163A" w:rsidRDefault="004A163A" w:rsidP="004A163A">
      <w:pPr>
        <w:spacing w:before="35" w:line="278" w:lineRule="auto"/>
        <w:ind w:left="101" w:right="501"/>
        <w:rPr>
          <w:rFonts w:eastAsia="Arial"/>
          <w:color w:val="000000"/>
        </w:rPr>
      </w:pPr>
      <w:r>
        <w:rPr>
          <w:rFonts w:eastAsia="Arial"/>
          <w:color w:val="000000"/>
        </w:rPr>
        <w:t>Se</w:t>
      </w:r>
      <w:r>
        <w:rPr>
          <w:rFonts w:eastAsia="Arial"/>
          <w:color w:val="000000"/>
          <w:spacing w:val="-12"/>
        </w:rPr>
        <w:t xml:space="preserve"> </w:t>
      </w:r>
      <w:r>
        <w:rPr>
          <w:rFonts w:eastAsia="Arial"/>
          <w:color w:val="000000"/>
        </w:rPr>
        <w:t>il</w:t>
      </w:r>
      <w:r>
        <w:rPr>
          <w:rFonts w:eastAsia="Arial"/>
          <w:color w:val="000000"/>
          <w:spacing w:val="-12"/>
        </w:rPr>
        <w:t xml:space="preserve"> </w:t>
      </w:r>
      <w:r>
        <w:rPr>
          <w:rFonts w:eastAsia="Arial"/>
          <w:color w:val="000000"/>
        </w:rPr>
        <w:t>numero</w:t>
      </w:r>
      <w:r>
        <w:rPr>
          <w:rFonts w:eastAsia="Arial"/>
          <w:color w:val="000000"/>
          <w:spacing w:val="-12"/>
        </w:rPr>
        <w:t xml:space="preserve"> </w:t>
      </w:r>
      <w:r>
        <w:rPr>
          <w:rFonts w:eastAsia="Arial"/>
          <w:color w:val="000000"/>
        </w:rPr>
        <w:t>dei</w:t>
      </w:r>
      <w:r>
        <w:rPr>
          <w:rFonts w:eastAsia="Arial"/>
          <w:color w:val="000000"/>
          <w:spacing w:val="-12"/>
        </w:rPr>
        <w:t xml:space="preserve"> </w:t>
      </w:r>
      <w:r>
        <w:rPr>
          <w:rFonts w:eastAsia="Arial"/>
          <w:color w:val="000000"/>
        </w:rPr>
        <w:t>pezzi</w:t>
      </w:r>
      <w:r>
        <w:rPr>
          <w:rFonts w:eastAsia="Arial"/>
          <w:color w:val="000000"/>
          <w:spacing w:val="-12"/>
        </w:rPr>
        <w:t xml:space="preserve"> </w:t>
      </w:r>
      <w:r>
        <w:rPr>
          <w:rFonts w:eastAsia="Arial"/>
          <w:color w:val="000000"/>
        </w:rPr>
        <w:t>non</w:t>
      </w:r>
      <w:r>
        <w:rPr>
          <w:rFonts w:eastAsia="Arial"/>
          <w:color w:val="000000"/>
          <w:spacing w:val="-12"/>
        </w:rPr>
        <w:t xml:space="preserve"> </w:t>
      </w:r>
      <w:r>
        <w:rPr>
          <w:rFonts w:eastAsia="Arial"/>
          <w:color w:val="000000"/>
        </w:rPr>
        <w:t>è</w:t>
      </w:r>
      <w:r>
        <w:rPr>
          <w:rFonts w:eastAsia="Arial"/>
          <w:color w:val="000000"/>
          <w:spacing w:val="-12"/>
        </w:rPr>
        <w:t xml:space="preserve"> </w:t>
      </w:r>
      <w:r>
        <w:rPr>
          <w:rFonts w:eastAsia="Arial"/>
          <w:color w:val="000000"/>
        </w:rPr>
        <w:t>sufficiente</w:t>
      </w:r>
      <w:r>
        <w:rPr>
          <w:rFonts w:eastAsia="Arial"/>
          <w:color w:val="000000"/>
          <w:spacing w:val="-12"/>
        </w:rPr>
        <w:t xml:space="preserve"> </w:t>
      </w:r>
      <w:r>
        <w:rPr>
          <w:rFonts w:eastAsia="Arial"/>
          <w:color w:val="000000"/>
        </w:rPr>
        <w:t>a</w:t>
      </w:r>
      <w:r>
        <w:rPr>
          <w:rFonts w:eastAsia="Arial"/>
          <w:color w:val="000000"/>
          <w:spacing w:val="-12"/>
        </w:rPr>
        <w:t xml:space="preserve"> </w:t>
      </w:r>
      <w:r>
        <w:rPr>
          <w:rFonts w:eastAsia="Arial"/>
          <w:color w:val="000000"/>
        </w:rPr>
        <w:t>confezionare</w:t>
      </w:r>
      <w:r>
        <w:rPr>
          <w:rFonts w:eastAsia="Arial"/>
          <w:color w:val="000000"/>
          <w:spacing w:val="-12"/>
        </w:rPr>
        <w:t xml:space="preserve"> </w:t>
      </w:r>
      <w:r>
        <w:rPr>
          <w:rFonts w:eastAsia="Arial"/>
          <w:color w:val="000000"/>
        </w:rPr>
        <w:t>una</w:t>
      </w:r>
      <w:r>
        <w:rPr>
          <w:rFonts w:eastAsia="Arial"/>
          <w:color w:val="000000"/>
          <w:spacing w:val="-12"/>
        </w:rPr>
        <w:t xml:space="preserve"> </w:t>
      </w:r>
      <w:r>
        <w:rPr>
          <w:rFonts w:eastAsia="Arial"/>
          <w:color w:val="000000"/>
        </w:rPr>
        <w:t>scatola</w:t>
      </w:r>
      <w:r>
        <w:rPr>
          <w:rFonts w:eastAsia="Arial"/>
          <w:color w:val="000000"/>
          <w:spacing w:val="-12"/>
        </w:rPr>
        <w:t xml:space="preserve"> </w:t>
      </w:r>
      <w:r>
        <w:rPr>
          <w:rFonts w:eastAsia="Arial"/>
          <w:color w:val="000000"/>
        </w:rPr>
        <w:t>secondo i</w:t>
      </w:r>
      <w:r>
        <w:rPr>
          <w:rFonts w:eastAsia="Arial"/>
          <w:color w:val="000000"/>
          <w:spacing w:val="8"/>
        </w:rPr>
        <w:t xml:space="preserve"> </w:t>
      </w:r>
      <w:r>
        <w:rPr>
          <w:rFonts w:eastAsia="Arial"/>
          <w:color w:val="000000"/>
        </w:rPr>
        <w:t>criteri</w:t>
      </w:r>
      <w:r>
        <w:rPr>
          <w:rFonts w:eastAsia="Arial"/>
          <w:color w:val="000000"/>
          <w:spacing w:val="8"/>
        </w:rPr>
        <w:t xml:space="preserve"> </w:t>
      </w:r>
      <w:r>
        <w:rPr>
          <w:rFonts w:eastAsia="Arial"/>
          <w:color w:val="000000"/>
        </w:rPr>
        <w:t>sopra</w:t>
      </w:r>
      <w:r>
        <w:rPr>
          <w:rFonts w:eastAsia="Arial"/>
          <w:color w:val="000000"/>
          <w:spacing w:val="8"/>
        </w:rPr>
        <w:t xml:space="preserve"> </w:t>
      </w:r>
      <w:r>
        <w:rPr>
          <w:rFonts w:eastAsia="Arial"/>
          <w:color w:val="000000"/>
        </w:rPr>
        <w:t>definiti,</w:t>
      </w:r>
      <w:r>
        <w:rPr>
          <w:rFonts w:eastAsia="Arial"/>
          <w:color w:val="000000"/>
          <w:spacing w:val="9"/>
        </w:rPr>
        <w:t xml:space="preserve"> </w:t>
      </w:r>
      <w:r>
        <w:rPr>
          <w:rFonts w:eastAsia="Arial"/>
          <w:color w:val="000000"/>
        </w:rPr>
        <w:t>è</w:t>
      </w:r>
      <w:r>
        <w:rPr>
          <w:rFonts w:eastAsia="Arial"/>
          <w:color w:val="000000"/>
          <w:spacing w:val="8"/>
        </w:rPr>
        <w:t xml:space="preserve"> </w:t>
      </w:r>
      <w:r>
        <w:rPr>
          <w:rFonts w:eastAsia="Arial"/>
          <w:color w:val="000000"/>
        </w:rPr>
        <w:t>possibile</w:t>
      </w:r>
      <w:r>
        <w:rPr>
          <w:rFonts w:eastAsia="Arial"/>
          <w:color w:val="000000"/>
          <w:spacing w:val="9"/>
        </w:rPr>
        <w:t xml:space="preserve"> </w:t>
      </w:r>
      <w:r>
        <w:rPr>
          <w:rFonts w:eastAsia="Arial"/>
          <w:color w:val="000000"/>
        </w:rPr>
        <w:t>inserire</w:t>
      </w:r>
      <w:r>
        <w:rPr>
          <w:rFonts w:eastAsia="Arial"/>
          <w:color w:val="000000"/>
          <w:spacing w:val="9"/>
        </w:rPr>
        <w:t xml:space="preserve"> </w:t>
      </w:r>
      <w:r>
        <w:rPr>
          <w:rFonts w:eastAsia="Arial"/>
          <w:color w:val="000000"/>
        </w:rPr>
        <w:t>all’interno</w:t>
      </w:r>
      <w:r>
        <w:rPr>
          <w:rFonts w:eastAsia="Arial"/>
          <w:color w:val="000000"/>
          <w:spacing w:val="9"/>
        </w:rPr>
        <w:t xml:space="preserve"> </w:t>
      </w:r>
      <w:r>
        <w:rPr>
          <w:rFonts w:eastAsia="Arial"/>
          <w:color w:val="000000"/>
        </w:rPr>
        <w:t>di</w:t>
      </w:r>
      <w:r>
        <w:rPr>
          <w:rFonts w:eastAsia="Arial"/>
          <w:color w:val="000000"/>
          <w:spacing w:val="8"/>
        </w:rPr>
        <w:t xml:space="preserve"> </w:t>
      </w:r>
      <w:r>
        <w:rPr>
          <w:rFonts w:eastAsia="Arial"/>
          <w:color w:val="000000"/>
        </w:rPr>
        <w:t>un’unica</w:t>
      </w:r>
      <w:r>
        <w:rPr>
          <w:rFonts w:eastAsia="Arial"/>
          <w:color w:val="000000"/>
          <w:spacing w:val="9"/>
        </w:rPr>
        <w:t xml:space="preserve"> </w:t>
      </w:r>
      <w:r>
        <w:rPr>
          <w:rFonts w:eastAsia="Arial"/>
          <w:color w:val="000000"/>
        </w:rPr>
        <w:t>scatola</w:t>
      </w:r>
      <w:r>
        <w:rPr>
          <w:rFonts w:eastAsia="Arial"/>
          <w:color w:val="000000"/>
          <w:spacing w:val="9"/>
        </w:rPr>
        <w:t xml:space="preserve"> </w:t>
      </w:r>
      <w:r>
        <w:rPr>
          <w:rFonts w:eastAsia="Arial"/>
          <w:color w:val="000000"/>
        </w:rPr>
        <w:t>tutti i</w:t>
      </w:r>
      <w:r>
        <w:rPr>
          <w:rFonts w:eastAsia="Arial"/>
          <w:color w:val="000000"/>
          <w:spacing w:val="1"/>
        </w:rPr>
        <w:t xml:space="preserve"> </w:t>
      </w:r>
      <w:r>
        <w:rPr>
          <w:rFonts w:eastAsia="Arial"/>
          <w:color w:val="000000"/>
        </w:rPr>
        <w:t>bacini</w:t>
      </w:r>
      <w:r>
        <w:rPr>
          <w:rFonts w:eastAsia="Arial"/>
          <w:color w:val="000000"/>
          <w:spacing w:val="1"/>
        </w:rPr>
        <w:t xml:space="preserve"> </w:t>
      </w:r>
      <w:r>
        <w:rPr>
          <w:rFonts w:eastAsia="Arial"/>
          <w:color w:val="000000"/>
        </w:rPr>
        <w:t>di</w:t>
      </w:r>
      <w:r>
        <w:rPr>
          <w:rFonts w:eastAsia="Arial"/>
          <w:color w:val="000000"/>
          <w:spacing w:val="1"/>
        </w:rPr>
        <w:t xml:space="preserve"> </w:t>
      </w:r>
      <w:r>
        <w:rPr>
          <w:rFonts w:eastAsia="Arial"/>
          <w:color w:val="000000"/>
        </w:rPr>
        <w:t>destinazione.</w:t>
      </w:r>
      <w:r>
        <w:rPr>
          <w:rFonts w:eastAsia="Arial"/>
          <w:color w:val="000000"/>
          <w:spacing w:val="1"/>
        </w:rPr>
        <w:t xml:space="preserve"> </w:t>
      </w:r>
    </w:p>
    <w:p w14:paraId="429E167D" w14:textId="77777777" w:rsidR="004A163A" w:rsidRDefault="004A163A" w:rsidP="004A163A">
      <w:pPr>
        <w:spacing w:before="1" w:line="278" w:lineRule="auto"/>
        <w:ind w:left="101" w:right="501"/>
        <w:rPr>
          <w:rFonts w:eastAsia="Arial"/>
          <w:color w:val="000000"/>
        </w:rPr>
      </w:pPr>
      <w:r>
        <w:rPr>
          <w:rFonts w:eastAsia="Arial"/>
          <w:color w:val="000000"/>
        </w:rPr>
        <w:t>Poiché</w:t>
      </w:r>
      <w:r>
        <w:rPr>
          <w:rFonts w:eastAsia="Arial"/>
          <w:color w:val="000000"/>
          <w:spacing w:val="-25"/>
        </w:rPr>
        <w:t xml:space="preserve"> </w:t>
      </w:r>
      <w:r>
        <w:rPr>
          <w:rFonts w:eastAsia="Arial"/>
          <w:color w:val="000000"/>
        </w:rPr>
        <w:t>è</w:t>
      </w:r>
      <w:r>
        <w:rPr>
          <w:rFonts w:eastAsia="Arial"/>
          <w:color w:val="000000"/>
          <w:spacing w:val="-25"/>
        </w:rPr>
        <w:t xml:space="preserve"> </w:t>
      </w:r>
      <w:r>
        <w:rPr>
          <w:rFonts w:eastAsia="Arial"/>
          <w:color w:val="000000"/>
        </w:rPr>
        <w:t>ammesso</w:t>
      </w:r>
      <w:r>
        <w:rPr>
          <w:rFonts w:eastAsia="Arial"/>
          <w:color w:val="000000"/>
          <w:spacing w:val="-25"/>
        </w:rPr>
        <w:t xml:space="preserve"> </w:t>
      </w:r>
      <w:r>
        <w:rPr>
          <w:rFonts w:eastAsia="Arial"/>
          <w:color w:val="000000"/>
        </w:rPr>
        <w:t>l’utilizzo</w:t>
      </w:r>
      <w:r>
        <w:rPr>
          <w:rFonts w:eastAsia="Arial"/>
          <w:color w:val="000000"/>
          <w:spacing w:val="-25"/>
        </w:rPr>
        <w:t xml:space="preserve"> </w:t>
      </w:r>
      <w:r>
        <w:rPr>
          <w:rFonts w:eastAsia="Arial"/>
          <w:color w:val="000000"/>
        </w:rPr>
        <w:t>di</w:t>
      </w:r>
      <w:r>
        <w:rPr>
          <w:rFonts w:eastAsia="Arial"/>
          <w:color w:val="000000"/>
          <w:spacing w:val="-25"/>
        </w:rPr>
        <w:t xml:space="preserve"> </w:t>
      </w:r>
      <w:r>
        <w:rPr>
          <w:rFonts w:eastAsia="Arial"/>
          <w:color w:val="000000"/>
        </w:rPr>
        <w:t>scatole</w:t>
      </w:r>
      <w:r>
        <w:rPr>
          <w:rFonts w:eastAsia="Arial"/>
          <w:color w:val="000000"/>
          <w:spacing w:val="-25"/>
        </w:rPr>
        <w:t xml:space="preserve"> </w:t>
      </w:r>
      <w:r>
        <w:rPr>
          <w:rFonts w:eastAsia="Arial"/>
          <w:color w:val="000000"/>
        </w:rPr>
        <w:t>parzialmente</w:t>
      </w:r>
      <w:r>
        <w:rPr>
          <w:rFonts w:eastAsia="Arial"/>
          <w:color w:val="000000"/>
          <w:spacing w:val="-25"/>
        </w:rPr>
        <w:t xml:space="preserve"> </w:t>
      </w:r>
      <w:r>
        <w:rPr>
          <w:rFonts w:eastAsia="Arial"/>
          <w:color w:val="000000"/>
        </w:rPr>
        <w:t>piene</w:t>
      </w:r>
      <w:r>
        <w:rPr>
          <w:rFonts w:eastAsia="Arial"/>
          <w:color w:val="000000"/>
          <w:spacing w:val="-25"/>
        </w:rPr>
        <w:t xml:space="preserve"> </w:t>
      </w:r>
      <w:r>
        <w:rPr>
          <w:rFonts w:eastAsia="Arial"/>
          <w:color w:val="000000"/>
        </w:rPr>
        <w:t>per</w:t>
      </w:r>
      <w:r>
        <w:rPr>
          <w:rFonts w:eastAsia="Arial"/>
          <w:color w:val="000000"/>
          <w:spacing w:val="-25"/>
        </w:rPr>
        <w:t xml:space="preserve"> </w:t>
      </w:r>
      <w:r>
        <w:rPr>
          <w:rFonts w:eastAsia="Arial"/>
          <w:color w:val="000000"/>
        </w:rPr>
        <w:t>ciascun</w:t>
      </w:r>
      <w:r>
        <w:rPr>
          <w:rFonts w:eastAsia="Arial"/>
          <w:color w:val="000000"/>
          <w:spacing w:val="-25"/>
        </w:rPr>
        <w:t xml:space="preserve"> </w:t>
      </w:r>
      <w:r>
        <w:rPr>
          <w:rFonts w:eastAsia="Arial"/>
          <w:color w:val="000000"/>
        </w:rPr>
        <w:t>bacino,</w:t>
      </w:r>
      <w:r>
        <w:rPr>
          <w:rFonts w:eastAsia="Arial"/>
          <w:color w:val="000000"/>
          <w:spacing w:val="-11"/>
        </w:rPr>
        <w:t xml:space="preserve"> </w:t>
      </w:r>
      <w:r>
        <w:rPr>
          <w:rFonts w:eastAsia="Arial"/>
          <w:color w:val="000000"/>
        </w:rPr>
        <w:t>il</w:t>
      </w:r>
      <w:r>
        <w:rPr>
          <w:rFonts w:eastAsia="Arial"/>
          <w:color w:val="000000"/>
          <w:spacing w:val="-11"/>
        </w:rPr>
        <w:t xml:space="preserve"> </w:t>
      </w:r>
      <w:r>
        <w:rPr>
          <w:rFonts w:eastAsia="Arial"/>
          <w:color w:val="000000"/>
        </w:rPr>
        <w:t>numero</w:t>
      </w:r>
      <w:r>
        <w:rPr>
          <w:rFonts w:eastAsia="Arial"/>
          <w:color w:val="000000"/>
          <w:spacing w:val="-11"/>
        </w:rPr>
        <w:t xml:space="preserve"> </w:t>
      </w:r>
      <w:r>
        <w:rPr>
          <w:rFonts w:eastAsia="Arial"/>
          <w:color w:val="000000"/>
        </w:rPr>
        <w:t>massimo</w:t>
      </w:r>
      <w:r>
        <w:rPr>
          <w:rFonts w:eastAsia="Arial"/>
          <w:color w:val="000000"/>
          <w:spacing w:val="-11"/>
        </w:rPr>
        <w:t xml:space="preserve"> </w:t>
      </w:r>
      <w:r>
        <w:rPr>
          <w:rFonts w:eastAsia="Arial"/>
          <w:color w:val="000000"/>
        </w:rPr>
        <w:t>di</w:t>
      </w:r>
      <w:r>
        <w:rPr>
          <w:rFonts w:eastAsia="Arial"/>
          <w:color w:val="000000"/>
          <w:spacing w:val="-11"/>
        </w:rPr>
        <w:t xml:space="preserve"> </w:t>
      </w:r>
      <w:r>
        <w:rPr>
          <w:rFonts w:eastAsia="Arial"/>
          <w:color w:val="000000"/>
        </w:rPr>
        <w:t>pezzi</w:t>
      </w:r>
      <w:r>
        <w:rPr>
          <w:rFonts w:eastAsia="Arial"/>
          <w:color w:val="000000"/>
          <w:spacing w:val="-11"/>
        </w:rPr>
        <w:t xml:space="preserve"> </w:t>
      </w:r>
      <w:r>
        <w:rPr>
          <w:rFonts w:eastAsia="Arial"/>
          <w:color w:val="000000"/>
        </w:rPr>
        <w:t>spedibili</w:t>
      </w:r>
      <w:r>
        <w:rPr>
          <w:rFonts w:eastAsia="Arial"/>
          <w:color w:val="000000"/>
          <w:spacing w:val="-11"/>
        </w:rPr>
        <w:t xml:space="preserve"> </w:t>
      </w:r>
      <w:r>
        <w:rPr>
          <w:rFonts w:eastAsia="Arial"/>
          <w:color w:val="000000"/>
        </w:rPr>
        <w:t>in</w:t>
      </w:r>
      <w:r>
        <w:rPr>
          <w:rFonts w:eastAsia="Arial"/>
          <w:color w:val="000000"/>
          <w:spacing w:val="-11"/>
        </w:rPr>
        <w:t xml:space="preserve"> </w:t>
      </w:r>
      <w:r>
        <w:rPr>
          <w:rFonts w:eastAsia="Arial"/>
          <w:color w:val="000000"/>
        </w:rPr>
        <w:t>mix Italia non dovrà superare il numero dei bacini (20) moltiplicato il numero massimo</w:t>
      </w:r>
      <w:r>
        <w:rPr>
          <w:rFonts w:eastAsia="Arial"/>
          <w:color w:val="000000"/>
          <w:spacing w:val="14"/>
        </w:rPr>
        <w:t xml:space="preserve"> </w:t>
      </w:r>
      <w:r>
        <w:rPr>
          <w:rFonts w:eastAsia="Arial"/>
          <w:color w:val="000000"/>
        </w:rPr>
        <w:t>di</w:t>
      </w:r>
      <w:r>
        <w:rPr>
          <w:rFonts w:eastAsia="Arial"/>
          <w:color w:val="000000"/>
          <w:spacing w:val="14"/>
        </w:rPr>
        <w:t xml:space="preserve"> </w:t>
      </w:r>
      <w:r>
        <w:rPr>
          <w:rFonts w:eastAsia="Arial"/>
          <w:color w:val="000000"/>
        </w:rPr>
        <w:t>pezzi</w:t>
      </w:r>
      <w:r>
        <w:rPr>
          <w:rFonts w:eastAsia="Arial"/>
          <w:color w:val="000000"/>
          <w:spacing w:val="14"/>
        </w:rPr>
        <w:t xml:space="preserve"> </w:t>
      </w:r>
      <w:r>
        <w:rPr>
          <w:rFonts w:eastAsia="Arial"/>
          <w:color w:val="000000"/>
        </w:rPr>
        <w:t>corrispondenti</w:t>
      </w:r>
      <w:r>
        <w:rPr>
          <w:rFonts w:eastAsia="Arial"/>
          <w:color w:val="000000"/>
          <w:spacing w:val="14"/>
        </w:rPr>
        <w:t xml:space="preserve"> </w:t>
      </w:r>
      <w:r>
        <w:rPr>
          <w:rFonts w:eastAsia="Arial"/>
          <w:color w:val="000000"/>
        </w:rPr>
        <w:t>a</w:t>
      </w:r>
      <w:r>
        <w:rPr>
          <w:rFonts w:eastAsia="Arial"/>
          <w:color w:val="000000"/>
          <w:spacing w:val="14"/>
        </w:rPr>
        <w:t xml:space="preserve"> </w:t>
      </w:r>
      <w:r>
        <w:rPr>
          <w:rFonts w:eastAsia="Arial"/>
          <w:color w:val="000000"/>
        </w:rPr>
        <w:t>mezza</w:t>
      </w:r>
      <w:r>
        <w:rPr>
          <w:rFonts w:eastAsia="Arial"/>
          <w:color w:val="000000"/>
          <w:spacing w:val="14"/>
        </w:rPr>
        <w:t xml:space="preserve"> </w:t>
      </w:r>
      <w:r>
        <w:rPr>
          <w:rFonts w:eastAsia="Arial"/>
          <w:color w:val="000000"/>
        </w:rPr>
        <w:t>scatola</w:t>
      </w:r>
      <w:r>
        <w:rPr>
          <w:rFonts w:eastAsia="Arial"/>
          <w:color w:val="000000"/>
          <w:spacing w:val="14"/>
        </w:rPr>
        <w:t xml:space="preserve"> </w:t>
      </w:r>
      <w:r>
        <w:rPr>
          <w:rFonts w:eastAsia="Arial"/>
          <w:color w:val="000000"/>
        </w:rPr>
        <w:t>(200</w:t>
      </w:r>
      <w:r>
        <w:rPr>
          <w:rFonts w:eastAsia="Arial"/>
          <w:color w:val="000000"/>
          <w:spacing w:val="14"/>
        </w:rPr>
        <w:t xml:space="preserve"> </w:t>
      </w:r>
      <w:r>
        <w:rPr>
          <w:rFonts w:eastAsia="Arial"/>
          <w:color w:val="000000"/>
        </w:rPr>
        <w:t>pz</w:t>
      </w:r>
      <w:r>
        <w:rPr>
          <w:rFonts w:eastAsia="Arial"/>
          <w:color w:val="000000"/>
          <w:spacing w:val="14"/>
        </w:rPr>
        <w:t xml:space="preserve"> </w:t>
      </w:r>
      <w:r>
        <w:rPr>
          <w:rFonts w:eastAsia="Arial"/>
          <w:color w:val="000000"/>
        </w:rPr>
        <w:t>per</w:t>
      </w:r>
      <w:r>
        <w:rPr>
          <w:rFonts w:eastAsia="Arial"/>
          <w:color w:val="000000"/>
          <w:spacing w:val="14"/>
        </w:rPr>
        <w:t xml:space="preserve"> </w:t>
      </w:r>
      <w:r>
        <w:rPr>
          <w:rFonts w:eastAsia="Arial"/>
          <w:color w:val="000000"/>
        </w:rPr>
        <w:t>il</w:t>
      </w:r>
      <w:r>
        <w:rPr>
          <w:rFonts w:eastAsia="Arial"/>
          <w:color w:val="000000"/>
          <w:spacing w:val="14"/>
        </w:rPr>
        <w:t xml:space="preserve"> </w:t>
      </w:r>
      <w:r>
        <w:rPr>
          <w:rFonts w:eastAsia="Arial"/>
          <w:color w:val="000000"/>
        </w:rPr>
        <w:t>formato</w:t>
      </w:r>
      <w:r>
        <w:rPr>
          <w:rFonts w:eastAsia="Arial"/>
          <w:color w:val="000000"/>
          <w:spacing w:val="14"/>
        </w:rPr>
        <w:t xml:space="preserve"> </w:t>
      </w:r>
      <w:r>
        <w:rPr>
          <w:rFonts w:eastAsia="Arial"/>
          <w:color w:val="000000"/>
        </w:rPr>
        <w:t>P e</w:t>
      </w:r>
      <w:r>
        <w:rPr>
          <w:rFonts w:eastAsia="Arial"/>
          <w:color w:val="000000"/>
          <w:spacing w:val="3"/>
        </w:rPr>
        <w:t xml:space="preserve"> </w:t>
      </w:r>
      <w:r>
        <w:rPr>
          <w:rFonts w:eastAsia="Arial"/>
          <w:color w:val="000000"/>
        </w:rPr>
        <w:t>100</w:t>
      </w:r>
      <w:r>
        <w:rPr>
          <w:rFonts w:eastAsia="Arial"/>
          <w:color w:val="000000"/>
          <w:spacing w:val="3"/>
        </w:rPr>
        <w:t xml:space="preserve"> </w:t>
      </w:r>
      <w:r>
        <w:rPr>
          <w:rFonts w:eastAsia="Arial"/>
          <w:color w:val="000000"/>
        </w:rPr>
        <w:t>per</w:t>
      </w:r>
      <w:r>
        <w:rPr>
          <w:rFonts w:eastAsia="Arial"/>
          <w:color w:val="000000"/>
          <w:spacing w:val="3"/>
        </w:rPr>
        <w:t xml:space="preserve"> </w:t>
      </w:r>
      <w:r>
        <w:rPr>
          <w:rFonts w:eastAsia="Arial"/>
          <w:color w:val="000000"/>
        </w:rPr>
        <w:t>il</w:t>
      </w:r>
      <w:r>
        <w:rPr>
          <w:rFonts w:eastAsia="Arial"/>
          <w:color w:val="000000"/>
          <w:spacing w:val="3"/>
        </w:rPr>
        <w:t xml:space="preserve"> </w:t>
      </w:r>
      <w:r>
        <w:rPr>
          <w:rFonts w:eastAsia="Arial"/>
          <w:color w:val="000000"/>
        </w:rPr>
        <w:t>formato</w:t>
      </w:r>
      <w:r>
        <w:rPr>
          <w:rFonts w:eastAsia="Arial"/>
          <w:color w:val="000000"/>
          <w:spacing w:val="3"/>
        </w:rPr>
        <w:t xml:space="preserve"> </w:t>
      </w:r>
      <w:r>
        <w:rPr>
          <w:rFonts w:eastAsia="Arial"/>
          <w:color w:val="000000"/>
        </w:rPr>
        <w:t>M). In</w:t>
      </w:r>
      <w:r>
        <w:rPr>
          <w:rFonts w:eastAsia="Arial"/>
          <w:color w:val="000000"/>
          <w:spacing w:val="1"/>
        </w:rPr>
        <w:t xml:space="preserve"> </w:t>
      </w:r>
      <w:r>
        <w:rPr>
          <w:rFonts w:eastAsia="Arial"/>
          <w:color w:val="000000"/>
        </w:rPr>
        <w:t>sintesi</w:t>
      </w:r>
      <w:r>
        <w:rPr>
          <w:rFonts w:eastAsia="Arial"/>
          <w:color w:val="000000"/>
          <w:spacing w:val="3"/>
        </w:rPr>
        <w:t xml:space="preserve"> </w:t>
      </w:r>
      <w:r>
        <w:rPr>
          <w:rFonts w:eastAsia="Arial"/>
          <w:color w:val="000000"/>
        </w:rPr>
        <w:t>il</w:t>
      </w:r>
      <w:r>
        <w:rPr>
          <w:rFonts w:eastAsia="Arial"/>
          <w:color w:val="000000"/>
          <w:spacing w:val="3"/>
        </w:rPr>
        <w:t xml:space="preserve"> </w:t>
      </w:r>
      <w:r>
        <w:rPr>
          <w:rFonts w:eastAsia="Arial"/>
          <w:color w:val="000000"/>
        </w:rPr>
        <w:t>numero</w:t>
      </w:r>
      <w:r>
        <w:rPr>
          <w:rFonts w:eastAsia="Arial"/>
          <w:color w:val="000000"/>
          <w:spacing w:val="3"/>
        </w:rPr>
        <w:t xml:space="preserve"> </w:t>
      </w:r>
      <w:r>
        <w:rPr>
          <w:rFonts w:eastAsia="Arial"/>
          <w:color w:val="000000"/>
        </w:rPr>
        <w:t>massimo</w:t>
      </w:r>
      <w:r>
        <w:rPr>
          <w:rFonts w:eastAsia="Arial"/>
          <w:color w:val="000000"/>
          <w:spacing w:val="3"/>
        </w:rPr>
        <w:t xml:space="preserve"> </w:t>
      </w:r>
      <w:r>
        <w:rPr>
          <w:rFonts w:eastAsia="Arial"/>
          <w:color w:val="000000"/>
        </w:rPr>
        <w:t>di</w:t>
      </w:r>
      <w:r>
        <w:rPr>
          <w:rFonts w:eastAsia="Arial"/>
          <w:color w:val="000000"/>
          <w:spacing w:val="3"/>
        </w:rPr>
        <w:t xml:space="preserve"> </w:t>
      </w:r>
      <w:r>
        <w:rPr>
          <w:rFonts w:eastAsia="Arial"/>
          <w:color w:val="000000"/>
        </w:rPr>
        <w:t>pezzi</w:t>
      </w:r>
      <w:r>
        <w:rPr>
          <w:rFonts w:eastAsia="Arial"/>
          <w:color w:val="000000"/>
          <w:spacing w:val="3"/>
        </w:rPr>
        <w:t xml:space="preserve"> </w:t>
      </w:r>
      <w:r>
        <w:rPr>
          <w:rFonts w:eastAsia="Arial"/>
          <w:color w:val="000000"/>
        </w:rPr>
        <w:t>in</w:t>
      </w:r>
      <w:r>
        <w:rPr>
          <w:rFonts w:eastAsia="Arial"/>
          <w:color w:val="000000"/>
          <w:spacing w:val="3"/>
        </w:rPr>
        <w:t xml:space="preserve"> </w:t>
      </w:r>
      <w:r>
        <w:rPr>
          <w:rFonts w:eastAsia="Arial"/>
          <w:color w:val="000000"/>
        </w:rPr>
        <w:t>mix</w:t>
      </w:r>
      <w:r>
        <w:rPr>
          <w:rFonts w:eastAsia="Arial"/>
          <w:color w:val="000000"/>
          <w:spacing w:val="3"/>
        </w:rPr>
        <w:t xml:space="preserve"> </w:t>
      </w:r>
      <w:r>
        <w:rPr>
          <w:rFonts w:eastAsia="Arial"/>
          <w:color w:val="000000"/>
        </w:rPr>
        <w:t>Italia ammissibili per ogni spedizione sarà pari a 4000 pz per il formato P</w:t>
      </w:r>
      <w:r>
        <w:rPr>
          <w:rFonts w:eastAsia="Arial"/>
          <w:color w:val="000000"/>
          <w:spacing w:val="-6"/>
        </w:rPr>
        <w:t xml:space="preserve"> </w:t>
      </w:r>
      <w:r>
        <w:rPr>
          <w:rFonts w:eastAsia="Arial"/>
          <w:color w:val="000000"/>
        </w:rPr>
        <w:t>e 2000 pz per il formato M; e comunque non superiori a 10 scatole.</w:t>
      </w:r>
    </w:p>
    <w:p w14:paraId="45D19DBD" w14:textId="77777777" w:rsidR="004A163A" w:rsidRDefault="004A163A" w:rsidP="004A163A">
      <w:pPr>
        <w:spacing w:before="1" w:line="160" w:lineRule="exact"/>
        <w:ind w:right="501"/>
        <w:rPr>
          <w:color w:val="000000"/>
        </w:rPr>
      </w:pPr>
    </w:p>
    <w:p w14:paraId="159D3DD2" w14:textId="77777777" w:rsidR="004A163A" w:rsidRDefault="004A163A" w:rsidP="004A163A">
      <w:pPr>
        <w:spacing w:line="200" w:lineRule="exact"/>
        <w:ind w:right="501"/>
        <w:rPr>
          <w:color w:val="000000"/>
        </w:rPr>
      </w:pPr>
    </w:p>
    <w:p w14:paraId="4C5952D1" w14:textId="0B92A0EB" w:rsidR="004A163A" w:rsidRDefault="004A163A" w:rsidP="004A163A">
      <w:pPr>
        <w:ind w:left="101" w:right="501"/>
        <w:rPr>
          <w:rFonts w:eastAsia="Arial"/>
          <w:color w:val="000000"/>
        </w:rPr>
      </w:pPr>
      <w:r>
        <w:rPr>
          <w:rFonts w:eastAsia="Arial"/>
          <w:color w:val="000000"/>
        </w:rPr>
        <w:t>Le scatole mix Italia vanno consegnate a parte.</w:t>
      </w:r>
    </w:p>
    <w:p w14:paraId="1334163D" w14:textId="77777777" w:rsidR="004A5902" w:rsidRDefault="004A5902" w:rsidP="004A163A">
      <w:pPr>
        <w:ind w:left="101" w:right="501"/>
        <w:rPr>
          <w:rFonts w:eastAsia="Arial"/>
          <w:color w:val="000000"/>
        </w:rPr>
      </w:pPr>
    </w:p>
    <w:p w14:paraId="55F0DE28" w14:textId="77777777" w:rsidR="004A163A" w:rsidRDefault="004A163A" w:rsidP="004A163A"/>
    <w:p w14:paraId="54D50D7B" w14:textId="77777777" w:rsidR="004A163A" w:rsidRDefault="004A163A" w:rsidP="004A163A">
      <w:pPr>
        <w:pStyle w:val="Titolo2"/>
        <w:tabs>
          <w:tab w:val="clear" w:pos="1134"/>
          <w:tab w:val="num" w:pos="1191"/>
        </w:tabs>
        <w:ind w:left="1191"/>
      </w:pPr>
      <w:bookmarkStart w:id="446" w:name="_Toc151380400"/>
      <w:bookmarkStart w:id="447" w:name="_Ref215554280"/>
      <w:bookmarkStart w:id="448" w:name="_Toc349833302"/>
      <w:bookmarkStart w:id="449" w:name="_Toc170841641"/>
      <w:r>
        <w:t>Peso degli invii contenuti nelle scatole</w:t>
      </w:r>
      <w:bookmarkEnd w:id="446"/>
      <w:bookmarkEnd w:id="447"/>
      <w:bookmarkEnd w:id="448"/>
      <w:bookmarkEnd w:id="449"/>
    </w:p>
    <w:p w14:paraId="0C731D1A" w14:textId="77777777" w:rsidR="004A163A" w:rsidRPr="00C4396A" w:rsidRDefault="004A163A" w:rsidP="004A163A">
      <w:pPr>
        <w:ind w:left="696"/>
      </w:pPr>
      <w:r>
        <w:t xml:space="preserve">Le </w:t>
      </w:r>
      <w:r w:rsidRPr="00C4396A">
        <w:t>postalizzazioni devono essere costituite da invii dello stesso formato (P o M).</w:t>
      </w:r>
    </w:p>
    <w:p w14:paraId="373013C3" w14:textId="77777777" w:rsidR="004A163A" w:rsidRPr="00C4396A" w:rsidRDefault="004A163A" w:rsidP="004A163A">
      <w:pPr>
        <w:ind w:left="696"/>
      </w:pPr>
      <w:r w:rsidRPr="00C4396A">
        <w:t>Per ogni postalizzazion</w:t>
      </w:r>
      <w:r>
        <w:t>e</w:t>
      </w:r>
      <w:r w:rsidRPr="00C4396A">
        <w:t xml:space="preserve"> </w:t>
      </w:r>
      <w:r>
        <w:t>gli Operatori</w:t>
      </w:r>
      <w:r w:rsidRPr="00C4396A">
        <w:t xml:space="preserve"> devono attenersi ad una delle seguenti modalità di allestimento delle scatole:</w:t>
      </w:r>
    </w:p>
    <w:p w14:paraId="4A72E4D9" w14:textId="77777777" w:rsidR="004A163A" w:rsidRPr="00C4396A" w:rsidRDefault="004A163A" w:rsidP="004A163A">
      <w:pPr>
        <w:ind w:left="696"/>
      </w:pPr>
    </w:p>
    <w:p w14:paraId="34C23DD6" w14:textId="77777777" w:rsidR="004A163A" w:rsidRPr="00C4396A" w:rsidRDefault="004A163A" w:rsidP="004A163A">
      <w:pPr>
        <w:numPr>
          <w:ilvl w:val="0"/>
          <w:numId w:val="33"/>
        </w:numPr>
        <w:tabs>
          <w:tab w:val="clear" w:pos="720"/>
          <w:tab w:val="num" w:pos="1416"/>
        </w:tabs>
        <w:ind w:left="1416"/>
      </w:pPr>
      <w:r w:rsidRPr="00C4396A">
        <w:t>Scatole contenenti invii dello stesso formato e identici in peso.</w:t>
      </w:r>
    </w:p>
    <w:p w14:paraId="1ACB0EE4" w14:textId="77777777" w:rsidR="004A163A" w:rsidRPr="00C4396A" w:rsidRDefault="004A163A" w:rsidP="004A163A">
      <w:pPr>
        <w:ind w:left="696"/>
      </w:pPr>
    </w:p>
    <w:p w14:paraId="7B06F3A0" w14:textId="77777777" w:rsidR="004A163A" w:rsidRPr="00C4396A" w:rsidRDefault="004A163A" w:rsidP="004A163A">
      <w:pPr>
        <w:numPr>
          <w:ilvl w:val="0"/>
          <w:numId w:val="33"/>
        </w:numPr>
        <w:tabs>
          <w:tab w:val="clear" w:pos="720"/>
          <w:tab w:val="num" w:pos="1416"/>
        </w:tabs>
        <w:ind w:left="1416"/>
      </w:pPr>
      <w:r w:rsidRPr="00C4396A">
        <w:lastRenderedPageBreak/>
        <w:t>Scatole con invii dello stesso formato, eterogenei in peso ma appartenenti al medesimo scaglione tariffario.</w:t>
      </w:r>
    </w:p>
    <w:p w14:paraId="54BD472C" w14:textId="77777777" w:rsidR="004A163A" w:rsidRPr="00C4396A" w:rsidRDefault="004A163A" w:rsidP="004A163A">
      <w:pPr>
        <w:ind w:left="696"/>
      </w:pPr>
    </w:p>
    <w:p w14:paraId="7C603B2C" w14:textId="77777777" w:rsidR="004A163A" w:rsidRPr="00C4396A" w:rsidRDefault="004A163A" w:rsidP="004A163A">
      <w:pPr>
        <w:numPr>
          <w:ilvl w:val="0"/>
          <w:numId w:val="33"/>
        </w:numPr>
        <w:tabs>
          <w:tab w:val="clear" w:pos="720"/>
          <w:tab w:val="num" w:pos="1416"/>
        </w:tabs>
        <w:ind w:left="1416"/>
      </w:pPr>
      <w:r w:rsidRPr="00C4396A">
        <w:t>Scatole con invii dello stesso formato, eterogenei in peso e appartenenti a diversi scaglioni tariffari.</w:t>
      </w:r>
      <w:r w:rsidRPr="00305459">
        <w:t xml:space="preserve"> Il numero di scatole massimo accettabile in tal caso deve essere al più corrispondente al numero dei bacini.</w:t>
      </w:r>
      <w:r>
        <w:t xml:space="preserve"> </w:t>
      </w:r>
    </w:p>
    <w:p w14:paraId="12CAFF2C" w14:textId="77777777" w:rsidR="004A163A" w:rsidRDefault="004A163A" w:rsidP="004A163A">
      <w:pPr>
        <w:pStyle w:val="Indicedellefigure"/>
        <w:tabs>
          <w:tab w:val="center" w:pos="142"/>
        </w:tabs>
        <w:ind w:left="696" w:firstLine="0"/>
      </w:pPr>
    </w:p>
    <w:p w14:paraId="10ABFBF3" w14:textId="77777777" w:rsidR="004A163A" w:rsidRPr="00C4396A" w:rsidRDefault="004A163A" w:rsidP="004A163A">
      <w:pPr>
        <w:pStyle w:val="Indicedellefigure"/>
        <w:tabs>
          <w:tab w:val="center" w:pos="142"/>
        </w:tabs>
        <w:ind w:left="696" w:firstLine="0"/>
      </w:pPr>
      <w:r w:rsidRPr="00ED33AD">
        <w:t>È possibile spedire più scaglioni tariffari senza alcun limite di numero o di contiguità degli scaglioni</w:t>
      </w:r>
      <w:r>
        <w:t>.</w:t>
      </w:r>
    </w:p>
    <w:p w14:paraId="60BF7867" w14:textId="77777777" w:rsidR="004A163A" w:rsidRDefault="004A163A" w:rsidP="004A163A">
      <w:pPr>
        <w:pStyle w:val="Titolo2"/>
        <w:tabs>
          <w:tab w:val="clear" w:pos="1134"/>
          <w:tab w:val="num" w:pos="1191"/>
        </w:tabs>
        <w:ind w:left="1191"/>
      </w:pPr>
      <w:bookmarkStart w:id="450" w:name="_Ref172953553"/>
      <w:bookmarkStart w:id="451" w:name="_Toc178594819"/>
      <w:bookmarkStart w:id="452" w:name="_Toc214420963"/>
      <w:bookmarkStart w:id="453" w:name="_Toc349833303"/>
      <w:bookmarkStart w:id="454" w:name="_Toc151380401"/>
      <w:bookmarkStart w:id="455" w:name="_Toc170841642"/>
      <w:r>
        <w:t>E</w:t>
      </w:r>
      <w:r w:rsidRPr="00E3791E">
        <w:t>tichettatura delle scatole</w:t>
      </w:r>
      <w:bookmarkStart w:id="456" w:name="OLE_LINK6"/>
      <w:bookmarkStart w:id="457" w:name="OLE_LINK7"/>
      <w:bookmarkEnd w:id="450"/>
      <w:bookmarkEnd w:id="451"/>
      <w:bookmarkEnd w:id="452"/>
      <w:bookmarkEnd w:id="453"/>
      <w:bookmarkEnd w:id="454"/>
      <w:bookmarkEnd w:id="455"/>
    </w:p>
    <w:p w14:paraId="2C7AE574" w14:textId="77777777" w:rsidR="004A163A" w:rsidRDefault="004A163A" w:rsidP="004A163A">
      <w:pPr>
        <w:ind w:left="696"/>
      </w:pPr>
      <w:r>
        <w:t xml:space="preserve">Tutte le scatole devono essere corredate di </w:t>
      </w:r>
      <w:r w:rsidRPr="00AA57B8">
        <w:t>un’apposita etichetta</w:t>
      </w:r>
      <w:r>
        <w:t>, incollata sul lato più corto della scatola, che riporti</w:t>
      </w:r>
      <w:r w:rsidRPr="001508E1">
        <w:t xml:space="preserve"> le seguenti informazioni:</w:t>
      </w:r>
    </w:p>
    <w:p w14:paraId="01C16B69" w14:textId="77777777" w:rsidR="004A163A" w:rsidRPr="001508E1" w:rsidRDefault="004A163A" w:rsidP="004A163A">
      <w:pPr>
        <w:ind w:left="696"/>
      </w:pPr>
    </w:p>
    <w:p w14:paraId="74424D92" w14:textId="77777777" w:rsidR="004A163A" w:rsidRDefault="004A163A" w:rsidP="004A163A">
      <w:pPr>
        <w:numPr>
          <w:ilvl w:val="0"/>
          <w:numId w:val="30"/>
        </w:numPr>
        <w:tabs>
          <w:tab w:val="clear" w:pos="502"/>
          <w:tab w:val="num" w:pos="1198"/>
        </w:tabs>
        <w:ind w:left="1198"/>
      </w:pPr>
      <w:r>
        <w:rPr>
          <w:b/>
        </w:rPr>
        <w:t>Nome</w:t>
      </w:r>
      <w:r w:rsidRPr="00D56BFE">
        <w:rPr>
          <w:b/>
        </w:rPr>
        <w:t xml:space="preserve"> prodotto</w:t>
      </w:r>
      <w:r>
        <w:t xml:space="preserve"> (</w:t>
      </w:r>
      <w:r w:rsidRPr="002A5CE0">
        <w:t>Servizi di Recapito per Operatori Posta Time Base EU2</w:t>
      </w:r>
      <w:r>
        <w:t xml:space="preserve">, </w:t>
      </w:r>
      <w:r w:rsidRPr="002A5CE0">
        <w:t xml:space="preserve">Servizi di Recapito per Operatori Posta Time </w:t>
      </w:r>
      <w:r>
        <w:t>Ora</w:t>
      </w:r>
      <w:r w:rsidRPr="002A5CE0">
        <w:t xml:space="preserve"> EU2</w:t>
      </w:r>
      <w:r>
        <w:t>).</w:t>
      </w:r>
    </w:p>
    <w:p w14:paraId="2EA6BD3F" w14:textId="77777777" w:rsidR="004A163A" w:rsidRPr="00DC2D22" w:rsidRDefault="004A163A" w:rsidP="004A163A">
      <w:pPr>
        <w:numPr>
          <w:ilvl w:val="0"/>
          <w:numId w:val="30"/>
        </w:numPr>
        <w:tabs>
          <w:tab w:val="clear" w:pos="502"/>
          <w:tab w:val="num" w:pos="1198"/>
        </w:tabs>
        <w:ind w:left="1198"/>
      </w:pPr>
      <w:r w:rsidRPr="00576154">
        <w:rPr>
          <w:b/>
        </w:rPr>
        <w:t>Centro</w:t>
      </w:r>
      <w:r>
        <w:rPr>
          <w:b/>
        </w:rPr>
        <w:t xml:space="preserve"> </w:t>
      </w:r>
      <w:r w:rsidRPr="00DC2D22">
        <w:rPr>
          <w:b/>
        </w:rPr>
        <w:t>di</w:t>
      </w:r>
      <w:r>
        <w:rPr>
          <w:b/>
        </w:rPr>
        <w:t xml:space="preserve"> </w:t>
      </w:r>
      <w:r w:rsidRPr="00DC2D22">
        <w:rPr>
          <w:b/>
        </w:rPr>
        <w:t>impostazione</w:t>
      </w:r>
      <w:r>
        <w:t xml:space="preserve">: </w:t>
      </w:r>
      <w:r w:rsidRPr="001508E1">
        <w:t xml:space="preserve">indicare </w:t>
      </w:r>
      <w:r>
        <w:t>il nome del Centro in chiaro.</w:t>
      </w:r>
    </w:p>
    <w:p w14:paraId="4DB6F752" w14:textId="77777777" w:rsidR="004A163A" w:rsidRPr="00C4396A" w:rsidRDefault="004A163A" w:rsidP="004A163A">
      <w:pPr>
        <w:numPr>
          <w:ilvl w:val="0"/>
          <w:numId w:val="30"/>
        </w:numPr>
        <w:tabs>
          <w:tab w:val="clear" w:pos="502"/>
          <w:tab w:val="num" w:pos="1198"/>
        </w:tabs>
        <w:ind w:left="1198"/>
      </w:pPr>
      <w:r w:rsidRPr="00C4396A">
        <w:rPr>
          <w:b/>
        </w:rPr>
        <w:t>Azienda</w:t>
      </w:r>
      <w:r>
        <w:rPr>
          <w:b/>
        </w:rPr>
        <w:t xml:space="preserve"> </w:t>
      </w:r>
      <w:r w:rsidRPr="00C4396A">
        <w:rPr>
          <w:b/>
        </w:rPr>
        <w:t>mittente</w:t>
      </w:r>
      <w:r w:rsidRPr="00C4396A">
        <w:t>: indicare il codice SAP del</w:t>
      </w:r>
      <w:r>
        <w:t xml:space="preserve">l’Operatore </w:t>
      </w:r>
      <w:r w:rsidRPr="00C4396A">
        <w:t>e il nome in chiaro.</w:t>
      </w:r>
    </w:p>
    <w:p w14:paraId="7F3AF208" w14:textId="77777777" w:rsidR="004A163A" w:rsidRPr="00C4396A" w:rsidRDefault="004A163A" w:rsidP="004A163A">
      <w:pPr>
        <w:numPr>
          <w:ilvl w:val="0"/>
          <w:numId w:val="30"/>
        </w:numPr>
        <w:tabs>
          <w:tab w:val="clear" w:pos="502"/>
          <w:tab w:val="num" w:pos="1198"/>
        </w:tabs>
        <w:ind w:left="1198"/>
      </w:pPr>
      <w:r w:rsidRPr="00C4396A">
        <w:rPr>
          <w:b/>
        </w:rPr>
        <w:t>Data di spedizione</w:t>
      </w:r>
      <w:r w:rsidRPr="00C4396A">
        <w:t xml:space="preserve">: indicare la data nel formato </w:t>
      </w:r>
      <w:r w:rsidRPr="00C4396A">
        <w:rPr>
          <w:i/>
        </w:rPr>
        <w:t>gg/mm/aaaa</w:t>
      </w:r>
      <w:r w:rsidRPr="00C4396A">
        <w:t>.</w:t>
      </w:r>
    </w:p>
    <w:p w14:paraId="136416AB" w14:textId="77777777" w:rsidR="004A163A" w:rsidRPr="00C4396A" w:rsidRDefault="004A163A" w:rsidP="004A163A">
      <w:pPr>
        <w:numPr>
          <w:ilvl w:val="0"/>
          <w:numId w:val="30"/>
        </w:numPr>
        <w:tabs>
          <w:tab w:val="clear" w:pos="502"/>
          <w:tab w:val="num" w:pos="1198"/>
        </w:tabs>
        <w:ind w:left="1198"/>
      </w:pPr>
      <w:r w:rsidRPr="00C4396A">
        <w:rPr>
          <w:b/>
        </w:rPr>
        <w:t>Numero di invii</w:t>
      </w:r>
      <w:r w:rsidRPr="00C4396A">
        <w:t xml:space="preserve"> contenuti nella scatola.</w:t>
      </w:r>
    </w:p>
    <w:p w14:paraId="01C6580B" w14:textId="77777777" w:rsidR="004A163A" w:rsidRPr="00C4396A" w:rsidRDefault="004A163A" w:rsidP="004A163A">
      <w:pPr>
        <w:numPr>
          <w:ilvl w:val="0"/>
          <w:numId w:val="30"/>
        </w:numPr>
        <w:tabs>
          <w:tab w:val="clear" w:pos="502"/>
          <w:tab w:val="num" w:pos="1198"/>
        </w:tabs>
        <w:ind w:left="1198"/>
      </w:pPr>
      <w:r w:rsidRPr="00C4396A">
        <w:rPr>
          <w:b/>
        </w:rPr>
        <w:t>Peso netto</w:t>
      </w:r>
      <w:r w:rsidRPr="00C4396A">
        <w:t xml:space="preserve"> della scatola.</w:t>
      </w:r>
    </w:p>
    <w:p w14:paraId="312C6122" w14:textId="77777777" w:rsidR="004A163A" w:rsidRDefault="004A163A" w:rsidP="004A163A">
      <w:pPr>
        <w:numPr>
          <w:ilvl w:val="0"/>
          <w:numId w:val="30"/>
        </w:numPr>
        <w:tabs>
          <w:tab w:val="clear" w:pos="502"/>
          <w:tab w:val="num" w:pos="1198"/>
        </w:tabs>
        <w:ind w:left="1198"/>
      </w:pPr>
      <w:r>
        <w:rPr>
          <w:b/>
        </w:rPr>
        <w:t>Formato</w:t>
      </w:r>
      <w:r w:rsidRPr="002930B9">
        <w:t>: P o M</w:t>
      </w:r>
      <w:r>
        <w:t>.</w:t>
      </w:r>
    </w:p>
    <w:p w14:paraId="0E97259B" w14:textId="77777777" w:rsidR="004A163A" w:rsidRPr="002930B9" w:rsidRDefault="004A163A" w:rsidP="004A163A">
      <w:pPr>
        <w:numPr>
          <w:ilvl w:val="0"/>
          <w:numId w:val="30"/>
        </w:numPr>
        <w:tabs>
          <w:tab w:val="clear" w:pos="502"/>
          <w:tab w:val="num" w:pos="1198"/>
        </w:tabs>
        <w:ind w:left="1198"/>
      </w:pPr>
      <w:r w:rsidRPr="00305459">
        <w:t>Destinazione tariffaria: EU</w:t>
      </w:r>
      <w:r>
        <w:t>2</w:t>
      </w:r>
    </w:p>
    <w:p w14:paraId="578A6407" w14:textId="77777777" w:rsidR="004A163A" w:rsidRPr="005E22F8" w:rsidRDefault="004A163A" w:rsidP="004A163A">
      <w:pPr>
        <w:numPr>
          <w:ilvl w:val="0"/>
          <w:numId w:val="30"/>
        </w:numPr>
        <w:tabs>
          <w:tab w:val="clear" w:pos="502"/>
          <w:tab w:val="num" w:pos="1198"/>
        </w:tabs>
        <w:ind w:left="1198"/>
        <w:rPr>
          <w:i/>
        </w:rPr>
      </w:pPr>
      <w:r w:rsidRPr="00D56BFE">
        <w:rPr>
          <w:b/>
        </w:rPr>
        <w:t>Bacino</w:t>
      </w:r>
      <w:r>
        <w:t xml:space="preserve">: </w:t>
      </w:r>
      <w:r w:rsidRPr="001508E1">
        <w:t>riportare il nome del Bacino c</w:t>
      </w:r>
      <w:r>
        <w:t xml:space="preserve">ome indicato nel relativo documento </w:t>
      </w:r>
      <w:r>
        <w:rPr>
          <w:i/>
        </w:rPr>
        <w:t>Tabella di copertura CAP Posta Time Base/Ora EU2.</w:t>
      </w:r>
    </w:p>
    <w:p w14:paraId="732C4DA3" w14:textId="77777777" w:rsidR="004A163A" w:rsidRPr="00707E6D" w:rsidRDefault="004A163A" w:rsidP="004A163A">
      <w:pPr>
        <w:numPr>
          <w:ilvl w:val="0"/>
          <w:numId w:val="30"/>
        </w:numPr>
        <w:tabs>
          <w:tab w:val="clear" w:pos="502"/>
          <w:tab w:val="num" w:pos="1198"/>
        </w:tabs>
        <w:ind w:left="1198"/>
      </w:pPr>
      <w:r w:rsidRPr="00E0710D">
        <w:rPr>
          <w:b/>
        </w:rPr>
        <w:t xml:space="preserve">Destinazione: </w:t>
      </w:r>
      <w:r w:rsidRPr="00A5191E">
        <w:rPr>
          <w:bCs/>
        </w:rPr>
        <w:t xml:space="preserve">indicare la città o la provincia alla quale è destinata la scatola (es. </w:t>
      </w:r>
      <w:r>
        <w:rPr>
          <w:bCs/>
        </w:rPr>
        <w:t>Cuneo Provincia</w:t>
      </w:r>
      <w:r w:rsidRPr="00A5191E">
        <w:rPr>
          <w:bCs/>
        </w:rPr>
        <w:t xml:space="preserve">, Roma </w:t>
      </w:r>
      <w:r>
        <w:rPr>
          <w:bCs/>
        </w:rPr>
        <w:t>Provincia</w:t>
      </w:r>
      <w:r w:rsidRPr="00A5191E">
        <w:rPr>
          <w:bCs/>
        </w:rPr>
        <w:t xml:space="preserve">, </w:t>
      </w:r>
      <w:r>
        <w:rPr>
          <w:bCs/>
        </w:rPr>
        <w:t>Frosinone</w:t>
      </w:r>
      <w:r w:rsidRPr="00A5191E">
        <w:rPr>
          <w:bCs/>
        </w:rPr>
        <w:t xml:space="preserve"> Provincia) o, nel caso di più destinazioni, la dicitura MIX</w:t>
      </w:r>
    </w:p>
    <w:p w14:paraId="05AB520A" w14:textId="77777777" w:rsidR="004A163A" w:rsidRPr="00A5191E" w:rsidRDefault="004A163A" w:rsidP="004A163A">
      <w:pPr>
        <w:numPr>
          <w:ilvl w:val="0"/>
          <w:numId w:val="30"/>
        </w:numPr>
        <w:tabs>
          <w:tab w:val="clear" w:pos="502"/>
          <w:tab w:val="num" w:pos="1198"/>
        </w:tabs>
        <w:ind w:left="1198"/>
      </w:pPr>
      <w:r w:rsidRPr="00222BED">
        <w:rPr>
          <w:b/>
        </w:rPr>
        <w:t>Codice a barre</w:t>
      </w:r>
      <w:r w:rsidRPr="00222BED">
        <w:t xml:space="preserve">: come da specifiche </w:t>
      </w:r>
      <w:r w:rsidRPr="00222BED">
        <w:rPr>
          <w:lang w:eastAsia="ko-KR"/>
        </w:rPr>
        <w:t>contenute nel documento:</w:t>
      </w:r>
      <w:bookmarkEnd w:id="456"/>
      <w:bookmarkEnd w:id="457"/>
      <w:r>
        <w:t xml:space="preserve"> </w:t>
      </w:r>
      <w:r w:rsidRPr="00EF3D67">
        <w:rPr>
          <w:i/>
        </w:rPr>
        <w:t>“Scheda Tecnica Codice HU e Codice Scatola”</w:t>
      </w:r>
    </w:p>
    <w:p w14:paraId="18770BCC" w14:textId="77777777" w:rsidR="004A163A" w:rsidRPr="00EF3D67" w:rsidRDefault="004A163A" w:rsidP="004A163A">
      <w:pPr>
        <w:ind w:left="1198"/>
      </w:pPr>
    </w:p>
    <w:p w14:paraId="2A0C537F" w14:textId="14137F79" w:rsidR="004A163A" w:rsidRDefault="004A163A" w:rsidP="004A163A">
      <w:pPr>
        <w:ind w:left="696" w:firstLine="502"/>
        <w:rPr>
          <w:i/>
          <w:noProof/>
        </w:rPr>
      </w:pPr>
    </w:p>
    <w:p w14:paraId="4B0E0CE3" w14:textId="4C23617D" w:rsidR="00496835" w:rsidRDefault="00496835" w:rsidP="004A163A">
      <w:pPr>
        <w:ind w:left="696" w:firstLine="502"/>
        <w:rPr>
          <w:i/>
          <w:noProof/>
        </w:rPr>
      </w:pPr>
    </w:p>
    <w:p w14:paraId="045FE728" w14:textId="14B342D0" w:rsidR="00496835" w:rsidRDefault="00496835" w:rsidP="004A163A">
      <w:pPr>
        <w:ind w:left="696" w:firstLine="502"/>
        <w:rPr>
          <w:i/>
          <w:noProof/>
        </w:rPr>
      </w:pPr>
    </w:p>
    <w:p w14:paraId="3C16F1B1" w14:textId="76E7380A" w:rsidR="00496835" w:rsidRDefault="00496835" w:rsidP="004A163A">
      <w:pPr>
        <w:ind w:left="696" w:firstLine="502"/>
        <w:rPr>
          <w:i/>
          <w:noProof/>
        </w:rPr>
      </w:pPr>
    </w:p>
    <w:p w14:paraId="1F5DD79D" w14:textId="7232065E" w:rsidR="00496835" w:rsidRDefault="00496835" w:rsidP="004A163A">
      <w:pPr>
        <w:ind w:left="696" w:firstLine="502"/>
        <w:rPr>
          <w:i/>
          <w:noProof/>
        </w:rPr>
      </w:pPr>
    </w:p>
    <w:p w14:paraId="042B4B19" w14:textId="298A8DB4" w:rsidR="00496835" w:rsidRDefault="00496835" w:rsidP="004A163A">
      <w:pPr>
        <w:ind w:left="696" w:firstLine="502"/>
        <w:rPr>
          <w:i/>
          <w:noProof/>
        </w:rPr>
      </w:pPr>
    </w:p>
    <w:p w14:paraId="436AFC58" w14:textId="4EF61EB2" w:rsidR="00496835" w:rsidRDefault="00496835" w:rsidP="004A163A">
      <w:pPr>
        <w:ind w:left="696" w:firstLine="502"/>
        <w:rPr>
          <w:i/>
          <w:noProof/>
        </w:rPr>
      </w:pPr>
    </w:p>
    <w:p w14:paraId="64B8D930" w14:textId="625B8507" w:rsidR="00496835" w:rsidRDefault="00496835" w:rsidP="000D0AEE">
      <w:pPr>
        <w:tabs>
          <w:tab w:val="left" w:pos="357"/>
          <w:tab w:val="left" w:pos="567"/>
          <w:tab w:val="left" w:pos="851"/>
          <w:tab w:val="left" w:pos="1134"/>
          <w:tab w:val="right" w:pos="8505"/>
        </w:tabs>
        <w:ind w:left="696"/>
        <w:jc w:val="left"/>
        <w:rPr>
          <w:b/>
          <w:sz w:val="20"/>
        </w:rPr>
      </w:pPr>
      <w:r>
        <w:rPr>
          <w:b/>
          <w:noProof/>
          <w:sz w:val="20"/>
        </w:rPr>
        <w:lastRenderedPageBreak/>
        <w:drawing>
          <wp:inline distT="0" distB="0" distL="0" distR="0" wp14:anchorId="1A5B6F6D" wp14:editId="7E29EE88">
            <wp:extent cx="5080000" cy="2063750"/>
            <wp:effectExtent l="0" t="0" r="635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80000" cy="2063750"/>
                    </a:xfrm>
                    <a:prstGeom prst="rect">
                      <a:avLst/>
                    </a:prstGeom>
                    <a:noFill/>
                    <a:ln>
                      <a:noFill/>
                    </a:ln>
                  </pic:spPr>
                </pic:pic>
              </a:graphicData>
            </a:graphic>
          </wp:inline>
        </w:drawing>
      </w:r>
    </w:p>
    <w:p w14:paraId="61E05EED" w14:textId="7B99AF0D" w:rsidR="00496835" w:rsidRDefault="00496835" w:rsidP="00496835">
      <w:pPr>
        <w:tabs>
          <w:tab w:val="left" w:pos="357"/>
          <w:tab w:val="left" w:pos="567"/>
          <w:tab w:val="left" w:pos="851"/>
          <w:tab w:val="left" w:pos="1134"/>
          <w:tab w:val="right" w:pos="8505"/>
        </w:tabs>
        <w:ind w:left="696"/>
        <w:jc w:val="left"/>
        <w:rPr>
          <w:b/>
          <w:sz w:val="20"/>
        </w:rPr>
      </w:pPr>
      <w:r>
        <w:rPr>
          <w:b/>
          <w:sz w:val="20"/>
        </w:rPr>
        <w:tab/>
      </w:r>
      <w:r>
        <w:rPr>
          <w:b/>
          <w:sz w:val="20"/>
        </w:rPr>
        <w:tab/>
      </w:r>
      <w:r w:rsidRPr="00E44621">
        <w:rPr>
          <w:b/>
          <w:sz w:val="20"/>
        </w:rPr>
        <w:t xml:space="preserve">Esempio di layout per </w:t>
      </w:r>
      <w:r>
        <w:rPr>
          <w:b/>
          <w:sz w:val="20"/>
        </w:rPr>
        <w:t xml:space="preserve">le etichette delle scatole con invii omogenei in peso </w:t>
      </w:r>
    </w:p>
    <w:p w14:paraId="51DD88D9" w14:textId="77777777" w:rsidR="000D0AEE" w:rsidRDefault="000D0AEE" w:rsidP="00496835">
      <w:pPr>
        <w:tabs>
          <w:tab w:val="left" w:pos="357"/>
          <w:tab w:val="left" w:pos="567"/>
          <w:tab w:val="left" w:pos="851"/>
          <w:tab w:val="left" w:pos="1134"/>
          <w:tab w:val="right" w:pos="8505"/>
        </w:tabs>
        <w:ind w:left="696"/>
        <w:jc w:val="left"/>
        <w:rPr>
          <w:b/>
          <w:sz w:val="20"/>
        </w:rPr>
      </w:pPr>
    </w:p>
    <w:p w14:paraId="6294C923" w14:textId="521D2953" w:rsidR="000D0AEE" w:rsidRDefault="000D0AEE" w:rsidP="000D0AEE">
      <w:pPr>
        <w:tabs>
          <w:tab w:val="left" w:pos="357"/>
          <w:tab w:val="left" w:pos="567"/>
          <w:tab w:val="left" w:pos="851"/>
          <w:tab w:val="left" w:pos="1134"/>
          <w:tab w:val="right" w:pos="8505"/>
        </w:tabs>
        <w:ind w:left="696"/>
        <w:jc w:val="left"/>
        <w:rPr>
          <w:b/>
          <w:sz w:val="20"/>
        </w:rPr>
      </w:pPr>
      <w:r>
        <w:rPr>
          <w:b/>
          <w:noProof/>
          <w:sz w:val="20"/>
        </w:rPr>
        <w:drawing>
          <wp:inline distT="0" distB="0" distL="0" distR="0" wp14:anchorId="7E10EA65" wp14:editId="1AE4632A">
            <wp:extent cx="5225415" cy="228600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25415" cy="2286000"/>
                    </a:xfrm>
                    <a:prstGeom prst="rect">
                      <a:avLst/>
                    </a:prstGeom>
                    <a:noFill/>
                    <a:ln>
                      <a:noFill/>
                    </a:ln>
                  </pic:spPr>
                </pic:pic>
              </a:graphicData>
            </a:graphic>
          </wp:inline>
        </w:drawing>
      </w:r>
    </w:p>
    <w:p w14:paraId="73DD3941" w14:textId="77777777" w:rsidR="000D0AEE" w:rsidRDefault="000D0AEE" w:rsidP="000D0AEE">
      <w:pPr>
        <w:tabs>
          <w:tab w:val="left" w:pos="357"/>
          <w:tab w:val="left" w:pos="567"/>
          <w:tab w:val="left" w:pos="851"/>
          <w:tab w:val="left" w:pos="1134"/>
          <w:tab w:val="right" w:pos="8505"/>
        </w:tabs>
        <w:ind w:left="696"/>
        <w:jc w:val="center"/>
        <w:rPr>
          <w:b/>
          <w:sz w:val="20"/>
        </w:rPr>
      </w:pPr>
      <w:r w:rsidRPr="00E44621">
        <w:rPr>
          <w:b/>
          <w:sz w:val="20"/>
        </w:rPr>
        <w:t xml:space="preserve">Esempio di layout per </w:t>
      </w:r>
      <w:r>
        <w:rPr>
          <w:b/>
          <w:sz w:val="20"/>
        </w:rPr>
        <w:t xml:space="preserve">le etichette delle scatole con invii eterogenei in peso </w:t>
      </w:r>
    </w:p>
    <w:p w14:paraId="2A7B1733" w14:textId="28E17A36" w:rsidR="000D0AEE" w:rsidRPr="006A3584" w:rsidRDefault="000D0AEE" w:rsidP="004A163A">
      <w:pPr>
        <w:tabs>
          <w:tab w:val="left" w:pos="357"/>
          <w:tab w:val="left" w:pos="567"/>
          <w:tab w:val="left" w:pos="851"/>
          <w:tab w:val="left" w:pos="1134"/>
          <w:tab w:val="right" w:pos="8505"/>
        </w:tabs>
        <w:rPr>
          <w:b/>
          <w:sz w:val="20"/>
        </w:rPr>
      </w:pPr>
    </w:p>
    <w:p w14:paraId="3360D5F4" w14:textId="77777777" w:rsidR="004A163A" w:rsidRPr="00A858FB" w:rsidRDefault="004A163A" w:rsidP="004A163A">
      <w:pPr>
        <w:pStyle w:val="Titolo2"/>
        <w:tabs>
          <w:tab w:val="clear" w:pos="1134"/>
          <w:tab w:val="num" w:pos="1191"/>
        </w:tabs>
        <w:ind w:left="1191"/>
      </w:pPr>
      <w:bookmarkStart w:id="458" w:name="_Toc214420965"/>
      <w:bookmarkStart w:id="459" w:name="_Toc349833305"/>
      <w:bookmarkStart w:id="460" w:name="_Toc151380402"/>
      <w:bookmarkStart w:id="461" w:name="_Toc170841643"/>
      <w:r>
        <w:t>Criteri di aggregazione delle scatole nei pallet</w:t>
      </w:r>
      <w:bookmarkEnd w:id="458"/>
      <w:bookmarkEnd w:id="459"/>
      <w:bookmarkEnd w:id="460"/>
      <w:bookmarkEnd w:id="461"/>
    </w:p>
    <w:p w14:paraId="24FCB813" w14:textId="77777777" w:rsidR="004A163A" w:rsidRDefault="004A163A" w:rsidP="004A163A">
      <w:pPr>
        <w:ind w:left="696"/>
      </w:pPr>
      <w:r>
        <w:t>L’aggregazione delle scatole in pallet completa l’attività di preparazione e organizzazione delle spedizioni.</w:t>
      </w:r>
    </w:p>
    <w:p w14:paraId="0E2E80DB" w14:textId="77777777" w:rsidR="004A163A" w:rsidRDefault="004A163A" w:rsidP="004A163A">
      <w:pPr>
        <w:ind w:left="696"/>
      </w:pPr>
      <w:r>
        <w:t>Tutte le scatole devono rientrare nella sagoma del pallet e devono essere disposte in modo che le etichette siano sempre esterne al pallet e ben visibili.</w:t>
      </w:r>
    </w:p>
    <w:p w14:paraId="2911FDC5" w14:textId="77777777" w:rsidR="004A163A" w:rsidRDefault="004A163A" w:rsidP="004A163A">
      <w:pPr>
        <w:ind w:left="696"/>
      </w:pPr>
      <w:r>
        <w:t>I pallet devono essere confezionati con film plastico e, per assicurarne l’integrità durante il trasporto e la movimentazione, è necessario utilizzare un numero di giri di pellicola tale che su tutta la superficie laterale siano presenti almeno due strati di film plastico.</w:t>
      </w:r>
    </w:p>
    <w:p w14:paraId="3241287D" w14:textId="77777777" w:rsidR="004A163A" w:rsidRDefault="004A163A" w:rsidP="004A163A">
      <w:pPr>
        <w:ind w:left="696"/>
      </w:pPr>
      <w:r>
        <w:t>Salvo accordi specifici, i pallet utilizzati sono a carico del Cliente e a perdere. I pallet devono avere le seguenti caratteristiche:</w:t>
      </w:r>
    </w:p>
    <w:p w14:paraId="08BB068D" w14:textId="77777777" w:rsidR="004A163A" w:rsidRDefault="004A163A" w:rsidP="004A163A">
      <w:pPr>
        <w:numPr>
          <w:ilvl w:val="0"/>
          <w:numId w:val="110"/>
        </w:numPr>
      </w:pPr>
      <w:r>
        <w:t>dimensioni base: 80 x 120 cm (o misure modulari: 80 x 60 cm, 120 x 120 cm);</w:t>
      </w:r>
    </w:p>
    <w:p w14:paraId="09F6F91C" w14:textId="77777777" w:rsidR="004A163A" w:rsidRDefault="004A163A" w:rsidP="004A163A">
      <w:pPr>
        <w:numPr>
          <w:ilvl w:val="0"/>
          <w:numId w:val="110"/>
        </w:numPr>
      </w:pPr>
      <w:r>
        <w:t>altezza massima: 150 cm.</w:t>
      </w:r>
    </w:p>
    <w:p w14:paraId="797D0724" w14:textId="63BC761C" w:rsidR="004A163A" w:rsidRDefault="004A163A" w:rsidP="000D0AEE">
      <w:pPr>
        <w:ind w:left="696"/>
      </w:pPr>
      <w:r>
        <w:t>Il limite superiore di peso è pari a 700 Kg per i pallet non impilabili e a 300 Kg per i pallet impilabili (è obbligatoria in questo caso l’apposizione di angolari di cartone).</w:t>
      </w:r>
    </w:p>
    <w:p w14:paraId="4C87D89A" w14:textId="77777777" w:rsidR="004A163A" w:rsidRPr="00C4396A" w:rsidRDefault="004A163A" w:rsidP="004A163A">
      <w:pPr>
        <w:ind w:left="696"/>
      </w:pPr>
      <w:r w:rsidRPr="0002107A">
        <w:lastRenderedPageBreak/>
        <w:t xml:space="preserve">In funzione della composizione e </w:t>
      </w:r>
      <w:r>
        <w:t xml:space="preserve">della </w:t>
      </w:r>
      <w:r w:rsidRPr="0002107A">
        <w:t xml:space="preserve">consistenza della </w:t>
      </w:r>
      <w:r w:rsidRPr="00C4396A">
        <w:t>postalizzazione, sono previste diverse modalità di consolidamento.</w:t>
      </w:r>
    </w:p>
    <w:p w14:paraId="128D74C6" w14:textId="77777777" w:rsidR="004A163A" w:rsidRPr="00C4396A" w:rsidRDefault="004A163A" w:rsidP="004A163A">
      <w:pPr>
        <w:ind w:left="696"/>
      </w:pPr>
    </w:p>
    <w:p w14:paraId="57C587D3" w14:textId="77777777" w:rsidR="004A163A" w:rsidRPr="00C4396A" w:rsidRDefault="004A163A" w:rsidP="004A163A">
      <w:pPr>
        <w:pStyle w:val="Corpodeltesto2"/>
        <w:numPr>
          <w:ilvl w:val="0"/>
          <w:numId w:val="31"/>
        </w:numPr>
        <w:tabs>
          <w:tab w:val="clear" w:pos="502"/>
          <w:tab w:val="num" w:pos="1198"/>
        </w:tabs>
        <w:spacing w:line="240" w:lineRule="auto"/>
        <w:ind w:left="1195" w:hanging="357"/>
        <w:rPr>
          <w:b/>
        </w:rPr>
      </w:pPr>
      <w:r w:rsidRPr="00C4396A">
        <w:rPr>
          <w:b/>
        </w:rPr>
        <w:t xml:space="preserve">Pallet omogeneo per </w:t>
      </w:r>
      <w:r w:rsidRPr="008B03AD">
        <w:rPr>
          <w:b/>
        </w:rPr>
        <w:t>città o provincia di destinazione</w:t>
      </w:r>
    </w:p>
    <w:p w14:paraId="4FF896D2" w14:textId="77777777" w:rsidR="004A163A" w:rsidRDefault="004A163A" w:rsidP="004A163A">
      <w:pPr>
        <w:ind w:left="697"/>
      </w:pPr>
      <w:r w:rsidRPr="00C4396A">
        <w:t xml:space="preserve">In presenza di quantitativi sufficienti (almeno 0,5 m³ o 200 Kg), le scatole devono essere aggregate in pallet diretti </w:t>
      </w:r>
      <w:r w:rsidRPr="008B03AD">
        <w:t>a una stessa città o provincia di destinazione</w:t>
      </w:r>
      <w:r>
        <w:t>.</w:t>
      </w:r>
    </w:p>
    <w:p w14:paraId="0EBEE915" w14:textId="77777777" w:rsidR="004A163A" w:rsidRDefault="004A163A" w:rsidP="004A163A">
      <w:pPr>
        <w:ind w:left="697"/>
      </w:pPr>
    </w:p>
    <w:p w14:paraId="13F867C5" w14:textId="77777777" w:rsidR="004A163A" w:rsidRDefault="004A163A" w:rsidP="004A163A">
      <w:pPr>
        <w:spacing w:before="29"/>
        <w:ind w:left="101" w:right="-20"/>
        <w:rPr>
          <w:rFonts w:eastAsia="Arial"/>
          <w:color w:val="000000"/>
        </w:rPr>
      </w:pPr>
      <w:r>
        <w:rPr>
          <w:rFonts w:eastAsia="Arial"/>
          <w:color w:val="000000"/>
        </w:rPr>
        <w:t>Seguendo</w:t>
      </w:r>
      <w:r>
        <w:rPr>
          <w:rFonts w:eastAsia="Arial"/>
          <w:color w:val="000000"/>
          <w:spacing w:val="-4"/>
        </w:rPr>
        <w:t xml:space="preserve"> </w:t>
      </w:r>
      <w:r>
        <w:rPr>
          <w:rFonts w:eastAsia="Arial"/>
          <w:color w:val="000000"/>
        </w:rPr>
        <w:t>i</w:t>
      </w:r>
      <w:r>
        <w:rPr>
          <w:rFonts w:eastAsia="Arial"/>
          <w:color w:val="000000"/>
          <w:spacing w:val="-5"/>
        </w:rPr>
        <w:t xml:space="preserve"> </w:t>
      </w:r>
      <w:r>
        <w:rPr>
          <w:rFonts w:eastAsia="Arial"/>
          <w:color w:val="000000"/>
        </w:rPr>
        <w:t>criteri</w:t>
      </w:r>
      <w:r>
        <w:rPr>
          <w:rFonts w:eastAsia="Arial"/>
          <w:color w:val="000000"/>
          <w:spacing w:val="-5"/>
        </w:rPr>
        <w:t xml:space="preserve"> </w:t>
      </w:r>
      <w:r>
        <w:rPr>
          <w:rFonts w:eastAsia="Arial"/>
          <w:color w:val="000000"/>
        </w:rPr>
        <w:t>logistici</w:t>
      </w:r>
      <w:r>
        <w:rPr>
          <w:rFonts w:eastAsia="Arial"/>
          <w:color w:val="000000"/>
          <w:spacing w:val="-4"/>
        </w:rPr>
        <w:t xml:space="preserve"> </w:t>
      </w:r>
      <w:r>
        <w:rPr>
          <w:rFonts w:eastAsia="Arial"/>
          <w:color w:val="000000"/>
        </w:rPr>
        <w:t>di</w:t>
      </w:r>
      <w:r>
        <w:rPr>
          <w:rFonts w:eastAsia="Arial"/>
          <w:color w:val="000000"/>
          <w:spacing w:val="-5"/>
        </w:rPr>
        <w:t xml:space="preserve"> </w:t>
      </w:r>
      <w:r>
        <w:rPr>
          <w:rFonts w:eastAsia="Arial"/>
          <w:color w:val="000000"/>
        </w:rPr>
        <w:t>aggregazione</w:t>
      </w:r>
      <w:r>
        <w:rPr>
          <w:rFonts w:eastAsia="Arial"/>
          <w:color w:val="000000"/>
          <w:spacing w:val="-4"/>
        </w:rPr>
        <w:t xml:space="preserve"> </w:t>
      </w:r>
      <w:r>
        <w:rPr>
          <w:rFonts w:eastAsia="Arial"/>
          <w:color w:val="000000"/>
        </w:rPr>
        <w:t>esposti</w:t>
      </w:r>
      <w:r>
        <w:rPr>
          <w:rFonts w:eastAsia="Arial"/>
          <w:color w:val="000000"/>
          <w:spacing w:val="-4"/>
        </w:rPr>
        <w:t xml:space="preserve"> </w:t>
      </w:r>
      <w:r>
        <w:rPr>
          <w:rFonts w:eastAsia="Arial"/>
          <w:color w:val="000000"/>
        </w:rPr>
        <w:t>nei</w:t>
      </w:r>
      <w:r>
        <w:rPr>
          <w:rFonts w:eastAsia="Arial"/>
          <w:color w:val="000000"/>
          <w:spacing w:val="-5"/>
        </w:rPr>
        <w:t xml:space="preserve"> </w:t>
      </w:r>
      <w:r>
        <w:rPr>
          <w:rFonts w:eastAsia="Arial"/>
          <w:color w:val="000000"/>
        </w:rPr>
        <w:t>paragrafi</w:t>
      </w:r>
      <w:r>
        <w:rPr>
          <w:rFonts w:eastAsia="Arial"/>
          <w:color w:val="000000"/>
          <w:spacing w:val="-4"/>
        </w:rPr>
        <w:t xml:space="preserve"> </w:t>
      </w:r>
      <w:r>
        <w:rPr>
          <w:rFonts w:eastAsia="Arial"/>
          <w:color w:val="000000"/>
        </w:rPr>
        <w:t>precedenti,</w:t>
      </w:r>
    </w:p>
    <w:p w14:paraId="3BB1A684" w14:textId="77777777" w:rsidR="004A163A" w:rsidRDefault="004A163A" w:rsidP="004A163A">
      <w:pPr>
        <w:spacing w:before="44"/>
        <w:ind w:left="101" w:right="-20"/>
        <w:rPr>
          <w:rFonts w:eastAsia="Arial"/>
          <w:color w:val="000000"/>
        </w:rPr>
      </w:pPr>
      <w:r>
        <w:rPr>
          <w:rFonts w:eastAsia="Arial"/>
          <w:color w:val="000000"/>
        </w:rPr>
        <w:t>il pallet potrà contenere sia:</w:t>
      </w:r>
    </w:p>
    <w:p w14:paraId="294DE767" w14:textId="77777777" w:rsidR="004A163A" w:rsidRDefault="004A163A" w:rsidP="004A163A">
      <w:pPr>
        <w:spacing w:before="44"/>
        <w:ind w:left="101" w:right="-20"/>
        <w:rPr>
          <w:rFonts w:eastAsia="Arial"/>
          <w:color w:val="000000"/>
        </w:rPr>
      </w:pPr>
      <w:r>
        <w:rPr>
          <w:rFonts w:eastAsia="Arial"/>
          <w:color w:val="000000"/>
        </w:rPr>
        <w:t xml:space="preserve">• </w:t>
      </w:r>
      <w:r>
        <w:rPr>
          <w:rFonts w:eastAsia="Arial"/>
          <w:color w:val="000000"/>
          <w:spacing w:val="9"/>
        </w:rPr>
        <w:t xml:space="preserve"> </w:t>
      </w:r>
      <w:r>
        <w:rPr>
          <w:rFonts w:eastAsia="Arial"/>
          <w:color w:val="000000"/>
          <w:spacing w:val="-3"/>
        </w:rPr>
        <w:t>s</w:t>
      </w:r>
      <w:r>
        <w:rPr>
          <w:rFonts w:eastAsia="Arial"/>
          <w:color w:val="000000"/>
          <w:spacing w:val="2"/>
        </w:rPr>
        <w:t>c</w:t>
      </w:r>
      <w:r>
        <w:rPr>
          <w:rFonts w:eastAsia="Arial"/>
          <w:color w:val="000000"/>
          <w:spacing w:val="-4"/>
        </w:rPr>
        <w:t>at</w:t>
      </w:r>
      <w:r>
        <w:rPr>
          <w:rFonts w:eastAsia="Arial"/>
          <w:color w:val="000000"/>
          <w:spacing w:val="-2"/>
        </w:rPr>
        <w:t>ol</w:t>
      </w:r>
      <w:r>
        <w:rPr>
          <w:rFonts w:eastAsia="Arial"/>
          <w:color w:val="000000"/>
        </w:rPr>
        <w:t>e</w:t>
      </w:r>
      <w:r>
        <w:rPr>
          <w:rFonts w:eastAsia="Arial"/>
          <w:color w:val="000000"/>
          <w:spacing w:val="-3"/>
        </w:rPr>
        <w:t xml:space="preserve"> </w:t>
      </w:r>
      <w:r>
        <w:rPr>
          <w:rFonts w:eastAsia="Arial"/>
          <w:color w:val="000000"/>
          <w:spacing w:val="-4"/>
        </w:rPr>
        <w:t>d</w:t>
      </w:r>
      <w:r>
        <w:rPr>
          <w:rFonts w:eastAsia="Arial"/>
          <w:color w:val="000000"/>
          <w:spacing w:val="-3"/>
        </w:rPr>
        <w:t>ir</w:t>
      </w:r>
      <w:r>
        <w:rPr>
          <w:rFonts w:eastAsia="Arial"/>
          <w:color w:val="000000"/>
          <w:spacing w:val="-5"/>
        </w:rPr>
        <w:t>e</w:t>
      </w:r>
      <w:r>
        <w:rPr>
          <w:rFonts w:eastAsia="Arial"/>
          <w:color w:val="000000"/>
          <w:spacing w:val="3"/>
        </w:rPr>
        <w:t>t</w:t>
      </w:r>
      <w:r>
        <w:rPr>
          <w:rFonts w:eastAsia="Arial"/>
          <w:color w:val="000000"/>
          <w:spacing w:val="-4"/>
        </w:rPr>
        <w:t>t</w:t>
      </w:r>
      <w:r>
        <w:rPr>
          <w:rFonts w:eastAsia="Arial"/>
          <w:color w:val="000000"/>
        </w:rPr>
        <w:t>e</w:t>
      </w:r>
      <w:r>
        <w:rPr>
          <w:rFonts w:eastAsia="Arial"/>
          <w:color w:val="000000"/>
          <w:spacing w:val="-3"/>
        </w:rPr>
        <w:t xml:space="preserve"> </w:t>
      </w:r>
      <w:r>
        <w:rPr>
          <w:rFonts w:eastAsia="Arial"/>
          <w:color w:val="000000"/>
          <w:spacing w:val="-2"/>
        </w:rPr>
        <w:t>pe</w:t>
      </w:r>
      <w:r>
        <w:rPr>
          <w:rFonts w:eastAsia="Arial"/>
          <w:color w:val="000000"/>
        </w:rPr>
        <w:t>r</w:t>
      </w:r>
      <w:r>
        <w:rPr>
          <w:rFonts w:eastAsia="Arial"/>
          <w:color w:val="000000"/>
          <w:spacing w:val="-2"/>
        </w:rPr>
        <w:t xml:space="preserve"> </w:t>
      </w:r>
      <w:r>
        <w:rPr>
          <w:rFonts w:eastAsia="Arial"/>
          <w:color w:val="000000"/>
          <w:spacing w:val="-4"/>
        </w:rPr>
        <w:t>C</w:t>
      </w:r>
      <w:r>
        <w:rPr>
          <w:rFonts w:eastAsia="Arial"/>
          <w:color w:val="000000"/>
          <w:spacing w:val="1"/>
        </w:rPr>
        <w:t>A</w:t>
      </w:r>
      <w:r>
        <w:rPr>
          <w:rFonts w:eastAsia="Arial"/>
          <w:color w:val="000000"/>
        </w:rPr>
        <w:t>P</w:t>
      </w:r>
    </w:p>
    <w:p w14:paraId="2CB31EE7" w14:textId="58A6EF35" w:rsidR="004A163A" w:rsidRDefault="004A163A" w:rsidP="004A163A">
      <w:pPr>
        <w:spacing w:line="320" w:lineRule="atLeast"/>
        <w:ind w:left="328" w:hanging="227"/>
        <w:rPr>
          <w:rFonts w:eastAsia="Arial"/>
          <w:color w:val="000000"/>
        </w:rPr>
      </w:pPr>
      <w:r>
        <w:rPr>
          <w:rFonts w:eastAsia="Arial"/>
          <w:color w:val="000000"/>
        </w:rPr>
        <w:t xml:space="preserve">• </w:t>
      </w:r>
      <w:r>
        <w:rPr>
          <w:rFonts w:eastAsia="Arial"/>
          <w:color w:val="000000"/>
          <w:spacing w:val="9"/>
        </w:rPr>
        <w:t xml:space="preserve"> </w:t>
      </w:r>
      <w:r>
        <w:rPr>
          <w:rFonts w:eastAsia="Arial"/>
          <w:color w:val="000000"/>
          <w:spacing w:val="-3"/>
        </w:rPr>
        <w:t>s</w:t>
      </w:r>
      <w:r>
        <w:rPr>
          <w:rFonts w:eastAsia="Arial"/>
          <w:color w:val="000000"/>
          <w:spacing w:val="2"/>
        </w:rPr>
        <w:t>c</w:t>
      </w:r>
      <w:r>
        <w:rPr>
          <w:rFonts w:eastAsia="Arial"/>
          <w:color w:val="000000"/>
          <w:spacing w:val="-4"/>
        </w:rPr>
        <w:t>at</w:t>
      </w:r>
      <w:r>
        <w:rPr>
          <w:rFonts w:eastAsia="Arial"/>
          <w:color w:val="000000"/>
          <w:spacing w:val="-2"/>
        </w:rPr>
        <w:t>ol</w:t>
      </w:r>
      <w:r>
        <w:rPr>
          <w:rFonts w:eastAsia="Arial"/>
          <w:color w:val="000000"/>
        </w:rPr>
        <w:t>e</w:t>
      </w:r>
      <w:r>
        <w:rPr>
          <w:rFonts w:eastAsia="Arial"/>
          <w:color w:val="000000"/>
          <w:spacing w:val="19"/>
        </w:rPr>
        <w:t xml:space="preserve"> </w:t>
      </w:r>
      <w:r>
        <w:rPr>
          <w:rFonts w:eastAsia="Arial"/>
          <w:color w:val="000000"/>
          <w:spacing w:val="-4"/>
        </w:rPr>
        <w:t>d</w:t>
      </w:r>
      <w:r>
        <w:rPr>
          <w:rFonts w:eastAsia="Arial"/>
          <w:color w:val="000000"/>
          <w:spacing w:val="-3"/>
        </w:rPr>
        <w:t>ir</w:t>
      </w:r>
      <w:r>
        <w:rPr>
          <w:rFonts w:eastAsia="Arial"/>
          <w:color w:val="000000"/>
          <w:spacing w:val="-5"/>
        </w:rPr>
        <w:t>e</w:t>
      </w:r>
      <w:r>
        <w:rPr>
          <w:rFonts w:eastAsia="Arial"/>
          <w:color w:val="000000"/>
          <w:spacing w:val="3"/>
        </w:rPr>
        <w:t>t</w:t>
      </w:r>
      <w:r>
        <w:rPr>
          <w:rFonts w:eastAsia="Arial"/>
          <w:color w:val="000000"/>
          <w:spacing w:val="-4"/>
        </w:rPr>
        <w:t>t</w:t>
      </w:r>
      <w:r>
        <w:rPr>
          <w:rFonts w:eastAsia="Arial"/>
          <w:color w:val="000000"/>
        </w:rPr>
        <w:t>e</w:t>
      </w:r>
      <w:r>
        <w:rPr>
          <w:rFonts w:eastAsia="Arial"/>
          <w:color w:val="000000"/>
          <w:spacing w:val="20"/>
        </w:rPr>
        <w:t xml:space="preserve"> </w:t>
      </w:r>
      <w:r>
        <w:rPr>
          <w:rFonts w:eastAsia="Arial"/>
          <w:color w:val="000000"/>
          <w:spacing w:val="-2"/>
        </w:rPr>
        <w:t>pe</w:t>
      </w:r>
      <w:r>
        <w:rPr>
          <w:rFonts w:eastAsia="Arial"/>
          <w:color w:val="000000"/>
        </w:rPr>
        <w:t>r</w:t>
      </w:r>
      <w:r>
        <w:rPr>
          <w:rFonts w:eastAsia="Arial"/>
          <w:color w:val="000000"/>
          <w:spacing w:val="21"/>
        </w:rPr>
        <w:t xml:space="preserve"> </w:t>
      </w:r>
      <w:r>
        <w:rPr>
          <w:rFonts w:eastAsia="Arial"/>
          <w:color w:val="000000"/>
          <w:spacing w:val="-3"/>
        </w:rPr>
        <w:t>g</w:t>
      </w:r>
      <w:r>
        <w:rPr>
          <w:rFonts w:eastAsia="Arial"/>
          <w:color w:val="000000"/>
          <w:spacing w:val="1"/>
        </w:rPr>
        <w:t>r</w:t>
      </w:r>
      <w:r>
        <w:rPr>
          <w:rFonts w:eastAsia="Arial"/>
          <w:color w:val="000000"/>
          <w:spacing w:val="-3"/>
        </w:rPr>
        <w:t>u</w:t>
      </w:r>
      <w:r>
        <w:rPr>
          <w:rFonts w:eastAsia="Arial"/>
          <w:color w:val="000000"/>
          <w:spacing w:val="-2"/>
        </w:rPr>
        <w:t>p</w:t>
      </w:r>
      <w:r>
        <w:rPr>
          <w:rFonts w:eastAsia="Arial"/>
          <w:color w:val="000000"/>
          <w:spacing w:val="-3"/>
        </w:rPr>
        <w:t>p</w:t>
      </w:r>
      <w:r>
        <w:rPr>
          <w:rFonts w:eastAsia="Arial"/>
          <w:color w:val="000000"/>
        </w:rPr>
        <w:t>i</w:t>
      </w:r>
      <w:r>
        <w:rPr>
          <w:rFonts w:eastAsia="Arial"/>
          <w:color w:val="000000"/>
          <w:spacing w:val="20"/>
        </w:rPr>
        <w:t xml:space="preserve"> </w:t>
      </w:r>
      <w:r>
        <w:rPr>
          <w:rFonts w:eastAsia="Arial"/>
          <w:color w:val="000000"/>
          <w:spacing w:val="-4"/>
        </w:rPr>
        <w:t>d</w:t>
      </w:r>
      <w:r>
        <w:rPr>
          <w:rFonts w:eastAsia="Arial"/>
          <w:color w:val="000000"/>
        </w:rPr>
        <w:t>i</w:t>
      </w:r>
      <w:r>
        <w:rPr>
          <w:rFonts w:eastAsia="Arial"/>
          <w:color w:val="000000"/>
          <w:spacing w:val="20"/>
        </w:rPr>
        <w:t xml:space="preserve"> </w:t>
      </w:r>
      <w:r>
        <w:rPr>
          <w:rFonts w:eastAsia="Arial"/>
          <w:color w:val="000000"/>
          <w:spacing w:val="-4"/>
        </w:rPr>
        <w:t>C</w:t>
      </w:r>
      <w:r>
        <w:rPr>
          <w:rFonts w:eastAsia="Arial"/>
          <w:color w:val="000000"/>
          <w:spacing w:val="1"/>
        </w:rPr>
        <w:t>A</w:t>
      </w:r>
      <w:r>
        <w:rPr>
          <w:rFonts w:eastAsia="Arial"/>
          <w:color w:val="000000"/>
        </w:rPr>
        <w:t>P</w:t>
      </w:r>
      <w:r>
        <w:rPr>
          <w:rFonts w:eastAsia="Arial"/>
          <w:color w:val="000000"/>
          <w:spacing w:val="18"/>
        </w:rPr>
        <w:t xml:space="preserve"> </w:t>
      </w:r>
      <w:r>
        <w:rPr>
          <w:rFonts w:eastAsia="Arial"/>
          <w:color w:val="000000"/>
          <w:spacing w:val="-4"/>
        </w:rPr>
        <w:t>a</w:t>
      </w:r>
      <w:r>
        <w:rPr>
          <w:rFonts w:eastAsia="Arial"/>
          <w:color w:val="000000"/>
          <w:spacing w:val="6"/>
        </w:rPr>
        <w:t>f</w:t>
      </w:r>
      <w:r>
        <w:rPr>
          <w:rFonts w:eastAsia="Arial"/>
          <w:color w:val="000000"/>
          <w:spacing w:val="-4"/>
        </w:rPr>
        <w:t>f</w:t>
      </w:r>
      <w:r>
        <w:rPr>
          <w:rFonts w:eastAsia="Arial"/>
          <w:color w:val="000000"/>
          <w:spacing w:val="-2"/>
        </w:rPr>
        <w:t>e</w:t>
      </w:r>
      <w:r>
        <w:rPr>
          <w:rFonts w:eastAsia="Arial"/>
          <w:color w:val="000000"/>
          <w:spacing w:val="-3"/>
        </w:rPr>
        <w:t>re</w:t>
      </w:r>
      <w:r>
        <w:rPr>
          <w:rFonts w:eastAsia="Arial"/>
          <w:color w:val="000000"/>
          <w:spacing w:val="-5"/>
        </w:rPr>
        <w:t>n</w:t>
      </w:r>
      <w:r>
        <w:rPr>
          <w:rFonts w:eastAsia="Arial"/>
          <w:color w:val="000000"/>
          <w:spacing w:val="-2"/>
        </w:rPr>
        <w:t>t</w:t>
      </w:r>
      <w:r>
        <w:rPr>
          <w:rFonts w:eastAsia="Arial"/>
          <w:color w:val="000000"/>
        </w:rPr>
        <w:t>i</w:t>
      </w:r>
      <w:r>
        <w:rPr>
          <w:rFonts w:eastAsia="Arial"/>
          <w:color w:val="000000"/>
          <w:spacing w:val="18"/>
        </w:rPr>
        <w:t xml:space="preserve"> </w:t>
      </w:r>
      <w:r>
        <w:rPr>
          <w:rFonts w:eastAsia="Arial"/>
          <w:color w:val="000000"/>
          <w:spacing w:val="-3"/>
        </w:rPr>
        <w:t>all</w:t>
      </w:r>
      <w:r>
        <w:rPr>
          <w:rFonts w:eastAsia="Arial"/>
          <w:color w:val="000000"/>
        </w:rPr>
        <w:t>a</w:t>
      </w:r>
      <w:r>
        <w:rPr>
          <w:rFonts w:eastAsia="Arial"/>
          <w:color w:val="000000"/>
          <w:spacing w:val="20"/>
        </w:rPr>
        <w:t xml:space="preserve"> </w:t>
      </w:r>
      <w:r>
        <w:rPr>
          <w:rFonts w:eastAsia="Arial"/>
          <w:color w:val="000000"/>
          <w:spacing w:val="-4"/>
        </w:rPr>
        <w:t>st</w:t>
      </w:r>
      <w:r>
        <w:rPr>
          <w:rFonts w:eastAsia="Arial"/>
          <w:color w:val="000000"/>
          <w:spacing w:val="-2"/>
        </w:rPr>
        <w:t>e</w:t>
      </w:r>
      <w:r>
        <w:rPr>
          <w:rFonts w:eastAsia="Arial"/>
          <w:color w:val="000000"/>
          <w:spacing w:val="-1"/>
        </w:rPr>
        <w:t>s</w:t>
      </w:r>
      <w:r>
        <w:rPr>
          <w:rFonts w:eastAsia="Arial"/>
          <w:color w:val="000000"/>
          <w:spacing w:val="-2"/>
        </w:rPr>
        <w:t>s</w:t>
      </w:r>
      <w:r>
        <w:rPr>
          <w:rFonts w:eastAsia="Arial"/>
          <w:color w:val="000000"/>
        </w:rPr>
        <w:t>a</w:t>
      </w:r>
      <w:r>
        <w:rPr>
          <w:rFonts w:eastAsia="Arial"/>
          <w:color w:val="000000"/>
          <w:spacing w:val="19"/>
        </w:rPr>
        <w:t xml:space="preserve"> </w:t>
      </w:r>
      <w:r>
        <w:rPr>
          <w:rFonts w:eastAsia="Arial"/>
          <w:color w:val="000000"/>
        </w:rPr>
        <w:t>c</w:t>
      </w:r>
      <w:r>
        <w:rPr>
          <w:rFonts w:eastAsia="Arial"/>
          <w:color w:val="000000"/>
          <w:spacing w:val="-3"/>
        </w:rPr>
        <w:t>i</w:t>
      </w:r>
      <w:r>
        <w:rPr>
          <w:rFonts w:eastAsia="Arial"/>
          <w:color w:val="000000"/>
          <w:spacing w:val="3"/>
        </w:rPr>
        <w:t>t</w:t>
      </w:r>
      <w:r>
        <w:rPr>
          <w:rFonts w:eastAsia="Arial"/>
          <w:color w:val="000000"/>
        </w:rPr>
        <w:t>tà</w:t>
      </w:r>
      <w:r>
        <w:rPr>
          <w:rFonts w:eastAsia="Arial"/>
          <w:color w:val="000000"/>
          <w:spacing w:val="19"/>
        </w:rPr>
        <w:t xml:space="preserve"> </w:t>
      </w:r>
      <w:r>
        <w:rPr>
          <w:rFonts w:eastAsia="Arial"/>
          <w:color w:val="000000"/>
        </w:rPr>
        <w:t>o</w:t>
      </w:r>
      <w:r>
        <w:rPr>
          <w:rFonts w:eastAsia="Arial"/>
          <w:color w:val="000000"/>
          <w:spacing w:val="20"/>
        </w:rPr>
        <w:t xml:space="preserve"> </w:t>
      </w:r>
      <w:r>
        <w:rPr>
          <w:rFonts w:eastAsia="Arial"/>
          <w:color w:val="000000"/>
          <w:spacing w:val="-2"/>
        </w:rPr>
        <w:t>pr</w:t>
      </w:r>
      <w:r>
        <w:rPr>
          <w:rFonts w:eastAsia="Arial"/>
          <w:color w:val="000000"/>
          <w:spacing w:val="-6"/>
        </w:rPr>
        <w:t>o</w:t>
      </w:r>
      <w:r>
        <w:rPr>
          <w:rFonts w:eastAsia="Arial"/>
          <w:color w:val="000000"/>
          <w:spacing w:val="-2"/>
        </w:rPr>
        <w:t>v</w:t>
      </w:r>
      <w:r>
        <w:rPr>
          <w:rFonts w:eastAsia="Arial"/>
          <w:color w:val="000000"/>
          <w:spacing w:val="-3"/>
        </w:rPr>
        <w:t>in</w:t>
      </w:r>
      <w:r>
        <w:rPr>
          <w:rFonts w:eastAsia="Arial"/>
          <w:color w:val="000000"/>
        </w:rPr>
        <w:t>c</w:t>
      </w:r>
      <w:r>
        <w:rPr>
          <w:rFonts w:eastAsia="Arial"/>
          <w:color w:val="000000"/>
          <w:spacing w:val="-3"/>
        </w:rPr>
        <w:t>i</w:t>
      </w:r>
      <w:r>
        <w:rPr>
          <w:rFonts w:eastAsia="Arial"/>
          <w:color w:val="000000"/>
        </w:rPr>
        <w:t>a</w:t>
      </w:r>
      <w:r>
        <w:rPr>
          <w:rFonts w:eastAsia="Arial"/>
          <w:color w:val="000000"/>
          <w:spacing w:val="20"/>
        </w:rPr>
        <w:t xml:space="preserve"> </w:t>
      </w:r>
      <w:r>
        <w:rPr>
          <w:rFonts w:eastAsia="Arial"/>
          <w:color w:val="000000"/>
          <w:spacing w:val="-4"/>
        </w:rPr>
        <w:t>d</w:t>
      </w:r>
      <w:r>
        <w:rPr>
          <w:rFonts w:eastAsia="Arial"/>
          <w:color w:val="000000"/>
        </w:rPr>
        <w:t xml:space="preserve">i </w:t>
      </w:r>
      <w:r>
        <w:rPr>
          <w:rFonts w:eastAsia="Arial"/>
          <w:color w:val="000000"/>
          <w:spacing w:val="-3"/>
        </w:rPr>
        <w:t>d</w:t>
      </w:r>
      <w:r>
        <w:rPr>
          <w:rFonts w:eastAsia="Arial"/>
          <w:color w:val="000000"/>
          <w:spacing w:val="-2"/>
        </w:rPr>
        <w:t>e</w:t>
      </w:r>
      <w:r>
        <w:rPr>
          <w:rFonts w:eastAsia="Arial"/>
          <w:color w:val="000000"/>
          <w:spacing w:val="-4"/>
        </w:rPr>
        <w:t>s</w:t>
      </w:r>
      <w:r>
        <w:rPr>
          <w:rFonts w:eastAsia="Arial"/>
          <w:color w:val="000000"/>
          <w:spacing w:val="-2"/>
        </w:rPr>
        <w:t>t</w:t>
      </w:r>
      <w:r>
        <w:rPr>
          <w:rFonts w:eastAsia="Arial"/>
          <w:color w:val="000000"/>
          <w:spacing w:val="-3"/>
        </w:rPr>
        <w:t>in</w:t>
      </w:r>
      <w:r>
        <w:rPr>
          <w:rFonts w:eastAsia="Arial"/>
          <w:color w:val="000000"/>
        </w:rPr>
        <w:t>a</w:t>
      </w:r>
      <w:r>
        <w:rPr>
          <w:rFonts w:eastAsia="Arial"/>
          <w:color w:val="000000"/>
          <w:spacing w:val="-3"/>
        </w:rPr>
        <w:t>z</w:t>
      </w:r>
      <w:r>
        <w:rPr>
          <w:rFonts w:eastAsia="Arial"/>
          <w:color w:val="000000"/>
          <w:spacing w:val="-2"/>
        </w:rPr>
        <w:t>io</w:t>
      </w:r>
      <w:r>
        <w:rPr>
          <w:rFonts w:eastAsia="Arial"/>
          <w:color w:val="000000"/>
          <w:spacing w:val="-3"/>
        </w:rPr>
        <w:t>n</w:t>
      </w:r>
      <w:r>
        <w:rPr>
          <w:rFonts w:eastAsia="Arial"/>
          <w:color w:val="000000"/>
        </w:rPr>
        <w:t>e</w:t>
      </w:r>
    </w:p>
    <w:p w14:paraId="6EB55E81" w14:textId="77777777" w:rsidR="004A163A" w:rsidRDefault="004A163A" w:rsidP="004A163A">
      <w:pPr>
        <w:ind w:left="697"/>
      </w:pPr>
    </w:p>
    <w:p w14:paraId="34F1871A" w14:textId="03CE3116" w:rsidR="004A163A" w:rsidRPr="008820C4" w:rsidRDefault="004A163A" w:rsidP="00E110FF">
      <w:pPr>
        <w:rPr>
          <w:b/>
        </w:rPr>
      </w:pPr>
      <w:r>
        <w:rPr>
          <w:noProof/>
        </w:rPr>
        <mc:AlternateContent>
          <mc:Choice Requires="wps">
            <w:drawing>
              <wp:anchor distT="4294967293" distB="4294967293" distL="114300" distR="114300" simplePos="0" relativeHeight="251669504" behindDoc="1" locked="0" layoutInCell="1" allowOverlap="1" wp14:anchorId="69638C16" wp14:editId="2B021C35">
                <wp:simplePos x="0" y="0"/>
                <wp:positionH relativeFrom="page">
                  <wp:posOffset>1783715</wp:posOffset>
                </wp:positionH>
                <wp:positionV relativeFrom="page">
                  <wp:posOffset>7730489</wp:posOffset>
                </wp:positionV>
                <wp:extent cx="287020" cy="0"/>
                <wp:effectExtent l="0" t="0" r="0" b="0"/>
                <wp:wrapNone/>
                <wp:docPr id="99" name="Connettore diritto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020" cy="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66A8F28" id="Connettore diritto 99" o:spid="_x0000_s1026" style="position:absolute;z-index:-251646976;visibility:visible;mso-wrap-style:square;mso-width-percent:0;mso-height-percent:0;mso-wrap-distance-left:9pt;mso-wrap-distance-top:-8e-5mm;mso-wrap-distance-right:9pt;mso-wrap-distance-bottom:-8e-5mm;mso-position-horizontal:absolute;mso-position-horizontal-relative:page;mso-position-vertical:absolute;mso-position-vertical-relative:page;mso-width-percent:0;mso-height-percent:0;mso-width-relative:page;mso-height-relative:page" from="140.45pt,608.7pt" to="163.05pt,60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" stroked="f">
                <v:stroke endarrow="block"/>
                <w10:wrap anchorx="page" anchory="page"/>
              </v:line>
            </w:pict>
          </mc:Fallback>
        </mc:AlternateContent>
      </w:r>
      <w:r>
        <w:rPr>
          <w:noProof/>
        </w:rPr>
        <mc:AlternateContent>
          <mc:Choice Requires="wps">
            <w:drawing>
              <wp:anchor distT="4294967293" distB="4294967293" distL="114300" distR="114300" simplePos="0" relativeHeight="251668480" behindDoc="1" locked="0" layoutInCell="1" allowOverlap="1" wp14:anchorId="0B00EC88" wp14:editId="3D7ED7A0">
                <wp:simplePos x="0" y="0"/>
                <wp:positionH relativeFrom="page">
                  <wp:posOffset>1783715</wp:posOffset>
                </wp:positionH>
                <wp:positionV relativeFrom="page">
                  <wp:posOffset>7730489</wp:posOffset>
                </wp:positionV>
                <wp:extent cx="229870" cy="0"/>
                <wp:effectExtent l="0" t="0" r="0" b="0"/>
                <wp:wrapNone/>
                <wp:docPr id="98" name="Connettore diritto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870" cy="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88F47CC" id="Connettore diritto 98" o:spid="_x0000_s1026" style="position:absolute;z-index:-251648000;visibility:visible;mso-wrap-style:square;mso-width-percent:0;mso-height-percent:0;mso-wrap-distance-left:9pt;mso-wrap-distance-top:-8e-5mm;mso-wrap-distance-right:9pt;mso-wrap-distance-bottom:-8e-5mm;mso-position-horizontal:absolute;mso-position-horizontal-relative:page;mso-position-vertical:absolute;mso-position-vertical-relative:page;mso-width-percent:0;mso-height-percent:0;mso-width-relative:page;mso-height-relative:page" from="140.45pt,608.7pt" to="158.55pt,60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" stroked="f">
                <v:stroke endarrow="block"/>
                <w10:wrap anchorx="page" anchory="page"/>
              </v:line>
            </w:pict>
          </mc:Fallback>
        </mc:AlternateContent>
      </w:r>
      <w:r>
        <w:rPr>
          <w:b/>
        </w:rPr>
        <w:t>P</w:t>
      </w:r>
      <w:r w:rsidRPr="008820C4">
        <w:rPr>
          <w:b/>
        </w:rPr>
        <w:t>allet omo</w:t>
      </w:r>
      <w:r>
        <w:rPr>
          <w:b/>
        </w:rPr>
        <w:t xml:space="preserve">geneo per </w:t>
      </w:r>
      <w:r w:rsidRPr="008B03AD">
        <w:rPr>
          <w:b/>
        </w:rPr>
        <w:t>bacino e per destinazione tariffaria</w:t>
      </w:r>
    </w:p>
    <w:p w14:paraId="30D8C26B" w14:textId="77777777" w:rsidR="004A163A" w:rsidRDefault="004A163A" w:rsidP="004A163A">
      <w:pPr>
        <w:ind w:left="696"/>
      </w:pPr>
      <w:r w:rsidRPr="006A69B0">
        <w:t>Qua</w:t>
      </w:r>
      <w:r>
        <w:t>ndo la numerosità delle scatole</w:t>
      </w:r>
      <w:r w:rsidRPr="006A69B0">
        <w:t xml:space="preserve"> non permette le aggregazioni descritte a</w:t>
      </w:r>
      <w:r>
        <w:t>l punto precedente,</w:t>
      </w:r>
      <w:r w:rsidRPr="006A69B0">
        <w:t xml:space="preserve"> </w:t>
      </w:r>
      <w:r>
        <w:t>in presenza di quantitativi sufficienti (almeno 0,5 m³ o 200 Kg), occorre comporre pallet contenenti scatole dirette allo stesso bacino e alla stessa destinazione tariffaria</w:t>
      </w:r>
      <w:r w:rsidRPr="00732E8D">
        <w:t>.</w:t>
      </w:r>
    </w:p>
    <w:p w14:paraId="06A751C6" w14:textId="77777777" w:rsidR="004A163A" w:rsidRDefault="004A163A" w:rsidP="004A163A">
      <w:pPr>
        <w:ind w:left="696"/>
        <w:jc w:val="center"/>
      </w:pPr>
    </w:p>
    <w:p w14:paraId="5BF8D6AB" w14:textId="77777777" w:rsidR="004A163A" w:rsidRDefault="004A163A" w:rsidP="004A163A">
      <w:pPr>
        <w:ind w:left="696"/>
        <w:jc w:val="center"/>
      </w:pPr>
      <w:r>
        <w:rPr>
          <w:noProof/>
        </w:rPr>
        <mc:AlternateContent>
          <mc:Choice Requires="wps">
            <w:drawing>
              <wp:anchor distT="0" distB="0" distL="114300" distR="114300" simplePos="0" relativeHeight="251675648" behindDoc="0" locked="0" layoutInCell="1" allowOverlap="1" wp14:anchorId="4622F422" wp14:editId="45FCA27B">
                <wp:simplePos x="0" y="0"/>
                <wp:positionH relativeFrom="column">
                  <wp:posOffset>3998595</wp:posOffset>
                </wp:positionH>
                <wp:positionV relativeFrom="paragraph">
                  <wp:posOffset>163830</wp:posOffset>
                </wp:positionV>
                <wp:extent cx="2235835" cy="285115"/>
                <wp:effectExtent l="3175" t="0" r="0" b="3175"/>
                <wp:wrapNone/>
                <wp:docPr id="97" name="Rettangolo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835" cy="285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94577" w14:textId="77777777" w:rsidR="009C40B9" w:rsidRDefault="009C40B9" w:rsidP="004A163A">
                            <w:pPr>
                              <w:jc w:val="left"/>
                              <w:rPr>
                                <w:b/>
                                <w:bCs/>
                                <w:iCs/>
                                <w:color w:val="0000FF"/>
                                <w:sz w:val="18"/>
                                <w:szCs w:val="18"/>
                              </w:rPr>
                            </w:pPr>
                            <w:r>
                              <w:rPr>
                                <w:b/>
                                <w:bCs/>
                                <w:iCs/>
                                <w:color w:val="0000FF"/>
                                <w:sz w:val="18"/>
                                <w:szCs w:val="18"/>
                              </w:rPr>
                              <w:t>Destinazione: FROSINONE PROVINCIA</w:t>
                            </w:r>
                          </w:p>
                          <w:p w14:paraId="6C2AD5F2" w14:textId="77777777" w:rsidR="009C40B9" w:rsidRPr="002F4F87" w:rsidRDefault="009C40B9" w:rsidP="004A163A">
                            <w:pPr>
                              <w:jc w:val="left"/>
                              <w:rPr>
                                <w:bCs/>
                                <w:iCs/>
                                <w:color w:val="0000FF"/>
                                <w:sz w:val="18"/>
                                <w:szCs w:val="18"/>
                              </w:rPr>
                            </w:pPr>
                            <w:r w:rsidRPr="002F4F87">
                              <w:rPr>
                                <w:b/>
                                <w:bCs/>
                                <w:iCs/>
                                <w:color w:val="0000FF"/>
                                <w:sz w:val="18"/>
                                <w:szCs w:val="18"/>
                              </w:rPr>
                              <w:t xml:space="preserve">Destinaz. Tariffaria: </w:t>
                            </w:r>
                            <w:r>
                              <w:rPr>
                                <w:b/>
                                <w:bCs/>
                                <w:iCs/>
                                <w:color w:val="0000FF"/>
                                <w:sz w:val="18"/>
                                <w:szCs w:val="18"/>
                              </w:rPr>
                              <w:t>EU2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2F422" id="Rettangolo 97" o:spid="_x0000_s1035" style="position:absolute;left:0;text-align:left;margin-left:314.85pt;margin-top:12.9pt;width:176.05pt;height:22.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" filled="f" stroked="f">
                <v:textbox inset="0,0,0,0">
                  <w:txbxContent>
                    <w:p w14:paraId="6C394577" w14:textId="77777777" w:rsidR="009C40B9" w:rsidRDefault="009C40B9" w:rsidP="004A163A">
                      <w:pPr>
                        <w:jc w:val="left"/>
                        <w:rPr>
                          <w:b/>
                          <w:bCs/>
                          <w:iCs/>
                          <w:color w:val="0000FF"/>
                          <w:sz w:val="18"/>
                          <w:szCs w:val="18"/>
                        </w:rPr>
                      </w:pPr>
                      <w:r>
                        <w:rPr>
                          <w:b/>
                          <w:bCs/>
                          <w:iCs/>
                          <w:color w:val="0000FF"/>
                          <w:sz w:val="18"/>
                          <w:szCs w:val="18"/>
                        </w:rPr>
                        <w:t>Destinazione: FROSINONE PROVINCIA</w:t>
                      </w:r>
                    </w:p>
                    <w:p w14:paraId="6C2AD5F2" w14:textId="77777777" w:rsidR="009C40B9" w:rsidRPr="002F4F87" w:rsidRDefault="009C40B9" w:rsidP="004A163A">
                      <w:pPr>
                        <w:jc w:val="left"/>
                        <w:rPr>
                          <w:bCs/>
                          <w:iCs/>
                          <w:color w:val="0000FF"/>
                          <w:sz w:val="18"/>
                          <w:szCs w:val="18"/>
                        </w:rPr>
                      </w:pPr>
                      <w:proofErr w:type="spellStart"/>
                      <w:r w:rsidRPr="002F4F87">
                        <w:rPr>
                          <w:b/>
                          <w:bCs/>
                          <w:iCs/>
                          <w:color w:val="0000FF"/>
                          <w:sz w:val="18"/>
                          <w:szCs w:val="18"/>
                        </w:rPr>
                        <w:t>Destinaz</w:t>
                      </w:r>
                      <w:proofErr w:type="spellEnd"/>
                      <w:r w:rsidRPr="002F4F87">
                        <w:rPr>
                          <w:b/>
                          <w:bCs/>
                          <w:iCs/>
                          <w:color w:val="0000FF"/>
                          <w:sz w:val="18"/>
                          <w:szCs w:val="18"/>
                        </w:rPr>
                        <w:t xml:space="preserve">. Tariffaria: </w:t>
                      </w:r>
                      <w:r>
                        <w:rPr>
                          <w:b/>
                          <w:bCs/>
                          <w:iCs/>
                          <w:color w:val="0000FF"/>
                          <w:sz w:val="18"/>
                          <w:szCs w:val="18"/>
                        </w:rPr>
                        <w:t>EU2</w:t>
                      </w:r>
                    </w:p>
                  </w:txbxContent>
                </v:textbox>
              </v:rect>
            </w:pict>
          </mc:Fallback>
        </mc:AlternateContent>
      </w:r>
    </w:p>
    <w:p w14:paraId="745051BC" w14:textId="77777777" w:rsidR="004A163A" w:rsidRDefault="004A163A" w:rsidP="004A163A">
      <w:pPr>
        <w:ind w:left="696"/>
        <w:jc w:val="center"/>
      </w:pPr>
      <w:r>
        <w:rPr>
          <w:noProof/>
        </w:rPr>
        <mc:AlternateContent>
          <mc:Choice Requires="wps">
            <w:drawing>
              <wp:anchor distT="0" distB="0" distL="114300" distR="114300" simplePos="0" relativeHeight="251676672" behindDoc="0" locked="0" layoutInCell="1" allowOverlap="1" wp14:anchorId="07F21244" wp14:editId="6CB37C6A">
                <wp:simplePos x="0" y="0"/>
                <wp:positionH relativeFrom="column">
                  <wp:posOffset>4075430</wp:posOffset>
                </wp:positionH>
                <wp:positionV relativeFrom="paragraph">
                  <wp:posOffset>488950</wp:posOffset>
                </wp:positionV>
                <wp:extent cx="2235835" cy="299720"/>
                <wp:effectExtent l="3810" t="0" r="0" b="0"/>
                <wp:wrapNone/>
                <wp:docPr id="96" name="Rettangolo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83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5E391" w14:textId="77777777" w:rsidR="009C40B9" w:rsidRDefault="009C40B9" w:rsidP="004A163A">
                            <w:pPr>
                              <w:jc w:val="left"/>
                              <w:rPr>
                                <w:b/>
                                <w:bCs/>
                                <w:iCs/>
                                <w:color w:val="0000FF"/>
                                <w:sz w:val="18"/>
                                <w:szCs w:val="18"/>
                              </w:rPr>
                            </w:pPr>
                            <w:r>
                              <w:rPr>
                                <w:b/>
                                <w:bCs/>
                                <w:iCs/>
                                <w:color w:val="0000FF"/>
                                <w:sz w:val="18"/>
                                <w:szCs w:val="18"/>
                              </w:rPr>
                              <w:t>Destinazione: ROMA PROVINCIA</w:t>
                            </w:r>
                          </w:p>
                          <w:p w14:paraId="7BF7EEE4" w14:textId="77777777" w:rsidR="009C40B9" w:rsidRPr="002F4F87" w:rsidRDefault="009C40B9" w:rsidP="004A163A">
                            <w:pPr>
                              <w:jc w:val="left"/>
                              <w:rPr>
                                <w:bCs/>
                                <w:iCs/>
                                <w:color w:val="0000FF"/>
                                <w:sz w:val="18"/>
                                <w:szCs w:val="18"/>
                              </w:rPr>
                            </w:pPr>
                            <w:r w:rsidRPr="002F4F87">
                              <w:rPr>
                                <w:b/>
                                <w:bCs/>
                                <w:iCs/>
                                <w:color w:val="0000FF"/>
                                <w:sz w:val="18"/>
                                <w:szCs w:val="18"/>
                              </w:rPr>
                              <w:t xml:space="preserve">Destinaz. Tariffaria: </w:t>
                            </w:r>
                            <w:r>
                              <w:rPr>
                                <w:b/>
                                <w:bCs/>
                                <w:iCs/>
                                <w:color w:val="0000FF"/>
                                <w:sz w:val="18"/>
                                <w:szCs w:val="18"/>
                              </w:rPr>
                              <w:t>EU2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21244" id="Rettangolo 96" o:spid="_x0000_s1036" style="position:absolute;left:0;text-align:left;margin-left:320.9pt;margin-top:38.5pt;width:176.05pt;height:2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" filled="f" stroked="f">
                <v:textbox inset="0,0,0,0">
                  <w:txbxContent>
                    <w:p w14:paraId="0B05E391" w14:textId="77777777" w:rsidR="009C40B9" w:rsidRDefault="009C40B9" w:rsidP="004A163A">
                      <w:pPr>
                        <w:jc w:val="left"/>
                        <w:rPr>
                          <w:b/>
                          <w:bCs/>
                          <w:iCs/>
                          <w:color w:val="0000FF"/>
                          <w:sz w:val="18"/>
                          <w:szCs w:val="18"/>
                        </w:rPr>
                      </w:pPr>
                      <w:r>
                        <w:rPr>
                          <w:b/>
                          <w:bCs/>
                          <w:iCs/>
                          <w:color w:val="0000FF"/>
                          <w:sz w:val="18"/>
                          <w:szCs w:val="18"/>
                        </w:rPr>
                        <w:t>Destinazione: ROMA PROVINCIA</w:t>
                      </w:r>
                    </w:p>
                    <w:p w14:paraId="7BF7EEE4" w14:textId="77777777" w:rsidR="009C40B9" w:rsidRPr="002F4F87" w:rsidRDefault="009C40B9" w:rsidP="004A163A">
                      <w:pPr>
                        <w:jc w:val="left"/>
                        <w:rPr>
                          <w:bCs/>
                          <w:iCs/>
                          <w:color w:val="0000FF"/>
                          <w:sz w:val="18"/>
                          <w:szCs w:val="18"/>
                        </w:rPr>
                      </w:pPr>
                      <w:proofErr w:type="spellStart"/>
                      <w:r w:rsidRPr="002F4F87">
                        <w:rPr>
                          <w:b/>
                          <w:bCs/>
                          <w:iCs/>
                          <w:color w:val="0000FF"/>
                          <w:sz w:val="18"/>
                          <w:szCs w:val="18"/>
                        </w:rPr>
                        <w:t>Destinaz</w:t>
                      </w:r>
                      <w:proofErr w:type="spellEnd"/>
                      <w:r w:rsidRPr="002F4F87">
                        <w:rPr>
                          <w:b/>
                          <w:bCs/>
                          <w:iCs/>
                          <w:color w:val="0000FF"/>
                          <w:sz w:val="18"/>
                          <w:szCs w:val="18"/>
                        </w:rPr>
                        <w:t xml:space="preserve">. Tariffaria: </w:t>
                      </w:r>
                      <w:r>
                        <w:rPr>
                          <w:b/>
                          <w:bCs/>
                          <w:iCs/>
                          <w:color w:val="0000FF"/>
                          <w:sz w:val="18"/>
                          <w:szCs w:val="18"/>
                        </w:rPr>
                        <w:t>EU2</w:t>
                      </w:r>
                    </w:p>
                  </w:txbxContent>
                </v:textbox>
              </v:rect>
            </w:pict>
          </mc:Fallback>
        </mc:AlternateContent>
      </w:r>
      <w:r>
        <w:rPr>
          <w:noProof/>
        </w:rPr>
        <mc:AlternateContent>
          <mc:Choice Requires="wpg">
            <w:drawing>
              <wp:inline distT="0" distB="0" distL="0" distR="0" wp14:anchorId="3CB8D3D0" wp14:editId="19A29C38">
                <wp:extent cx="1321435" cy="897255"/>
                <wp:effectExtent l="0" t="0" r="5715" b="10795"/>
                <wp:docPr id="92" name="Gruppo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21435" cy="897255"/>
                          <a:chOff x="2545" y="1755"/>
                          <a:chExt cx="2081" cy="1413"/>
                        </a:xfrm>
                      </wpg:grpSpPr>
                      <pic:pic xmlns:pic="http://schemas.openxmlformats.org/drawingml/2006/picture">
                        <pic:nvPicPr>
                          <pic:cNvPr id="93" name="Picture 5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2545" y="1756"/>
                            <a:ext cx="1980" cy="1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4" name="Freeform 51"/>
                        <wps:cNvSpPr>
                          <a:spLocks/>
                        </wps:cNvSpPr>
                        <wps:spPr bwMode="auto">
                          <a:xfrm>
                            <a:off x="4176" y="1989"/>
                            <a:ext cx="430" cy="78"/>
                          </a:xfrm>
                          <a:custGeom>
                            <a:avLst/>
                            <a:gdLst>
                              <a:gd name="T0" fmla="*/ 430 w 430"/>
                              <a:gd name="T1" fmla="*/ 0 h 78"/>
                              <a:gd name="T2" fmla="*/ 0 w 430"/>
                              <a:gd name="T3" fmla="*/ 78 h 78"/>
                            </a:gdLst>
                            <a:ahLst/>
                            <a:cxnLst>
                              <a:cxn ang="0">
                                <a:pos x="T0" y="T1"/>
                              </a:cxn>
                              <a:cxn ang="0">
                                <a:pos x="T2" y="T3"/>
                              </a:cxn>
                            </a:cxnLst>
                            <a:rect l="0" t="0" r="r" b="b"/>
                            <a:pathLst>
                              <a:path w="430" h="78">
                                <a:moveTo>
                                  <a:pt x="430" y="0"/>
                                </a:moveTo>
                                <a:lnTo>
                                  <a:pt x="0" y="78"/>
                                </a:lnTo>
                              </a:path>
                            </a:pathLst>
                          </a:custGeom>
                          <a:noFill/>
                          <a:ln w="19050">
                            <a:solidFill>
                              <a:srgbClr val="4349A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52"/>
                        <wps:cNvSpPr>
                          <a:spLocks/>
                        </wps:cNvSpPr>
                        <wps:spPr bwMode="auto">
                          <a:xfrm>
                            <a:off x="4209" y="2636"/>
                            <a:ext cx="402" cy="45"/>
                          </a:xfrm>
                          <a:custGeom>
                            <a:avLst/>
                            <a:gdLst>
                              <a:gd name="T0" fmla="*/ 0 w 402"/>
                              <a:gd name="T1" fmla="*/ 45 h 45"/>
                              <a:gd name="T2" fmla="*/ 402 w 402"/>
                              <a:gd name="T3" fmla="*/ 0 h 45"/>
                            </a:gdLst>
                            <a:ahLst/>
                            <a:cxnLst>
                              <a:cxn ang="0">
                                <a:pos x="T0" y="T1"/>
                              </a:cxn>
                              <a:cxn ang="0">
                                <a:pos x="T2" y="T3"/>
                              </a:cxn>
                            </a:cxnLst>
                            <a:rect l="0" t="0" r="r" b="b"/>
                            <a:pathLst>
                              <a:path w="402" h="45">
                                <a:moveTo>
                                  <a:pt x="0" y="45"/>
                                </a:moveTo>
                                <a:lnTo>
                                  <a:pt x="402" y="0"/>
                                </a:lnTo>
                              </a:path>
                            </a:pathLst>
                          </a:custGeom>
                          <a:noFill/>
                          <a:ln w="19050">
                            <a:solidFill>
                              <a:srgbClr val="4349A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68FE4EC" id="Gruppo 92" o:spid="_x0000_s1026" style="width:104.05pt;height:70.65pt;mso-position-horizontal-relative:char;mso-position-vertical-relative:line" coordorigin="2545,1755" coordsize="2081,14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">
                <v:shape id="Picture 50" o:spid="_x0000_s1027" type="#_x0000_t75" style="position:absolute;left:2545;top:1756;width:1980;height:1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">
                  <v:imagedata r:id="rId35" o:title=""/>
                </v:shape>
                <v:shape id="Freeform 51" o:spid="_x0000_s1028" style="position:absolute;left:4176;top:1989;width:430;height:78;visibility:visible;mso-wrap-style:square;v-text-anchor:top" coordsize="4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" path="m430,l,78e" filled="f" strokecolor="#4349aa" strokeweight="1.5pt">
                  <v:path arrowok="t" o:connecttype="custom" o:connectlocs="430,0;0,78" o:connectangles="0,0"/>
                </v:shape>
                <v:shape id="Freeform 52" o:spid="_x0000_s1029" style="position:absolute;left:4209;top:2636;width:402;height:45;visibility:visible;mso-wrap-style:square;v-text-anchor:top" coordsize="40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" path="m,45l402,e" filled="f" strokecolor="#4349aa" strokeweight="1.5pt">
                  <v:path arrowok="t" o:connecttype="custom" o:connectlocs="0,45;402,0" o:connectangles="0,0"/>
                </v:shape>
                <w10:anchorlock/>
              </v:group>
            </w:pict>
          </mc:Fallback>
        </mc:AlternateContent>
      </w:r>
    </w:p>
    <w:p w14:paraId="485C7D8D" w14:textId="77777777" w:rsidR="004A163A" w:rsidRDefault="004A163A" w:rsidP="004A163A">
      <w:pPr>
        <w:ind w:left="696"/>
        <w:jc w:val="center"/>
      </w:pPr>
    </w:p>
    <w:p w14:paraId="1F496590" w14:textId="77777777" w:rsidR="004A163A" w:rsidRDefault="004A163A" w:rsidP="004A163A">
      <w:pPr>
        <w:ind w:left="696"/>
        <w:jc w:val="center"/>
      </w:pPr>
      <w:r>
        <w:rPr>
          <w:noProof/>
        </w:rPr>
        <mc:AlternateContent>
          <mc:Choice Requires="wps">
            <w:drawing>
              <wp:inline distT="0" distB="0" distL="0" distR="0" wp14:anchorId="0E4FD907" wp14:editId="28459C5D">
                <wp:extent cx="2235835" cy="503555"/>
                <wp:effectExtent l="0" t="3810" r="0" b="0"/>
                <wp:docPr id="91" name="Rettangolo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835" cy="503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DF5C1" w14:textId="77777777" w:rsidR="009C40B9" w:rsidRPr="001E3393" w:rsidRDefault="009C40B9" w:rsidP="004A163A">
                            <w:pPr>
                              <w:jc w:val="left"/>
                              <w:rPr>
                                <w:b/>
                                <w:bCs/>
                                <w:iCs/>
                                <w:color w:val="0000FF"/>
                                <w:sz w:val="18"/>
                                <w:szCs w:val="18"/>
                              </w:rPr>
                            </w:pPr>
                            <w:r w:rsidRPr="002F4F87">
                              <w:rPr>
                                <w:b/>
                                <w:bCs/>
                                <w:iCs/>
                                <w:color w:val="0000FF"/>
                                <w:sz w:val="18"/>
                                <w:szCs w:val="18"/>
                              </w:rPr>
                              <w:t>Bacino</w:t>
                            </w:r>
                            <w:r>
                              <w:rPr>
                                <w:b/>
                                <w:bCs/>
                                <w:iCs/>
                                <w:color w:val="0000FF"/>
                                <w:sz w:val="18"/>
                                <w:szCs w:val="18"/>
                              </w:rPr>
                              <w:t xml:space="preserve">: </w:t>
                            </w:r>
                            <w:r>
                              <w:rPr>
                                <w:b/>
                                <w:bCs/>
                                <w:iCs/>
                                <w:caps/>
                                <w:color w:val="0000FF"/>
                                <w:sz w:val="18"/>
                                <w:szCs w:val="18"/>
                              </w:rPr>
                              <w:t>ROMA</w:t>
                            </w:r>
                          </w:p>
                          <w:p w14:paraId="2D59B139" w14:textId="77777777" w:rsidR="009C40B9" w:rsidRDefault="009C40B9" w:rsidP="004A163A">
                            <w:pPr>
                              <w:jc w:val="left"/>
                              <w:rPr>
                                <w:b/>
                                <w:bCs/>
                                <w:iCs/>
                                <w:color w:val="0000FF"/>
                                <w:sz w:val="18"/>
                                <w:szCs w:val="18"/>
                              </w:rPr>
                            </w:pPr>
                            <w:r>
                              <w:rPr>
                                <w:b/>
                                <w:bCs/>
                                <w:iCs/>
                                <w:color w:val="0000FF"/>
                                <w:sz w:val="18"/>
                                <w:szCs w:val="18"/>
                              </w:rPr>
                              <w:t>Destinazione: MIX</w:t>
                            </w:r>
                          </w:p>
                          <w:p w14:paraId="64F0B5D1" w14:textId="77777777" w:rsidR="009C40B9" w:rsidRPr="002F4F87" w:rsidRDefault="009C40B9" w:rsidP="004A163A">
                            <w:pPr>
                              <w:jc w:val="left"/>
                              <w:rPr>
                                <w:bCs/>
                                <w:iCs/>
                                <w:color w:val="0000FF"/>
                                <w:sz w:val="18"/>
                                <w:szCs w:val="18"/>
                              </w:rPr>
                            </w:pPr>
                            <w:r w:rsidRPr="002F4F87">
                              <w:rPr>
                                <w:b/>
                                <w:bCs/>
                                <w:iCs/>
                                <w:color w:val="0000FF"/>
                                <w:sz w:val="18"/>
                                <w:szCs w:val="18"/>
                              </w:rPr>
                              <w:t xml:space="preserve">Destinaz. Tariffaria: </w:t>
                            </w:r>
                            <w:r>
                              <w:rPr>
                                <w:b/>
                                <w:bCs/>
                                <w:iCs/>
                                <w:color w:val="0000FF"/>
                                <w:sz w:val="18"/>
                                <w:szCs w:val="18"/>
                              </w:rPr>
                              <w:t>EU2</w:t>
                            </w:r>
                          </w:p>
                        </w:txbxContent>
                      </wps:txbx>
                      <wps:bodyPr rot="0" vert="horz" wrap="square" lIns="0" tIns="0" rIns="0" bIns="0" anchor="t" anchorCtr="0" upright="1">
                        <a:noAutofit/>
                      </wps:bodyPr>
                    </wps:wsp>
                  </a:graphicData>
                </a:graphic>
              </wp:inline>
            </w:drawing>
          </mc:Choice>
          <mc:Fallback>
            <w:pict>
              <v:rect w14:anchorId="0E4FD907" id="Rettangolo 91" o:spid="_x0000_s1037" style="width:176.05pt;height:3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" filled="f" stroked="f">
                <v:textbox inset="0,0,0,0">
                  <w:txbxContent>
                    <w:p w14:paraId="39CDF5C1" w14:textId="77777777" w:rsidR="009C40B9" w:rsidRPr="001E3393" w:rsidRDefault="009C40B9" w:rsidP="004A163A">
                      <w:pPr>
                        <w:jc w:val="left"/>
                        <w:rPr>
                          <w:b/>
                          <w:bCs/>
                          <w:iCs/>
                          <w:color w:val="0000FF"/>
                          <w:sz w:val="18"/>
                          <w:szCs w:val="18"/>
                        </w:rPr>
                      </w:pPr>
                      <w:r w:rsidRPr="002F4F87">
                        <w:rPr>
                          <w:b/>
                          <w:bCs/>
                          <w:iCs/>
                          <w:color w:val="0000FF"/>
                          <w:sz w:val="18"/>
                          <w:szCs w:val="18"/>
                        </w:rPr>
                        <w:t>Bacino</w:t>
                      </w:r>
                      <w:r>
                        <w:rPr>
                          <w:b/>
                          <w:bCs/>
                          <w:iCs/>
                          <w:color w:val="0000FF"/>
                          <w:sz w:val="18"/>
                          <w:szCs w:val="18"/>
                        </w:rPr>
                        <w:t xml:space="preserve">: </w:t>
                      </w:r>
                      <w:r>
                        <w:rPr>
                          <w:b/>
                          <w:bCs/>
                          <w:iCs/>
                          <w:caps/>
                          <w:color w:val="0000FF"/>
                          <w:sz w:val="18"/>
                          <w:szCs w:val="18"/>
                        </w:rPr>
                        <w:t>ROMA</w:t>
                      </w:r>
                    </w:p>
                    <w:p w14:paraId="2D59B139" w14:textId="77777777" w:rsidR="009C40B9" w:rsidRDefault="009C40B9" w:rsidP="004A163A">
                      <w:pPr>
                        <w:jc w:val="left"/>
                        <w:rPr>
                          <w:b/>
                          <w:bCs/>
                          <w:iCs/>
                          <w:color w:val="0000FF"/>
                          <w:sz w:val="18"/>
                          <w:szCs w:val="18"/>
                        </w:rPr>
                      </w:pPr>
                      <w:r>
                        <w:rPr>
                          <w:b/>
                          <w:bCs/>
                          <w:iCs/>
                          <w:color w:val="0000FF"/>
                          <w:sz w:val="18"/>
                          <w:szCs w:val="18"/>
                        </w:rPr>
                        <w:t>Destinazione: MIX</w:t>
                      </w:r>
                    </w:p>
                    <w:p w14:paraId="64F0B5D1" w14:textId="77777777" w:rsidR="009C40B9" w:rsidRPr="002F4F87" w:rsidRDefault="009C40B9" w:rsidP="004A163A">
                      <w:pPr>
                        <w:jc w:val="left"/>
                        <w:rPr>
                          <w:bCs/>
                          <w:iCs/>
                          <w:color w:val="0000FF"/>
                          <w:sz w:val="18"/>
                          <w:szCs w:val="18"/>
                        </w:rPr>
                      </w:pPr>
                      <w:proofErr w:type="spellStart"/>
                      <w:r w:rsidRPr="002F4F87">
                        <w:rPr>
                          <w:b/>
                          <w:bCs/>
                          <w:iCs/>
                          <w:color w:val="0000FF"/>
                          <w:sz w:val="18"/>
                          <w:szCs w:val="18"/>
                        </w:rPr>
                        <w:t>Destinaz</w:t>
                      </w:r>
                      <w:proofErr w:type="spellEnd"/>
                      <w:r w:rsidRPr="002F4F87">
                        <w:rPr>
                          <w:b/>
                          <w:bCs/>
                          <w:iCs/>
                          <w:color w:val="0000FF"/>
                          <w:sz w:val="18"/>
                          <w:szCs w:val="18"/>
                        </w:rPr>
                        <w:t xml:space="preserve">. Tariffaria: </w:t>
                      </w:r>
                      <w:r>
                        <w:rPr>
                          <w:b/>
                          <w:bCs/>
                          <w:iCs/>
                          <w:color w:val="0000FF"/>
                          <w:sz w:val="18"/>
                          <w:szCs w:val="18"/>
                        </w:rPr>
                        <w:t>EU2</w:t>
                      </w:r>
                    </w:p>
                  </w:txbxContent>
                </v:textbox>
                <w10:anchorlock/>
              </v:rect>
            </w:pict>
          </mc:Fallback>
        </mc:AlternateContent>
      </w:r>
    </w:p>
    <w:p w14:paraId="41124324" w14:textId="77777777" w:rsidR="004A163A" w:rsidRPr="00732C3C" w:rsidRDefault="004A163A" w:rsidP="004A163A">
      <w:pPr>
        <w:ind w:left="696"/>
      </w:pPr>
      <w:r w:rsidRPr="00732C3C">
        <w:t>Seguendo i criteri logistici di aggregazione esposti nei paragrafi precedenti,</w:t>
      </w:r>
    </w:p>
    <w:p w14:paraId="74A691F1" w14:textId="77777777" w:rsidR="004A163A" w:rsidRPr="00732C3C" w:rsidRDefault="004A163A" w:rsidP="004A163A">
      <w:pPr>
        <w:ind w:left="696"/>
      </w:pPr>
      <w:r w:rsidRPr="00732C3C">
        <w:t>il pallet potrà contenere sia:</w:t>
      </w:r>
    </w:p>
    <w:p w14:paraId="3539D0E6" w14:textId="77777777" w:rsidR="004A163A" w:rsidRPr="00732C3C" w:rsidRDefault="004A163A" w:rsidP="004A163A">
      <w:pPr>
        <w:ind w:left="696"/>
      </w:pPr>
      <w:r w:rsidRPr="00732C3C">
        <w:t>•  scatole dirette per CAP</w:t>
      </w:r>
    </w:p>
    <w:p w14:paraId="060FD542" w14:textId="77777777" w:rsidR="004A163A" w:rsidRPr="00732C3C" w:rsidRDefault="004A163A" w:rsidP="004A163A">
      <w:pPr>
        <w:ind w:left="696"/>
      </w:pPr>
      <w:r w:rsidRPr="00732C3C">
        <w:t>•  scatole dirette per gruppi di CAP</w:t>
      </w:r>
    </w:p>
    <w:p w14:paraId="28750651" w14:textId="77777777" w:rsidR="004A163A" w:rsidRPr="00732C3C" w:rsidRDefault="004A163A" w:rsidP="004A163A">
      <w:pPr>
        <w:ind w:left="696"/>
      </w:pPr>
      <w:r w:rsidRPr="00732C3C">
        <w:t>•  scatole omogenee per la destinazione tariffaria di destino del pallet</w:t>
      </w:r>
    </w:p>
    <w:p w14:paraId="4887C9B9" w14:textId="3371D9EE" w:rsidR="004A163A" w:rsidRPr="00732C3C" w:rsidRDefault="004A163A" w:rsidP="00E110FF"/>
    <w:p w14:paraId="1C52AB61" w14:textId="77777777" w:rsidR="004A163A" w:rsidRPr="00732C3C" w:rsidRDefault="004A163A" w:rsidP="004A163A">
      <w:pPr>
        <w:ind w:left="696"/>
      </w:pPr>
      <w:r w:rsidRPr="00732C3C">
        <w:t xml:space="preserve">In ogni caso, scatole dirette alla </w:t>
      </w:r>
      <w:r w:rsidRPr="00732C3C">
        <w:rPr>
          <w:b/>
          <w:bCs/>
        </w:rPr>
        <w:t>stessa destinazione</w:t>
      </w:r>
      <w:r w:rsidRPr="00732C3C">
        <w:t xml:space="preserve"> (es. Frosinone Provincia, Roma Provincia) devono essere poste </w:t>
      </w:r>
      <w:r w:rsidRPr="00732C3C">
        <w:rPr>
          <w:b/>
          <w:bCs/>
        </w:rPr>
        <w:t>le une accanto alle altre</w:t>
      </w:r>
      <w:r w:rsidRPr="00732C3C">
        <w:t>. È obbligatorio utilizzare fogli/cartoni separatori per rendere identificabili le diverse aree di destinazione.</w:t>
      </w:r>
    </w:p>
    <w:p w14:paraId="2A8574AB" w14:textId="77777777" w:rsidR="004A163A" w:rsidRDefault="004A163A" w:rsidP="004A163A">
      <w:pPr>
        <w:ind w:left="696"/>
        <w:jc w:val="center"/>
      </w:pPr>
    </w:p>
    <w:p w14:paraId="5CD98216" w14:textId="32AE80FE" w:rsidR="004A163A" w:rsidRDefault="004A163A" w:rsidP="004A163A">
      <w:pPr>
        <w:ind w:left="696"/>
        <w:jc w:val="center"/>
      </w:pPr>
    </w:p>
    <w:p w14:paraId="6B974DB6" w14:textId="79E5C36A" w:rsidR="004A5902" w:rsidRDefault="004A5902" w:rsidP="004A163A">
      <w:pPr>
        <w:ind w:left="696"/>
        <w:jc w:val="center"/>
      </w:pPr>
    </w:p>
    <w:p w14:paraId="7E86BB21" w14:textId="7FA71334" w:rsidR="00A6141C" w:rsidRDefault="00A6141C" w:rsidP="004A163A">
      <w:pPr>
        <w:ind w:left="696"/>
        <w:jc w:val="center"/>
      </w:pPr>
    </w:p>
    <w:p w14:paraId="4798ADE6" w14:textId="758FCC9C" w:rsidR="00A6141C" w:rsidRDefault="00A6141C" w:rsidP="004A163A">
      <w:pPr>
        <w:ind w:left="696"/>
        <w:jc w:val="center"/>
      </w:pPr>
    </w:p>
    <w:p w14:paraId="28A97EC0" w14:textId="77777777" w:rsidR="00A6141C" w:rsidRDefault="00A6141C" w:rsidP="004A163A">
      <w:pPr>
        <w:ind w:left="696"/>
        <w:jc w:val="center"/>
      </w:pPr>
    </w:p>
    <w:p w14:paraId="1F606827" w14:textId="77777777" w:rsidR="004A163A" w:rsidRDefault="004A163A" w:rsidP="004A163A">
      <w:pPr>
        <w:ind w:left="696"/>
        <w:jc w:val="center"/>
      </w:pPr>
    </w:p>
    <w:p w14:paraId="18B2F5FA" w14:textId="77777777" w:rsidR="004A163A" w:rsidRPr="00560F18" w:rsidRDefault="004A163A" w:rsidP="004A163A">
      <w:pPr>
        <w:pStyle w:val="Corpodeltesto2"/>
        <w:numPr>
          <w:ilvl w:val="0"/>
          <w:numId w:val="31"/>
        </w:numPr>
        <w:tabs>
          <w:tab w:val="clear" w:pos="502"/>
          <w:tab w:val="num" w:pos="1198"/>
        </w:tabs>
        <w:spacing w:line="240" w:lineRule="auto"/>
        <w:ind w:left="1195" w:hanging="357"/>
        <w:rPr>
          <w:b/>
        </w:rPr>
      </w:pPr>
      <w:r>
        <w:rPr>
          <w:b/>
        </w:rPr>
        <w:lastRenderedPageBreak/>
        <w:t>P</w:t>
      </w:r>
      <w:r w:rsidRPr="00560F18">
        <w:rPr>
          <w:b/>
        </w:rPr>
        <w:t xml:space="preserve">allet </w:t>
      </w:r>
      <w:r>
        <w:rPr>
          <w:b/>
        </w:rPr>
        <w:t>Mix Italia</w:t>
      </w:r>
    </w:p>
    <w:p w14:paraId="24934945" w14:textId="77777777" w:rsidR="004A163A" w:rsidRDefault="004A163A" w:rsidP="004A163A">
      <w:pPr>
        <w:ind w:left="696"/>
      </w:pPr>
      <w:r>
        <w:t>Quando la numerosità delle scatole non permette le aggregazioni descritte ai punti precedenti, si possono formare pallet contenenti scatole dirette a bacini diversi.</w:t>
      </w:r>
    </w:p>
    <w:p w14:paraId="416EA08D" w14:textId="77777777" w:rsidR="004A163A" w:rsidRDefault="004A163A" w:rsidP="004A163A">
      <w:pPr>
        <w:ind w:left="696"/>
      </w:pPr>
      <w:r>
        <w:t>In questo caso devono essere utilizzati dei fogli/cartoni separatori per rendere identificabili i diversi bacini.</w:t>
      </w:r>
    </w:p>
    <w:p w14:paraId="4C121BD0" w14:textId="77777777" w:rsidR="004A163A" w:rsidRDefault="004A163A" w:rsidP="004A163A">
      <w:pPr>
        <w:ind w:left="696"/>
      </w:pPr>
    </w:p>
    <w:p w14:paraId="6DC1C530" w14:textId="77777777" w:rsidR="004A163A" w:rsidRDefault="004A163A" w:rsidP="004A163A">
      <w:pPr>
        <w:ind w:left="696"/>
      </w:pPr>
      <w:r>
        <w:rPr>
          <w:noProof/>
        </w:rPr>
        <mc:AlternateContent>
          <mc:Choice Requires="wps">
            <w:drawing>
              <wp:anchor distT="0" distB="0" distL="114300" distR="114300" simplePos="0" relativeHeight="251677696" behindDoc="0" locked="0" layoutInCell="1" allowOverlap="1" wp14:anchorId="118C65D1" wp14:editId="522AC815">
                <wp:simplePos x="0" y="0"/>
                <wp:positionH relativeFrom="column">
                  <wp:posOffset>1912620</wp:posOffset>
                </wp:positionH>
                <wp:positionV relativeFrom="paragraph">
                  <wp:posOffset>73660</wp:posOffset>
                </wp:positionV>
                <wp:extent cx="2235835" cy="285115"/>
                <wp:effectExtent l="3175" t="0" r="0" b="4445"/>
                <wp:wrapNone/>
                <wp:docPr id="90" name="Rettangolo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835" cy="285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C64FE" w14:textId="77777777" w:rsidR="009C40B9" w:rsidRPr="00265B4E" w:rsidRDefault="009C40B9" w:rsidP="004A163A">
                            <w:pPr>
                              <w:jc w:val="left"/>
                              <w:rPr>
                                <w:b/>
                                <w:bCs/>
                                <w:iCs/>
                                <w:color w:val="0000FF"/>
                                <w:sz w:val="18"/>
                                <w:szCs w:val="18"/>
                              </w:rPr>
                            </w:pPr>
                            <w:r>
                              <w:rPr>
                                <w:b/>
                                <w:bCs/>
                                <w:iCs/>
                                <w:color w:val="0000FF"/>
                                <w:sz w:val="18"/>
                                <w:szCs w:val="18"/>
                              </w:rPr>
                              <w:t>Destinazione: FROSINONE PROVINCIA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C65D1" id="Rettangolo 90" o:spid="_x0000_s1038" style="position:absolute;left:0;text-align:left;margin-left:150.6pt;margin-top:5.8pt;width:176.05pt;height:22.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" filled="f" stroked="f">
                <v:textbox inset="0,0,0,0">
                  <w:txbxContent>
                    <w:p w14:paraId="5EEC64FE" w14:textId="77777777" w:rsidR="009C40B9" w:rsidRPr="00265B4E" w:rsidRDefault="009C40B9" w:rsidP="004A163A">
                      <w:pPr>
                        <w:jc w:val="left"/>
                        <w:rPr>
                          <w:b/>
                          <w:bCs/>
                          <w:iCs/>
                          <w:color w:val="0000FF"/>
                          <w:sz w:val="18"/>
                          <w:szCs w:val="18"/>
                        </w:rPr>
                      </w:pPr>
                      <w:r>
                        <w:rPr>
                          <w:b/>
                          <w:bCs/>
                          <w:iCs/>
                          <w:color w:val="0000FF"/>
                          <w:sz w:val="18"/>
                          <w:szCs w:val="18"/>
                        </w:rPr>
                        <w:t>Destinazione: FROSINONE PROVINCIA</w:t>
                      </w:r>
                    </w:p>
                  </w:txbxContent>
                </v:textbox>
              </v:rect>
            </w:pict>
          </mc:Fallback>
        </mc:AlternateContent>
      </w:r>
    </w:p>
    <w:p w14:paraId="3DB6BF58" w14:textId="77777777" w:rsidR="004A163A" w:rsidRDefault="004A163A" w:rsidP="004A163A">
      <w:pPr>
        <w:ind w:left="696"/>
      </w:pPr>
      <w:r>
        <w:rPr>
          <w:noProof/>
        </w:rPr>
        <mc:AlternateContent>
          <mc:Choice Requires="wps">
            <w:drawing>
              <wp:anchor distT="0" distB="0" distL="114300" distR="114300" simplePos="0" relativeHeight="251678720" behindDoc="0" locked="0" layoutInCell="1" allowOverlap="1" wp14:anchorId="4E4AC091" wp14:editId="24CA6CF2">
                <wp:simplePos x="0" y="0"/>
                <wp:positionH relativeFrom="column">
                  <wp:posOffset>1902460</wp:posOffset>
                </wp:positionH>
                <wp:positionV relativeFrom="paragraph">
                  <wp:posOffset>501650</wp:posOffset>
                </wp:positionV>
                <wp:extent cx="2235835" cy="299720"/>
                <wp:effectExtent l="2540" t="3810" r="0" b="1270"/>
                <wp:wrapNone/>
                <wp:docPr id="89" name="Rettangolo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83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93987" w14:textId="77777777" w:rsidR="009C40B9" w:rsidRDefault="009C40B9" w:rsidP="004A163A">
                            <w:pPr>
                              <w:jc w:val="left"/>
                              <w:rPr>
                                <w:b/>
                                <w:bCs/>
                                <w:iCs/>
                                <w:color w:val="0000FF"/>
                                <w:sz w:val="18"/>
                                <w:szCs w:val="18"/>
                              </w:rPr>
                            </w:pPr>
                            <w:r>
                              <w:rPr>
                                <w:b/>
                                <w:bCs/>
                                <w:iCs/>
                                <w:color w:val="0000FF"/>
                                <w:sz w:val="18"/>
                                <w:szCs w:val="18"/>
                              </w:rPr>
                              <w:t>Destinazione: CUNEO PROVINCIA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4AC091" id="Rettangolo 89" o:spid="_x0000_s1039" style="position:absolute;left:0;text-align:left;margin-left:149.8pt;margin-top:39.5pt;width:176.05pt;height:2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" filled="f" stroked="f">
                <v:textbox inset="0,0,0,0">
                  <w:txbxContent>
                    <w:p w14:paraId="60993987" w14:textId="77777777" w:rsidR="009C40B9" w:rsidRDefault="009C40B9" w:rsidP="004A163A">
                      <w:pPr>
                        <w:jc w:val="left"/>
                        <w:rPr>
                          <w:b/>
                          <w:bCs/>
                          <w:iCs/>
                          <w:color w:val="0000FF"/>
                          <w:sz w:val="18"/>
                          <w:szCs w:val="18"/>
                        </w:rPr>
                      </w:pPr>
                      <w:r>
                        <w:rPr>
                          <w:b/>
                          <w:bCs/>
                          <w:iCs/>
                          <w:color w:val="0000FF"/>
                          <w:sz w:val="18"/>
                          <w:szCs w:val="18"/>
                        </w:rPr>
                        <w:t>Destinazione: CUNEO PROVINCIA</w:t>
                      </w:r>
                    </w:p>
                  </w:txbxContent>
                </v:textbox>
              </v:rect>
            </w:pict>
          </mc:Fallback>
        </mc:AlternateContent>
      </w:r>
      <w:r>
        <w:rPr>
          <w:noProof/>
        </w:rPr>
        <mc:AlternateContent>
          <mc:Choice Requires="wpg">
            <w:drawing>
              <wp:inline distT="0" distB="0" distL="0" distR="0" wp14:anchorId="04C23378" wp14:editId="293D34DF">
                <wp:extent cx="1321435" cy="897255"/>
                <wp:effectExtent l="0" t="0" r="3175" b="10160"/>
                <wp:docPr id="85" name="Gruppo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21435" cy="897255"/>
                          <a:chOff x="2545" y="1755"/>
                          <a:chExt cx="2081" cy="1413"/>
                        </a:xfrm>
                      </wpg:grpSpPr>
                      <pic:pic xmlns:pic="http://schemas.openxmlformats.org/drawingml/2006/picture">
                        <pic:nvPicPr>
                          <pic:cNvPr id="86" name="Picture 4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2545" y="1756"/>
                            <a:ext cx="1980" cy="1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7" name="Freeform 47"/>
                        <wps:cNvSpPr>
                          <a:spLocks/>
                        </wps:cNvSpPr>
                        <wps:spPr bwMode="auto">
                          <a:xfrm>
                            <a:off x="4176" y="1989"/>
                            <a:ext cx="430" cy="78"/>
                          </a:xfrm>
                          <a:custGeom>
                            <a:avLst/>
                            <a:gdLst>
                              <a:gd name="T0" fmla="*/ 430 w 430"/>
                              <a:gd name="T1" fmla="*/ 0 h 78"/>
                              <a:gd name="T2" fmla="*/ 0 w 430"/>
                              <a:gd name="T3" fmla="*/ 78 h 78"/>
                            </a:gdLst>
                            <a:ahLst/>
                            <a:cxnLst>
                              <a:cxn ang="0">
                                <a:pos x="T0" y="T1"/>
                              </a:cxn>
                              <a:cxn ang="0">
                                <a:pos x="T2" y="T3"/>
                              </a:cxn>
                            </a:cxnLst>
                            <a:rect l="0" t="0" r="r" b="b"/>
                            <a:pathLst>
                              <a:path w="430" h="78">
                                <a:moveTo>
                                  <a:pt x="430" y="0"/>
                                </a:moveTo>
                                <a:lnTo>
                                  <a:pt x="0" y="78"/>
                                </a:lnTo>
                              </a:path>
                            </a:pathLst>
                          </a:custGeom>
                          <a:noFill/>
                          <a:ln w="19050">
                            <a:solidFill>
                              <a:srgbClr val="4349A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48"/>
                        <wps:cNvSpPr>
                          <a:spLocks/>
                        </wps:cNvSpPr>
                        <wps:spPr bwMode="auto">
                          <a:xfrm>
                            <a:off x="4209" y="2636"/>
                            <a:ext cx="402" cy="45"/>
                          </a:xfrm>
                          <a:custGeom>
                            <a:avLst/>
                            <a:gdLst>
                              <a:gd name="T0" fmla="*/ 0 w 402"/>
                              <a:gd name="T1" fmla="*/ 45 h 45"/>
                              <a:gd name="T2" fmla="*/ 402 w 402"/>
                              <a:gd name="T3" fmla="*/ 0 h 45"/>
                            </a:gdLst>
                            <a:ahLst/>
                            <a:cxnLst>
                              <a:cxn ang="0">
                                <a:pos x="T0" y="T1"/>
                              </a:cxn>
                              <a:cxn ang="0">
                                <a:pos x="T2" y="T3"/>
                              </a:cxn>
                            </a:cxnLst>
                            <a:rect l="0" t="0" r="r" b="b"/>
                            <a:pathLst>
                              <a:path w="402" h="45">
                                <a:moveTo>
                                  <a:pt x="0" y="45"/>
                                </a:moveTo>
                                <a:lnTo>
                                  <a:pt x="402" y="0"/>
                                </a:lnTo>
                              </a:path>
                            </a:pathLst>
                          </a:custGeom>
                          <a:noFill/>
                          <a:ln w="19050">
                            <a:solidFill>
                              <a:srgbClr val="4349A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9AFE529" id="Gruppo 85" o:spid="_x0000_s1026" style="width:104.05pt;height:70.65pt;mso-position-horizontal-relative:char;mso-position-vertical-relative:line" coordorigin="2545,1755" coordsize="2081,14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">
                <v:shape id="Picture 46" o:spid="_x0000_s1027" type="#_x0000_t75" style="position:absolute;left:2545;top:1756;width:1980;height:1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">
                  <v:imagedata r:id="rId35" o:title=""/>
                </v:shape>
                <v:shape id="Freeform 47" o:spid="_x0000_s1028" style="position:absolute;left:4176;top:1989;width:430;height:78;visibility:visible;mso-wrap-style:square;v-text-anchor:top" coordsize="4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" path="m430,l,78e" filled="f" strokecolor="#4349aa" strokeweight="1.5pt">
                  <v:path arrowok="t" o:connecttype="custom" o:connectlocs="430,0;0,78" o:connectangles="0,0"/>
                </v:shape>
                <v:shape id="Freeform 48" o:spid="_x0000_s1029" style="position:absolute;left:4209;top:2636;width:402;height:45;visibility:visible;mso-wrap-style:square;v-text-anchor:top" coordsize="40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" path="m,45l402,e" filled="f" strokecolor="#4349aa" strokeweight="1.5pt">
                  <v:path arrowok="t" o:connecttype="custom" o:connectlocs="0,45;402,0" o:connectangles="0,0"/>
                </v:shape>
                <w10:anchorlock/>
              </v:group>
            </w:pict>
          </mc:Fallback>
        </mc:AlternateContent>
      </w:r>
    </w:p>
    <w:p w14:paraId="26D76504" w14:textId="77777777" w:rsidR="004A163A" w:rsidRDefault="004A163A" w:rsidP="004A163A">
      <w:pPr>
        <w:ind w:left="696"/>
      </w:pPr>
    </w:p>
    <w:p w14:paraId="304B2052" w14:textId="77777777" w:rsidR="004A163A" w:rsidRDefault="004A163A" w:rsidP="004A163A">
      <w:pPr>
        <w:ind w:left="696"/>
      </w:pPr>
    </w:p>
    <w:p w14:paraId="4D23C9C6" w14:textId="77777777" w:rsidR="004A163A" w:rsidRDefault="004A163A" w:rsidP="004A163A">
      <w:pPr>
        <w:ind w:left="696"/>
      </w:pPr>
      <w:r>
        <w:rPr>
          <w:noProof/>
        </w:rPr>
        <mc:AlternateContent>
          <mc:Choice Requires="wps">
            <w:drawing>
              <wp:inline distT="0" distB="0" distL="0" distR="0" wp14:anchorId="2C222448" wp14:editId="34D6ACC2">
                <wp:extent cx="2235835" cy="503555"/>
                <wp:effectExtent l="0" t="0" r="3175" b="1905"/>
                <wp:docPr id="84" name="Rettangolo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835" cy="503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583C3" w14:textId="77777777" w:rsidR="009C40B9" w:rsidRPr="001E3393" w:rsidRDefault="009C40B9" w:rsidP="004A163A">
                            <w:pPr>
                              <w:jc w:val="left"/>
                              <w:rPr>
                                <w:b/>
                                <w:bCs/>
                                <w:iCs/>
                                <w:color w:val="0000FF"/>
                                <w:sz w:val="18"/>
                                <w:szCs w:val="18"/>
                              </w:rPr>
                            </w:pPr>
                            <w:r w:rsidRPr="002F4F87">
                              <w:rPr>
                                <w:b/>
                                <w:bCs/>
                                <w:iCs/>
                                <w:color w:val="0000FF"/>
                                <w:sz w:val="18"/>
                                <w:szCs w:val="18"/>
                              </w:rPr>
                              <w:t>Bacino</w:t>
                            </w:r>
                            <w:r>
                              <w:rPr>
                                <w:b/>
                                <w:bCs/>
                                <w:iCs/>
                                <w:color w:val="0000FF"/>
                                <w:sz w:val="18"/>
                                <w:szCs w:val="18"/>
                              </w:rPr>
                              <w:t xml:space="preserve">: </w:t>
                            </w:r>
                            <w:r>
                              <w:rPr>
                                <w:b/>
                                <w:bCs/>
                                <w:iCs/>
                                <w:caps/>
                                <w:color w:val="0000FF"/>
                                <w:sz w:val="18"/>
                                <w:szCs w:val="18"/>
                              </w:rPr>
                              <w:t>MIX</w:t>
                            </w:r>
                          </w:p>
                          <w:p w14:paraId="2A6C9CF1" w14:textId="77777777" w:rsidR="009C40B9" w:rsidRDefault="009C40B9" w:rsidP="004A163A">
                            <w:pPr>
                              <w:jc w:val="left"/>
                              <w:rPr>
                                <w:b/>
                                <w:bCs/>
                                <w:iCs/>
                                <w:color w:val="0000FF"/>
                                <w:sz w:val="18"/>
                                <w:szCs w:val="18"/>
                              </w:rPr>
                            </w:pPr>
                            <w:r>
                              <w:rPr>
                                <w:b/>
                                <w:bCs/>
                                <w:iCs/>
                                <w:color w:val="0000FF"/>
                                <w:sz w:val="18"/>
                                <w:szCs w:val="18"/>
                              </w:rPr>
                              <w:t>Destinazione: MIX</w:t>
                            </w:r>
                          </w:p>
                          <w:p w14:paraId="23CD9FDF" w14:textId="77777777" w:rsidR="009C40B9" w:rsidRPr="002F4F87" w:rsidRDefault="009C40B9" w:rsidP="004A163A">
                            <w:pPr>
                              <w:jc w:val="left"/>
                              <w:rPr>
                                <w:bCs/>
                                <w:iCs/>
                                <w:color w:val="0000FF"/>
                                <w:sz w:val="18"/>
                                <w:szCs w:val="18"/>
                              </w:rPr>
                            </w:pPr>
                            <w:r w:rsidRPr="002F4F87">
                              <w:rPr>
                                <w:b/>
                                <w:bCs/>
                                <w:iCs/>
                                <w:color w:val="0000FF"/>
                                <w:sz w:val="18"/>
                                <w:szCs w:val="18"/>
                              </w:rPr>
                              <w:t xml:space="preserve">Destinaz. Tariffaria: </w:t>
                            </w:r>
                            <w:r>
                              <w:rPr>
                                <w:b/>
                                <w:bCs/>
                                <w:iCs/>
                                <w:color w:val="0000FF"/>
                                <w:sz w:val="18"/>
                                <w:szCs w:val="18"/>
                              </w:rPr>
                              <w:t>EU2</w:t>
                            </w:r>
                          </w:p>
                        </w:txbxContent>
                      </wps:txbx>
                      <wps:bodyPr rot="0" vert="horz" wrap="square" lIns="0" tIns="0" rIns="0" bIns="0" anchor="t" anchorCtr="0" upright="1">
                        <a:noAutofit/>
                      </wps:bodyPr>
                    </wps:wsp>
                  </a:graphicData>
                </a:graphic>
              </wp:inline>
            </w:drawing>
          </mc:Choice>
          <mc:Fallback>
            <w:pict>
              <v:rect w14:anchorId="2C222448" id="Rettangolo 84" o:spid="_x0000_s1040" style="width:176.05pt;height:3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" filled="f" stroked="f">
                <v:textbox inset="0,0,0,0">
                  <w:txbxContent>
                    <w:p w14:paraId="4E1583C3" w14:textId="77777777" w:rsidR="009C40B9" w:rsidRPr="001E3393" w:rsidRDefault="009C40B9" w:rsidP="004A163A">
                      <w:pPr>
                        <w:jc w:val="left"/>
                        <w:rPr>
                          <w:b/>
                          <w:bCs/>
                          <w:iCs/>
                          <w:color w:val="0000FF"/>
                          <w:sz w:val="18"/>
                          <w:szCs w:val="18"/>
                        </w:rPr>
                      </w:pPr>
                      <w:r w:rsidRPr="002F4F87">
                        <w:rPr>
                          <w:b/>
                          <w:bCs/>
                          <w:iCs/>
                          <w:color w:val="0000FF"/>
                          <w:sz w:val="18"/>
                          <w:szCs w:val="18"/>
                        </w:rPr>
                        <w:t>Bacino</w:t>
                      </w:r>
                      <w:r>
                        <w:rPr>
                          <w:b/>
                          <w:bCs/>
                          <w:iCs/>
                          <w:color w:val="0000FF"/>
                          <w:sz w:val="18"/>
                          <w:szCs w:val="18"/>
                        </w:rPr>
                        <w:t xml:space="preserve">: </w:t>
                      </w:r>
                      <w:r>
                        <w:rPr>
                          <w:b/>
                          <w:bCs/>
                          <w:iCs/>
                          <w:caps/>
                          <w:color w:val="0000FF"/>
                          <w:sz w:val="18"/>
                          <w:szCs w:val="18"/>
                        </w:rPr>
                        <w:t>MIX</w:t>
                      </w:r>
                    </w:p>
                    <w:p w14:paraId="2A6C9CF1" w14:textId="77777777" w:rsidR="009C40B9" w:rsidRDefault="009C40B9" w:rsidP="004A163A">
                      <w:pPr>
                        <w:jc w:val="left"/>
                        <w:rPr>
                          <w:b/>
                          <w:bCs/>
                          <w:iCs/>
                          <w:color w:val="0000FF"/>
                          <w:sz w:val="18"/>
                          <w:szCs w:val="18"/>
                        </w:rPr>
                      </w:pPr>
                      <w:r>
                        <w:rPr>
                          <w:b/>
                          <w:bCs/>
                          <w:iCs/>
                          <w:color w:val="0000FF"/>
                          <w:sz w:val="18"/>
                          <w:szCs w:val="18"/>
                        </w:rPr>
                        <w:t>Destinazione: MIX</w:t>
                      </w:r>
                    </w:p>
                    <w:p w14:paraId="23CD9FDF" w14:textId="77777777" w:rsidR="009C40B9" w:rsidRPr="002F4F87" w:rsidRDefault="009C40B9" w:rsidP="004A163A">
                      <w:pPr>
                        <w:jc w:val="left"/>
                        <w:rPr>
                          <w:bCs/>
                          <w:iCs/>
                          <w:color w:val="0000FF"/>
                          <w:sz w:val="18"/>
                          <w:szCs w:val="18"/>
                        </w:rPr>
                      </w:pPr>
                      <w:proofErr w:type="spellStart"/>
                      <w:r w:rsidRPr="002F4F87">
                        <w:rPr>
                          <w:b/>
                          <w:bCs/>
                          <w:iCs/>
                          <w:color w:val="0000FF"/>
                          <w:sz w:val="18"/>
                          <w:szCs w:val="18"/>
                        </w:rPr>
                        <w:t>Destinaz</w:t>
                      </w:r>
                      <w:proofErr w:type="spellEnd"/>
                      <w:r w:rsidRPr="002F4F87">
                        <w:rPr>
                          <w:b/>
                          <w:bCs/>
                          <w:iCs/>
                          <w:color w:val="0000FF"/>
                          <w:sz w:val="18"/>
                          <w:szCs w:val="18"/>
                        </w:rPr>
                        <w:t xml:space="preserve">. Tariffaria: </w:t>
                      </w:r>
                      <w:r>
                        <w:rPr>
                          <w:b/>
                          <w:bCs/>
                          <w:iCs/>
                          <w:color w:val="0000FF"/>
                          <w:sz w:val="18"/>
                          <w:szCs w:val="18"/>
                        </w:rPr>
                        <w:t>EU2</w:t>
                      </w:r>
                    </w:p>
                  </w:txbxContent>
                </v:textbox>
                <w10:anchorlock/>
              </v:rect>
            </w:pict>
          </mc:Fallback>
        </mc:AlternateContent>
      </w:r>
    </w:p>
    <w:p w14:paraId="21DACFEA" w14:textId="77777777" w:rsidR="004A163A" w:rsidRPr="006C1AA0" w:rsidRDefault="004A163A" w:rsidP="004A163A">
      <w:pPr>
        <w:pStyle w:val="Titolo3"/>
        <w:tabs>
          <w:tab w:val="clear" w:pos="1134"/>
          <w:tab w:val="num" w:pos="2256"/>
        </w:tabs>
        <w:ind w:left="2256"/>
      </w:pPr>
      <w:bookmarkStart w:id="462" w:name="_Toc160280131"/>
      <w:bookmarkStart w:id="463" w:name="_Toc162702791"/>
      <w:bookmarkStart w:id="464" w:name="_Toc163310725"/>
      <w:bookmarkStart w:id="465" w:name="_Toc163310922"/>
      <w:bookmarkStart w:id="466" w:name="_Toc163311040"/>
      <w:bookmarkStart w:id="467" w:name="_Toc163311314"/>
      <w:bookmarkStart w:id="468" w:name="_Toc163311514"/>
      <w:bookmarkStart w:id="469" w:name="_Toc163311582"/>
      <w:bookmarkStart w:id="470" w:name="_Toc178594823"/>
      <w:bookmarkStart w:id="471" w:name="_Toc214420966"/>
      <w:bookmarkStart w:id="472" w:name="_Toc349833306"/>
      <w:bookmarkStart w:id="473" w:name="_Toc151380403"/>
      <w:bookmarkStart w:id="474" w:name="_Toc170841644"/>
      <w:r>
        <w:t>Etichettatura dei p</w:t>
      </w:r>
      <w:r w:rsidRPr="004A6E4B">
        <w:t>allet</w:t>
      </w:r>
      <w:bookmarkEnd w:id="462"/>
      <w:bookmarkEnd w:id="463"/>
      <w:bookmarkEnd w:id="464"/>
      <w:bookmarkEnd w:id="465"/>
      <w:bookmarkEnd w:id="466"/>
      <w:bookmarkEnd w:id="467"/>
      <w:bookmarkEnd w:id="468"/>
      <w:bookmarkEnd w:id="469"/>
      <w:bookmarkEnd w:id="470"/>
      <w:bookmarkEnd w:id="471"/>
      <w:bookmarkEnd w:id="472"/>
      <w:bookmarkEnd w:id="473"/>
      <w:bookmarkEnd w:id="474"/>
    </w:p>
    <w:p w14:paraId="6267038C" w14:textId="77777777" w:rsidR="004A163A" w:rsidRDefault="004A163A" w:rsidP="004A163A">
      <w:pPr>
        <w:ind w:left="696"/>
      </w:pPr>
      <w:r>
        <w:t>I pallet devono sempre essere corredati di apposita etichetta, applicata in modo da essere immediatamente visibile.</w:t>
      </w:r>
    </w:p>
    <w:p w14:paraId="250003E7" w14:textId="77777777" w:rsidR="004A163A" w:rsidRPr="001E0374" w:rsidRDefault="004A163A" w:rsidP="004A163A">
      <w:pPr>
        <w:ind w:left="696"/>
      </w:pPr>
      <w:r>
        <w:t xml:space="preserve">La </w:t>
      </w:r>
      <w:r w:rsidRPr="0077491B">
        <w:t>dimension</w:t>
      </w:r>
      <w:r>
        <w:t xml:space="preserve">e minima </w:t>
      </w:r>
      <w:r w:rsidRPr="0077491B">
        <w:t xml:space="preserve">dell’etichetta </w:t>
      </w:r>
      <w:r>
        <w:t xml:space="preserve">è quella </w:t>
      </w:r>
      <w:r w:rsidRPr="0077491B">
        <w:t xml:space="preserve">del formato </w:t>
      </w:r>
      <w:r w:rsidRPr="0018539E">
        <w:t>A4 (21 x 29,7cm)</w:t>
      </w:r>
      <w:r>
        <w:t>.</w:t>
      </w:r>
    </w:p>
    <w:p w14:paraId="0CA279EE" w14:textId="77777777" w:rsidR="004A163A" w:rsidRDefault="004A163A" w:rsidP="004A163A">
      <w:pPr>
        <w:ind w:left="696"/>
      </w:pPr>
      <w:r w:rsidRPr="00172C72">
        <w:t>Le informazioni richieste sono:</w:t>
      </w:r>
    </w:p>
    <w:p w14:paraId="502C5E1A" w14:textId="77777777" w:rsidR="004A163A" w:rsidRDefault="004A163A" w:rsidP="004A163A">
      <w:pPr>
        <w:numPr>
          <w:ilvl w:val="0"/>
          <w:numId w:val="32"/>
        </w:numPr>
        <w:tabs>
          <w:tab w:val="clear" w:pos="502"/>
          <w:tab w:val="num" w:pos="1198"/>
        </w:tabs>
        <w:ind w:left="1198"/>
      </w:pPr>
      <w:r>
        <w:rPr>
          <w:b/>
        </w:rPr>
        <w:t>Nome</w:t>
      </w:r>
      <w:r w:rsidRPr="00D56BFE">
        <w:rPr>
          <w:b/>
        </w:rPr>
        <w:t xml:space="preserve"> prodotto</w:t>
      </w:r>
      <w:r>
        <w:t xml:space="preserve"> (</w:t>
      </w:r>
      <w:r w:rsidRPr="002A5CE0">
        <w:t>Servizi di Recapito per Operatori Posta Time Base EU2</w:t>
      </w:r>
      <w:r>
        <w:t xml:space="preserve">, </w:t>
      </w:r>
      <w:r w:rsidRPr="002A5CE0">
        <w:t xml:space="preserve">Servizi di Recapito per Operatori Posta Time </w:t>
      </w:r>
      <w:r>
        <w:t>Ora</w:t>
      </w:r>
      <w:r w:rsidRPr="002A5CE0">
        <w:t xml:space="preserve"> EU2</w:t>
      </w:r>
      <w:r>
        <w:t>).</w:t>
      </w:r>
    </w:p>
    <w:p w14:paraId="5122DF97" w14:textId="77777777" w:rsidR="004A163A" w:rsidRPr="00DC2D22" w:rsidRDefault="004A163A" w:rsidP="004A163A">
      <w:pPr>
        <w:numPr>
          <w:ilvl w:val="0"/>
          <w:numId w:val="32"/>
        </w:numPr>
        <w:tabs>
          <w:tab w:val="clear" w:pos="502"/>
          <w:tab w:val="num" w:pos="1198"/>
        </w:tabs>
        <w:ind w:left="1198"/>
      </w:pPr>
      <w:r w:rsidRPr="00576154">
        <w:rPr>
          <w:b/>
        </w:rPr>
        <w:t>C</w:t>
      </w:r>
      <w:r>
        <w:rPr>
          <w:b/>
        </w:rPr>
        <w:t xml:space="preserve">entro </w:t>
      </w:r>
      <w:r w:rsidRPr="00DC2D22">
        <w:rPr>
          <w:b/>
        </w:rPr>
        <w:t>di</w:t>
      </w:r>
      <w:r>
        <w:rPr>
          <w:b/>
        </w:rPr>
        <w:t xml:space="preserve"> </w:t>
      </w:r>
      <w:r w:rsidRPr="00DC2D22">
        <w:rPr>
          <w:b/>
        </w:rPr>
        <w:t>impostazione</w:t>
      </w:r>
      <w:r>
        <w:t xml:space="preserve">: </w:t>
      </w:r>
      <w:r w:rsidRPr="001508E1">
        <w:t>indicare il nome del c</w:t>
      </w:r>
      <w:r>
        <w:t>entro in chiaro.</w:t>
      </w:r>
    </w:p>
    <w:p w14:paraId="41E87D05" w14:textId="77777777" w:rsidR="004A163A" w:rsidRDefault="004A163A" w:rsidP="004A163A">
      <w:pPr>
        <w:numPr>
          <w:ilvl w:val="0"/>
          <w:numId w:val="32"/>
        </w:numPr>
        <w:tabs>
          <w:tab w:val="clear" w:pos="502"/>
          <w:tab w:val="num" w:pos="1198"/>
        </w:tabs>
        <w:ind w:left="1198"/>
      </w:pPr>
      <w:r w:rsidRPr="00DC2D22">
        <w:rPr>
          <w:b/>
        </w:rPr>
        <w:t>Azienda</w:t>
      </w:r>
      <w:r>
        <w:rPr>
          <w:b/>
        </w:rPr>
        <w:t xml:space="preserve"> </w:t>
      </w:r>
      <w:r w:rsidRPr="00DC2D22">
        <w:rPr>
          <w:b/>
        </w:rPr>
        <w:t>mittente</w:t>
      </w:r>
      <w:r>
        <w:t xml:space="preserve">: </w:t>
      </w:r>
      <w:r w:rsidRPr="001508E1">
        <w:t xml:space="preserve">indicare il codice SAP </w:t>
      </w:r>
      <w:r>
        <w:t xml:space="preserve">dell’Operatore </w:t>
      </w:r>
      <w:r w:rsidRPr="001508E1">
        <w:t>e il nome in chiaro</w:t>
      </w:r>
      <w:r>
        <w:t>.</w:t>
      </w:r>
    </w:p>
    <w:p w14:paraId="0F110881" w14:textId="77777777" w:rsidR="004A163A" w:rsidRPr="00DC2D22" w:rsidRDefault="004A163A" w:rsidP="004A163A">
      <w:pPr>
        <w:numPr>
          <w:ilvl w:val="0"/>
          <w:numId w:val="32"/>
        </w:numPr>
        <w:tabs>
          <w:tab w:val="clear" w:pos="502"/>
          <w:tab w:val="num" w:pos="1198"/>
        </w:tabs>
        <w:ind w:left="1198"/>
      </w:pPr>
      <w:r>
        <w:rPr>
          <w:b/>
        </w:rPr>
        <w:t>Data di spedizione</w:t>
      </w:r>
      <w:r w:rsidRPr="00E41A69">
        <w:t>:</w:t>
      </w:r>
      <w:r>
        <w:t xml:space="preserve"> indicare la data nel formato </w:t>
      </w:r>
      <w:r w:rsidRPr="005206BB">
        <w:rPr>
          <w:i/>
        </w:rPr>
        <w:t>gg/mm/aaaa</w:t>
      </w:r>
      <w:r>
        <w:t>.</w:t>
      </w:r>
    </w:p>
    <w:p w14:paraId="1B7FEE9E" w14:textId="77777777" w:rsidR="004A163A" w:rsidRDefault="004A163A" w:rsidP="004A163A">
      <w:pPr>
        <w:numPr>
          <w:ilvl w:val="0"/>
          <w:numId w:val="32"/>
        </w:numPr>
        <w:tabs>
          <w:tab w:val="clear" w:pos="502"/>
          <w:tab w:val="num" w:pos="1198"/>
        </w:tabs>
        <w:ind w:left="1198"/>
      </w:pPr>
      <w:r w:rsidRPr="00D56BFE">
        <w:rPr>
          <w:b/>
        </w:rPr>
        <w:t xml:space="preserve">Identificativo del </w:t>
      </w:r>
      <w:r>
        <w:rPr>
          <w:b/>
        </w:rPr>
        <w:t>pallet</w:t>
      </w:r>
      <w:r>
        <w:t>: a disposizione dell’Operatore(facoltativo).</w:t>
      </w:r>
    </w:p>
    <w:p w14:paraId="15F1EE41" w14:textId="77777777" w:rsidR="004A163A" w:rsidRPr="000D35E4" w:rsidRDefault="004A163A" w:rsidP="004A163A">
      <w:pPr>
        <w:numPr>
          <w:ilvl w:val="0"/>
          <w:numId w:val="32"/>
        </w:numPr>
        <w:tabs>
          <w:tab w:val="clear" w:pos="502"/>
          <w:tab w:val="num" w:pos="1198"/>
        </w:tabs>
        <w:ind w:left="1198"/>
      </w:pPr>
      <w:r w:rsidRPr="00F13B1E">
        <w:rPr>
          <w:b/>
        </w:rPr>
        <w:t>Peso</w:t>
      </w:r>
      <w:r>
        <w:rPr>
          <w:b/>
        </w:rPr>
        <w:t xml:space="preserve"> </w:t>
      </w:r>
      <w:r w:rsidRPr="00F13B1E">
        <w:rPr>
          <w:b/>
        </w:rPr>
        <w:t>Netto</w:t>
      </w:r>
      <w:r>
        <w:rPr>
          <w:b/>
        </w:rPr>
        <w:t xml:space="preserve"> </w:t>
      </w:r>
      <w:r w:rsidRPr="00F13B1E">
        <w:rPr>
          <w:b/>
        </w:rPr>
        <w:t>del</w:t>
      </w:r>
      <w:r>
        <w:rPr>
          <w:b/>
        </w:rPr>
        <w:t xml:space="preserve"> </w:t>
      </w:r>
      <w:r w:rsidRPr="00F13B1E">
        <w:rPr>
          <w:b/>
        </w:rPr>
        <w:t>Pallet</w:t>
      </w:r>
      <w:r w:rsidRPr="000D35E4">
        <w:t xml:space="preserve"> in Kg</w:t>
      </w:r>
      <w:r>
        <w:t xml:space="preserve"> (facoltativo).</w:t>
      </w:r>
    </w:p>
    <w:p w14:paraId="7D4DF8B2" w14:textId="77777777" w:rsidR="004A163A" w:rsidRDefault="004A163A" w:rsidP="004A163A">
      <w:pPr>
        <w:numPr>
          <w:ilvl w:val="0"/>
          <w:numId w:val="32"/>
        </w:numPr>
        <w:tabs>
          <w:tab w:val="clear" w:pos="502"/>
          <w:tab w:val="num" w:pos="1198"/>
        </w:tabs>
        <w:ind w:left="1198"/>
      </w:pPr>
      <w:r w:rsidRPr="00F13B1E">
        <w:rPr>
          <w:b/>
        </w:rPr>
        <w:t>Tara delle scatole</w:t>
      </w:r>
      <w:r>
        <w:t>: indicare la tara complessiva delle scatole.</w:t>
      </w:r>
    </w:p>
    <w:p w14:paraId="334AB0A3" w14:textId="77777777" w:rsidR="004A163A" w:rsidRDefault="004A163A" w:rsidP="004A163A">
      <w:pPr>
        <w:numPr>
          <w:ilvl w:val="0"/>
          <w:numId w:val="32"/>
        </w:numPr>
        <w:tabs>
          <w:tab w:val="clear" w:pos="502"/>
          <w:tab w:val="num" w:pos="1198"/>
        </w:tabs>
        <w:ind w:left="1198"/>
      </w:pPr>
      <w:r w:rsidRPr="00F13B1E">
        <w:rPr>
          <w:b/>
        </w:rPr>
        <w:t>Tara del pallet</w:t>
      </w:r>
      <w:r>
        <w:t>: indicare la tara del pallet in Kg</w:t>
      </w:r>
      <w:r w:rsidRPr="00F13B1E">
        <w:t>.</w:t>
      </w:r>
    </w:p>
    <w:p w14:paraId="53672D50" w14:textId="77777777" w:rsidR="004A163A" w:rsidRDefault="004A163A" w:rsidP="004A163A">
      <w:pPr>
        <w:numPr>
          <w:ilvl w:val="0"/>
          <w:numId w:val="32"/>
        </w:numPr>
        <w:tabs>
          <w:tab w:val="clear" w:pos="502"/>
          <w:tab w:val="num" w:pos="1198"/>
        </w:tabs>
        <w:ind w:left="1198"/>
      </w:pPr>
      <w:r w:rsidRPr="00F13B1E">
        <w:rPr>
          <w:b/>
        </w:rPr>
        <w:t>Formato</w:t>
      </w:r>
      <w:r w:rsidRPr="002930B9">
        <w:t>: P o M</w:t>
      </w:r>
      <w:r>
        <w:t>.</w:t>
      </w:r>
    </w:p>
    <w:p w14:paraId="38423692" w14:textId="77777777" w:rsidR="004A163A" w:rsidRDefault="004A163A" w:rsidP="004A163A">
      <w:pPr>
        <w:numPr>
          <w:ilvl w:val="0"/>
          <w:numId w:val="32"/>
        </w:numPr>
        <w:tabs>
          <w:tab w:val="clear" w:pos="502"/>
          <w:tab w:val="num" w:pos="1198"/>
        </w:tabs>
        <w:ind w:left="1198"/>
      </w:pPr>
      <w:r w:rsidRPr="00F13B1E">
        <w:rPr>
          <w:b/>
        </w:rPr>
        <w:t>Bacino</w:t>
      </w:r>
      <w:r w:rsidRPr="001508E1">
        <w:t xml:space="preserve">: riportare il nome del </w:t>
      </w:r>
      <w:r>
        <w:t>b</w:t>
      </w:r>
      <w:r w:rsidRPr="001508E1">
        <w:t xml:space="preserve">acino come indicato </w:t>
      </w:r>
      <w:r>
        <w:t xml:space="preserve">nel relativo allegato </w:t>
      </w:r>
      <w:r w:rsidRPr="00F13B1E">
        <w:rPr>
          <w:i/>
        </w:rPr>
        <w:t>Tabella di copertura CAP Posta Time Base/Ora</w:t>
      </w:r>
      <w:r>
        <w:rPr>
          <w:i/>
        </w:rPr>
        <w:t xml:space="preserve"> EU2</w:t>
      </w:r>
      <w:r>
        <w:t>.</w:t>
      </w:r>
    </w:p>
    <w:p w14:paraId="5F345714" w14:textId="77777777" w:rsidR="004A163A" w:rsidRDefault="004A163A" w:rsidP="004A163A">
      <w:pPr>
        <w:numPr>
          <w:ilvl w:val="0"/>
          <w:numId w:val="32"/>
        </w:numPr>
        <w:tabs>
          <w:tab w:val="clear" w:pos="502"/>
          <w:tab w:val="num" w:pos="1198"/>
        </w:tabs>
        <w:ind w:left="1198"/>
      </w:pPr>
      <w:r w:rsidRPr="00F13B1E">
        <w:rPr>
          <w:b/>
        </w:rPr>
        <w:t>Destinazione</w:t>
      </w:r>
      <w:r>
        <w:t>:</w:t>
      </w:r>
      <w:r w:rsidRPr="001508E1">
        <w:t xml:space="preserve"> </w:t>
      </w:r>
      <w:r w:rsidRPr="009C07BD">
        <w:t>indicare la città al quale è destinato il pallet (es. Bologna)</w:t>
      </w:r>
      <w:r>
        <w:t>.</w:t>
      </w:r>
    </w:p>
    <w:p w14:paraId="75FD8483" w14:textId="77777777" w:rsidR="004A163A" w:rsidRDefault="004A163A" w:rsidP="004A163A">
      <w:pPr>
        <w:numPr>
          <w:ilvl w:val="0"/>
          <w:numId w:val="32"/>
        </w:numPr>
        <w:tabs>
          <w:tab w:val="clear" w:pos="502"/>
          <w:tab w:val="num" w:pos="1198"/>
        </w:tabs>
        <w:ind w:left="1198"/>
      </w:pPr>
      <w:r w:rsidRPr="00F13B1E">
        <w:rPr>
          <w:b/>
        </w:rPr>
        <w:t>Destinazione tariffaria</w:t>
      </w:r>
      <w:r>
        <w:t>: EU2.</w:t>
      </w:r>
    </w:p>
    <w:p w14:paraId="19D18529" w14:textId="77777777" w:rsidR="004A163A" w:rsidRPr="00AA5A80" w:rsidRDefault="004A163A" w:rsidP="004A163A">
      <w:pPr>
        <w:numPr>
          <w:ilvl w:val="0"/>
          <w:numId w:val="32"/>
        </w:numPr>
        <w:tabs>
          <w:tab w:val="clear" w:pos="502"/>
          <w:tab w:val="num" w:pos="1198"/>
        </w:tabs>
        <w:ind w:left="1198"/>
      </w:pPr>
      <w:r w:rsidRPr="00F13B1E">
        <w:rPr>
          <w:b/>
        </w:rPr>
        <w:t>Codice a barre</w:t>
      </w:r>
      <w:r>
        <w:t xml:space="preserve">: come da specifiche </w:t>
      </w:r>
      <w:r w:rsidRPr="006A3CBC">
        <w:rPr>
          <w:lang w:eastAsia="ko-KR"/>
        </w:rPr>
        <w:t xml:space="preserve">contenute </w:t>
      </w:r>
      <w:r w:rsidRPr="002E35E2">
        <w:rPr>
          <w:lang w:eastAsia="ko-KR"/>
        </w:rPr>
        <w:t>nel documento:</w:t>
      </w:r>
      <w:r w:rsidRPr="00AA5A80">
        <w:rPr>
          <w:i/>
        </w:rPr>
        <w:t>“Scheda Tecnica Codice HU e Codice Scatola”</w:t>
      </w:r>
    </w:p>
    <w:p w14:paraId="15EE3B35" w14:textId="77777777" w:rsidR="004A163A" w:rsidRDefault="004A163A" w:rsidP="001757D0">
      <w:pPr>
        <w:ind w:left="1198"/>
        <w:jc w:val="left"/>
        <w:rPr>
          <w:i/>
        </w:rPr>
      </w:pPr>
    </w:p>
    <w:p w14:paraId="6F621467" w14:textId="77777777" w:rsidR="004A163A" w:rsidRDefault="004A163A" w:rsidP="001757D0">
      <w:pPr>
        <w:ind w:left="1198"/>
        <w:jc w:val="left"/>
        <w:rPr>
          <w:i/>
        </w:rPr>
      </w:pPr>
    </w:p>
    <w:p w14:paraId="20B59D72" w14:textId="3884272E" w:rsidR="004A163A" w:rsidRDefault="004A163A" w:rsidP="001757D0">
      <w:pPr>
        <w:ind w:left="1198"/>
        <w:jc w:val="left"/>
        <w:rPr>
          <w:i/>
        </w:rPr>
      </w:pPr>
    </w:p>
    <w:p w14:paraId="40DFD46C" w14:textId="5DDBD9CE" w:rsidR="001757D0" w:rsidRDefault="001757D0" w:rsidP="001757D0">
      <w:pPr>
        <w:ind w:left="1198"/>
        <w:jc w:val="left"/>
        <w:rPr>
          <w:i/>
        </w:rPr>
      </w:pPr>
    </w:p>
    <w:p w14:paraId="563F9AB6" w14:textId="25BB3FE4" w:rsidR="001757D0" w:rsidRDefault="001757D0" w:rsidP="001757D0">
      <w:pPr>
        <w:ind w:left="1198"/>
        <w:jc w:val="left"/>
        <w:rPr>
          <w:i/>
        </w:rPr>
      </w:pPr>
    </w:p>
    <w:p w14:paraId="1B8EDEAE" w14:textId="7FA146FF" w:rsidR="001757D0" w:rsidRDefault="001757D0" w:rsidP="001757D0">
      <w:pPr>
        <w:ind w:left="1198"/>
        <w:jc w:val="left"/>
        <w:rPr>
          <w:i/>
        </w:rPr>
      </w:pPr>
      <w:r>
        <w:rPr>
          <w:i/>
          <w:noProof/>
        </w:rPr>
        <w:lastRenderedPageBreak/>
        <w:drawing>
          <wp:inline distT="0" distB="0" distL="0" distR="0" wp14:anchorId="60C04D47" wp14:editId="573C166F">
            <wp:extent cx="4257946" cy="5661329"/>
            <wp:effectExtent l="0" t="0" r="9525"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61088" cy="5665507"/>
                    </a:xfrm>
                    <a:prstGeom prst="rect">
                      <a:avLst/>
                    </a:prstGeom>
                    <a:noFill/>
                    <a:ln>
                      <a:noFill/>
                    </a:ln>
                  </pic:spPr>
                </pic:pic>
              </a:graphicData>
            </a:graphic>
          </wp:inline>
        </w:drawing>
      </w:r>
    </w:p>
    <w:p w14:paraId="1DB5FF50" w14:textId="231427A4" w:rsidR="001757D0" w:rsidRDefault="001757D0" w:rsidP="001757D0">
      <w:pPr>
        <w:ind w:left="1906" w:firstLine="218"/>
        <w:jc w:val="left"/>
        <w:rPr>
          <w:i/>
        </w:rPr>
      </w:pPr>
      <w:r w:rsidRPr="004B6DBC">
        <w:rPr>
          <w:b/>
          <w:sz w:val="20"/>
        </w:rPr>
        <w:t>Esempio di layout per le etichette dei pallet</w:t>
      </w:r>
    </w:p>
    <w:p w14:paraId="4D214CB9" w14:textId="231427A4" w:rsidR="001757D0" w:rsidRDefault="001757D0" w:rsidP="001757D0">
      <w:pPr>
        <w:rPr>
          <w:i/>
        </w:rPr>
      </w:pPr>
    </w:p>
    <w:p w14:paraId="3A999ACF" w14:textId="63F84F27" w:rsidR="001757D0" w:rsidRDefault="001757D0" w:rsidP="004A163A">
      <w:pPr>
        <w:ind w:left="1198"/>
        <w:jc w:val="center"/>
        <w:rPr>
          <w:i/>
        </w:rPr>
      </w:pPr>
    </w:p>
    <w:p w14:paraId="48017CC2" w14:textId="14DC6B35" w:rsidR="001757D0" w:rsidRDefault="001757D0" w:rsidP="004A163A">
      <w:pPr>
        <w:ind w:left="1198"/>
        <w:jc w:val="center"/>
        <w:rPr>
          <w:i/>
        </w:rPr>
      </w:pPr>
    </w:p>
    <w:p w14:paraId="7265D2C9" w14:textId="77777777" w:rsidR="004A163A" w:rsidRDefault="004A163A" w:rsidP="004A163A">
      <w:pPr>
        <w:ind w:left="1198"/>
        <w:jc w:val="center"/>
        <w:rPr>
          <w:i/>
        </w:rPr>
      </w:pPr>
    </w:p>
    <w:p w14:paraId="283FE780" w14:textId="08D71460" w:rsidR="004A163A" w:rsidRPr="00A04512" w:rsidRDefault="004A163A" w:rsidP="004A163A">
      <w:pPr>
        <w:ind w:left="1198"/>
        <w:jc w:val="center"/>
        <w:rPr>
          <w:i/>
        </w:rPr>
      </w:pPr>
    </w:p>
    <w:tbl>
      <w:tblPr>
        <w:tblW w:w="0" w:type="auto"/>
        <w:jc w:val="center"/>
        <w:tblCellMar>
          <w:top w:w="57" w:type="dxa"/>
          <w:bottom w:w="57" w:type="dxa"/>
        </w:tblCellMar>
        <w:tblLook w:val="01E0" w:firstRow="1" w:lastRow="1" w:firstColumn="1" w:lastColumn="1" w:noHBand="0" w:noVBand="0"/>
      </w:tblPr>
      <w:tblGrid>
        <w:gridCol w:w="6232"/>
      </w:tblGrid>
      <w:tr w:rsidR="004A163A" w14:paraId="532C15C0" w14:textId="77777777" w:rsidTr="004A163A">
        <w:trPr>
          <w:cantSplit/>
          <w:trHeight w:val="266"/>
          <w:jc w:val="center"/>
        </w:trPr>
        <w:tc>
          <w:tcPr>
            <w:tcW w:w="6232" w:type="dxa"/>
          </w:tcPr>
          <w:p w14:paraId="36A0D585" w14:textId="6937F739" w:rsidR="004A163A" w:rsidRPr="004B6DBC" w:rsidRDefault="004A163A" w:rsidP="004A163A">
            <w:pPr>
              <w:tabs>
                <w:tab w:val="left" w:pos="357"/>
                <w:tab w:val="left" w:pos="567"/>
                <w:tab w:val="left" w:pos="851"/>
                <w:tab w:val="left" w:pos="1134"/>
                <w:tab w:val="right" w:pos="8505"/>
              </w:tabs>
              <w:jc w:val="center"/>
              <w:rPr>
                <w:b/>
                <w:sz w:val="20"/>
              </w:rPr>
            </w:pPr>
          </w:p>
        </w:tc>
      </w:tr>
    </w:tbl>
    <w:p w14:paraId="71D84EBD" w14:textId="2B5E4397" w:rsidR="004A163A" w:rsidRDefault="004A163A" w:rsidP="004A163A"/>
    <w:p w14:paraId="5A53C09C" w14:textId="7CE0D862" w:rsidR="004A5902" w:rsidRDefault="004A5902" w:rsidP="004A163A"/>
    <w:p w14:paraId="58DA17B1" w14:textId="458290A1" w:rsidR="004A5902" w:rsidRDefault="004A5902" w:rsidP="004A163A"/>
    <w:p w14:paraId="12519E3A" w14:textId="77777777" w:rsidR="004A163A" w:rsidRPr="000A4781" w:rsidRDefault="004A163A" w:rsidP="004A163A">
      <w:pPr>
        <w:pStyle w:val="Titolo1"/>
        <w:shd w:val="clear" w:color="auto" w:fill="auto"/>
        <w:tabs>
          <w:tab w:val="clear" w:pos="0"/>
          <w:tab w:val="num" w:pos="425"/>
          <w:tab w:val="left" w:pos="885"/>
        </w:tabs>
        <w:ind w:left="425" w:firstLine="1"/>
      </w:pPr>
      <w:bookmarkStart w:id="475" w:name="_Toc368309483"/>
      <w:bookmarkStart w:id="476" w:name="_Ref373831720"/>
      <w:bookmarkStart w:id="477" w:name="_Ref373831762"/>
      <w:bookmarkStart w:id="478" w:name="_Toc151380404"/>
      <w:bookmarkStart w:id="479" w:name="_Toc170841645"/>
      <w:r w:rsidRPr="00181E30">
        <w:lastRenderedPageBreak/>
        <w:t>MODALITA’ DI RENDICONTAZIONE</w:t>
      </w:r>
      <w:bookmarkEnd w:id="475"/>
      <w:bookmarkEnd w:id="476"/>
      <w:bookmarkEnd w:id="477"/>
      <w:bookmarkEnd w:id="478"/>
      <w:bookmarkEnd w:id="479"/>
    </w:p>
    <w:p w14:paraId="602FCA65" w14:textId="77777777" w:rsidR="004A163A" w:rsidRDefault="004A163A" w:rsidP="004A163A">
      <w:pPr>
        <w:ind w:left="696"/>
      </w:pPr>
    </w:p>
    <w:p w14:paraId="24746ECB" w14:textId="77777777" w:rsidR="004A163A" w:rsidRPr="00241ACD" w:rsidRDefault="004A163A" w:rsidP="004A163A">
      <w:pPr>
        <w:ind w:left="426"/>
      </w:pPr>
      <w:bookmarkStart w:id="480" w:name="_Toc224717217"/>
      <w:r w:rsidRPr="00241ACD">
        <w:t xml:space="preserve">Per il servizio è disponibile il portale dedicato “Portale Invia e Controlla” oppure si può accedere al portale PSOnline su </w:t>
      </w:r>
      <w:hyperlink r:id="rId37" w:history="1">
        <w:r w:rsidRPr="00241ACD">
          <w:t>www.poste.it</w:t>
        </w:r>
      </w:hyperlink>
    </w:p>
    <w:p w14:paraId="6FAFF82E" w14:textId="77777777" w:rsidR="004A5902" w:rsidRDefault="004A5902" w:rsidP="004A163A">
      <w:pPr>
        <w:ind w:left="426"/>
      </w:pPr>
    </w:p>
    <w:p w14:paraId="39A20F9C" w14:textId="1E243FCA" w:rsidR="004A163A" w:rsidRPr="00241ACD" w:rsidRDefault="004A163A" w:rsidP="004A163A">
      <w:pPr>
        <w:ind w:left="426"/>
      </w:pPr>
      <w:r w:rsidRPr="00241ACD">
        <w:t>All’interno del portale, è possibile:</w:t>
      </w:r>
    </w:p>
    <w:p w14:paraId="193DA50C" w14:textId="77777777" w:rsidR="004A163A" w:rsidRPr="00241ACD" w:rsidRDefault="004A163A" w:rsidP="004A163A">
      <w:pPr>
        <w:ind w:left="426"/>
      </w:pPr>
    </w:p>
    <w:p w14:paraId="6CF17AE0" w14:textId="77777777" w:rsidR="004A163A" w:rsidRPr="00241ACD" w:rsidRDefault="004A163A" w:rsidP="004A163A">
      <w:pPr>
        <w:numPr>
          <w:ilvl w:val="0"/>
          <w:numId w:val="92"/>
        </w:numPr>
        <w:tabs>
          <w:tab w:val="num" w:pos="1004"/>
        </w:tabs>
        <w:spacing w:after="60"/>
        <w:ind w:left="993" w:hanging="284"/>
        <w:rPr>
          <w:bCs/>
        </w:rPr>
      </w:pPr>
      <w:r w:rsidRPr="00241ACD">
        <w:rPr>
          <w:b/>
          <w:bCs/>
        </w:rPr>
        <w:t>monitorare in tempo reale lo stato di avanzamento delle spedizioni</w:t>
      </w:r>
      <w:r w:rsidRPr="00241ACD">
        <w:t xml:space="preserve"> (dati di sintesi) </w:t>
      </w:r>
    </w:p>
    <w:p w14:paraId="3639903F" w14:textId="77777777" w:rsidR="004A163A" w:rsidRPr="007660CC" w:rsidRDefault="004A163A" w:rsidP="004A163A">
      <w:pPr>
        <w:numPr>
          <w:ilvl w:val="0"/>
          <w:numId w:val="92"/>
        </w:numPr>
        <w:tabs>
          <w:tab w:val="num" w:pos="1004"/>
        </w:tabs>
        <w:spacing w:after="60"/>
        <w:ind w:left="993" w:hanging="284"/>
      </w:pPr>
      <w:r w:rsidRPr="00241ACD">
        <w:rPr>
          <w:b/>
        </w:rPr>
        <w:t>visualizzare su mappa geografica lo stato della consegna delle singole spedizioni</w:t>
      </w:r>
      <w:r w:rsidRPr="00241ACD">
        <w:t>, con evidenza del dettaglio regionale e provinciale delle percentuali di invii rendicontati</w:t>
      </w:r>
      <w:r w:rsidRPr="00241ACD">
        <w:rPr>
          <w:bCs/>
        </w:rPr>
        <w:t xml:space="preserve"> e delle percentuali degli invii inesitati rispetto ai quantitativi di invii dichiarati in distinta in fase di prenotazione della spedizione;</w:t>
      </w:r>
    </w:p>
    <w:p w14:paraId="43C842DB" w14:textId="77777777" w:rsidR="004A163A" w:rsidRPr="00241ACD" w:rsidRDefault="004A163A" w:rsidP="004A163A">
      <w:pPr>
        <w:numPr>
          <w:ilvl w:val="0"/>
          <w:numId w:val="92"/>
        </w:numPr>
        <w:tabs>
          <w:tab w:val="num" w:pos="1004"/>
        </w:tabs>
        <w:spacing w:after="60"/>
        <w:ind w:left="993" w:hanging="284"/>
      </w:pPr>
      <w:r w:rsidRPr="00241ACD">
        <w:rPr>
          <w:b/>
          <w:bCs/>
        </w:rPr>
        <w:t>effettuare il download della rendicontazione di dettaglio</w:t>
      </w:r>
      <w:r w:rsidRPr="00241ACD">
        <w:t xml:space="preserve"> (dati analitici in file di formato .csv). </w:t>
      </w:r>
    </w:p>
    <w:p w14:paraId="7B7C305E" w14:textId="77777777" w:rsidR="00E110FF" w:rsidRDefault="00E110FF" w:rsidP="004A163A">
      <w:pPr>
        <w:tabs>
          <w:tab w:val="num" w:pos="1800"/>
        </w:tabs>
        <w:ind w:left="426"/>
      </w:pPr>
    </w:p>
    <w:p w14:paraId="0F1F81D8" w14:textId="744AFA96" w:rsidR="004A163A" w:rsidRPr="00241ACD" w:rsidRDefault="004A163A" w:rsidP="004A163A">
      <w:pPr>
        <w:tabs>
          <w:tab w:val="num" w:pos="1800"/>
        </w:tabs>
        <w:ind w:left="426"/>
      </w:pPr>
      <w:r w:rsidRPr="00241ACD">
        <w:t>La percentuale degli invii rendicontati comprende anche la percentuale dei resi.</w:t>
      </w:r>
    </w:p>
    <w:p w14:paraId="46C4FCBB" w14:textId="77777777" w:rsidR="004A163A" w:rsidRPr="00241ACD" w:rsidRDefault="004A163A" w:rsidP="004A163A">
      <w:pPr>
        <w:pStyle w:val="Paragrafoelenco"/>
        <w:spacing w:after="60"/>
        <w:ind w:left="426"/>
        <w:rPr>
          <w:bCs/>
        </w:rPr>
      </w:pPr>
    </w:p>
    <w:p w14:paraId="0E2073CB" w14:textId="77777777" w:rsidR="004A163A" w:rsidRPr="00241ACD" w:rsidRDefault="004A163A" w:rsidP="004A163A">
      <w:pPr>
        <w:pStyle w:val="Paragrafoelenco"/>
        <w:spacing w:after="60"/>
        <w:ind w:left="426"/>
        <w:rPr>
          <w:bCs/>
        </w:rPr>
      </w:pPr>
      <w:r w:rsidRPr="00241ACD">
        <w:rPr>
          <w:bCs/>
        </w:rPr>
        <w:t xml:space="preserve">I </w:t>
      </w:r>
      <w:r w:rsidRPr="00241ACD">
        <w:rPr>
          <w:b/>
          <w:bCs/>
        </w:rPr>
        <w:t>dati analitici di rendicontazione</w:t>
      </w:r>
      <w:r w:rsidRPr="00241ACD">
        <w:rPr>
          <w:bCs/>
        </w:rPr>
        <w:t xml:space="preserve"> di ciascuna spedizione sono disponibili:</w:t>
      </w:r>
    </w:p>
    <w:p w14:paraId="0E06EEC4" w14:textId="77777777" w:rsidR="004A163A" w:rsidRPr="00241ACD" w:rsidRDefault="004A163A" w:rsidP="004A163A">
      <w:pPr>
        <w:numPr>
          <w:ilvl w:val="0"/>
          <w:numId w:val="93"/>
        </w:numPr>
        <w:spacing w:after="60"/>
        <w:ind w:left="1560" w:hanging="284"/>
      </w:pPr>
      <w:r w:rsidRPr="00241ACD">
        <w:t xml:space="preserve">il </w:t>
      </w:r>
      <w:r w:rsidRPr="00241ACD">
        <w:rPr>
          <w:u w:val="single"/>
        </w:rPr>
        <w:t>15° giorno lavorativo</w:t>
      </w:r>
      <w:r w:rsidRPr="00241ACD">
        <w:t xml:space="preserve"> successivo alla data di spedizione;</w:t>
      </w:r>
    </w:p>
    <w:p w14:paraId="3B029BA3" w14:textId="77777777" w:rsidR="004A163A" w:rsidRPr="00241ACD" w:rsidRDefault="004A163A" w:rsidP="004A163A">
      <w:pPr>
        <w:tabs>
          <w:tab w:val="num" w:pos="1800"/>
        </w:tabs>
        <w:ind w:left="710"/>
      </w:pPr>
    </w:p>
    <w:p w14:paraId="6E198C29" w14:textId="77777777" w:rsidR="004A163A" w:rsidRPr="00241ACD" w:rsidRDefault="004A163A" w:rsidP="004A163A">
      <w:pPr>
        <w:spacing w:after="120"/>
        <w:ind w:left="426"/>
        <w:rPr>
          <w:b/>
        </w:rPr>
      </w:pPr>
      <w:r w:rsidRPr="00241ACD">
        <w:rPr>
          <w:b/>
        </w:rPr>
        <w:t>Dati analitici incrementali di Rendicontazione giornaliera</w:t>
      </w:r>
    </w:p>
    <w:p w14:paraId="6522F9D4" w14:textId="77777777" w:rsidR="004A163A" w:rsidRPr="00241ACD" w:rsidRDefault="004A163A" w:rsidP="004A163A">
      <w:pPr>
        <w:spacing w:after="120"/>
        <w:ind w:left="426"/>
      </w:pPr>
      <w:r w:rsidRPr="00241ACD">
        <w:t>È inoltre possibile richiedere la generazione dei dati analitici incrementali dal 2° giorno successivo alla data di postalizzazione sino al giorno limite (J+15).</w:t>
      </w:r>
    </w:p>
    <w:p w14:paraId="09D71A74" w14:textId="77777777" w:rsidR="004A163A" w:rsidRPr="00241ACD" w:rsidRDefault="004A163A" w:rsidP="004A163A">
      <w:pPr>
        <w:spacing w:after="120"/>
        <w:ind w:left="426"/>
      </w:pPr>
      <w:r w:rsidRPr="00241ACD">
        <w:t>Si può scegliere di ricevere il file con le informazioni in modalità:</w:t>
      </w:r>
    </w:p>
    <w:p w14:paraId="1C1E7EDA" w14:textId="77777777" w:rsidR="004A163A" w:rsidRPr="00241ACD" w:rsidRDefault="004A163A" w:rsidP="004A163A">
      <w:pPr>
        <w:pStyle w:val="Paragrafoelenco"/>
        <w:numPr>
          <w:ilvl w:val="0"/>
          <w:numId w:val="96"/>
        </w:numPr>
        <w:spacing w:after="120"/>
        <w:contextualSpacing w:val="0"/>
        <w:jc w:val="left"/>
      </w:pPr>
      <w:r w:rsidRPr="00241ACD">
        <w:rPr>
          <w:u w:val="single"/>
        </w:rPr>
        <w:t>Completa</w:t>
      </w:r>
      <w:r w:rsidRPr="00241ACD">
        <w:t xml:space="preserve"> (il file giornaliero contiene sempre la lista di tutti gli oggetti dichiarati in distinta elettronica e aggiunge le nuove informazioni di recapito che si realizzano nella giornata precedente)</w:t>
      </w:r>
    </w:p>
    <w:p w14:paraId="58F53933" w14:textId="77777777" w:rsidR="004A163A" w:rsidRPr="00241ACD" w:rsidRDefault="004A163A" w:rsidP="004A163A">
      <w:pPr>
        <w:pStyle w:val="Paragrafoelenco"/>
        <w:numPr>
          <w:ilvl w:val="0"/>
          <w:numId w:val="96"/>
        </w:numPr>
        <w:spacing w:after="120"/>
        <w:contextualSpacing w:val="0"/>
        <w:jc w:val="left"/>
        <w:rPr>
          <w:sz w:val="20"/>
        </w:rPr>
      </w:pPr>
      <w:r w:rsidRPr="00241ACD">
        <w:rPr>
          <w:u w:val="single"/>
        </w:rPr>
        <w:t>Cumulata</w:t>
      </w:r>
      <w:r w:rsidRPr="00241ACD">
        <w:t xml:space="preserve"> (il file giornaliero contiene la lista incrementale degli oggetti che hanno ricevuto un esito fino alla giornata precedente)</w:t>
      </w:r>
    </w:p>
    <w:p w14:paraId="52A048B8" w14:textId="77777777" w:rsidR="004A163A" w:rsidRPr="00241ACD" w:rsidRDefault="004A163A" w:rsidP="004A163A">
      <w:pPr>
        <w:pStyle w:val="Paragrafoelenco"/>
        <w:numPr>
          <w:ilvl w:val="0"/>
          <w:numId w:val="96"/>
        </w:numPr>
        <w:spacing w:after="120"/>
        <w:contextualSpacing w:val="0"/>
        <w:jc w:val="left"/>
      </w:pPr>
      <w:r w:rsidRPr="00241ACD">
        <w:rPr>
          <w:u w:val="single"/>
        </w:rPr>
        <w:t>Delta Incrementale</w:t>
      </w:r>
      <w:r w:rsidRPr="00241ACD">
        <w:t xml:space="preserve"> (il file giornaliero contiene solo la lista degli oggetti che hanno subito una modifica di stato nella giornata precedente)</w:t>
      </w:r>
    </w:p>
    <w:p w14:paraId="6A12A9F6" w14:textId="77777777" w:rsidR="004A163A" w:rsidRPr="00241ACD" w:rsidRDefault="004A163A" w:rsidP="004A163A">
      <w:pPr>
        <w:spacing w:after="120"/>
        <w:ind w:left="426"/>
        <w:rPr>
          <w:sz w:val="18"/>
        </w:rPr>
      </w:pPr>
      <w:r w:rsidRPr="00241ACD">
        <w:t>In particolare</w:t>
      </w:r>
      <w:r w:rsidRPr="00241ACD">
        <w:rPr>
          <w:sz w:val="18"/>
        </w:rPr>
        <w:t>:</w:t>
      </w:r>
    </w:p>
    <w:p w14:paraId="690F2A84" w14:textId="77777777" w:rsidR="004A163A" w:rsidRPr="00241ACD" w:rsidRDefault="004A163A" w:rsidP="004A163A">
      <w:pPr>
        <w:numPr>
          <w:ilvl w:val="0"/>
          <w:numId w:val="95"/>
        </w:numPr>
        <w:spacing w:after="60"/>
      </w:pPr>
      <w:r w:rsidRPr="00241ACD">
        <w:t>la rendicontazione giornaliera fornisce gli esiti completi di coordinate GPS o gli esiti con coordinate 0.0 quando il segnale GPS è assente (ovvero data e ora sono rilevate ma mancano le coordinate GPS)</w:t>
      </w:r>
    </w:p>
    <w:p w14:paraId="05DEF63A" w14:textId="77777777" w:rsidR="004A163A" w:rsidRPr="00241ACD" w:rsidRDefault="004A163A" w:rsidP="004A163A">
      <w:pPr>
        <w:numPr>
          <w:ilvl w:val="0"/>
          <w:numId w:val="95"/>
        </w:numPr>
        <w:spacing w:after="60"/>
      </w:pPr>
      <w:r w:rsidRPr="00241ACD">
        <w:t>la rendicontazione</w:t>
      </w:r>
      <w:r>
        <w:t xml:space="preserve">, al 15° giorno, </w:t>
      </w:r>
      <w:r w:rsidRPr="00241ACD">
        <w:t xml:space="preserve">sarà integrata con le informazioni relative a data e esito di consegna per i casi in cui non sono disponibili le informazioni da GPS e per i casi di invii destinati ai CAP non coperti </w:t>
      </w:r>
      <w:r>
        <w:t xml:space="preserve">da palmare </w:t>
      </w:r>
      <w:r w:rsidRPr="00241ACD">
        <w:t>(</w:t>
      </w:r>
      <w:r>
        <w:t>l’integrazione</w:t>
      </w:r>
      <w:r w:rsidRPr="00241ACD">
        <w:t xml:space="preserve"> è </w:t>
      </w:r>
      <w:r>
        <w:t xml:space="preserve">possibile </w:t>
      </w:r>
      <w:r w:rsidRPr="00241ACD">
        <w:t xml:space="preserve"> per i soli invii di formato P)</w:t>
      </w:r>
    </w:p>
    <w:p w14:paraId="5598D49A" w14:textId="77777777" w:rsidR="004A163A" w:rsidRPr="00241ACD" w:rsidRDefault="004A163A" w:rsidP="004A163A">
      <w:pPr>
        <w:tabs>
          <w:tab w:val="num" w:pos="1800"/>
        </w:tabs>
        <w:ind w:left="710"/>
      </w:pPr>
    </w:p>
    <w:p w14:paraId="0C1ED597" w14:textId="77777777" w:rsidR="00E110FF" w:rsidRDefault="00E110FF" w:rsidP="004A163A">
      <w:pPr>
        <w:tabs>
          <w:tab w:val="num" w:pos="1800"/>
        </w:tabs>
        <w:ind w:left="426"/>
      </w:pPr>
    </w:p>
    <w:p w14:paraId="6321075D" w14:textId="427C1728" w:rsidR="004A163A" w:rsidRPr="00241ACD" w:rsidRDefault="004A163A" w:rsidP="004A163A">
      <w:pPr>
        <w:tabs>
          <w:tab w:val="num" w:pos="1800"/>
        </w:tabs>
        <w:ind w:left="426"/>
      </w:pPr>
      <w:r w:rsidRPr="00241ACD">
        <w:lastRenderedPageBreak/>
        <w:t>In particolare, nei file di rendicontazione definitivo, si possono avere i seguenti casi:</w:t>
      </w:r>
    </w:p>
    <w:p w14:paraId="05245873" w14:textId="77777777" w:rsidR="004A163A" w:rsidRPr="00241ACD" w:rsidRDefault="004A163A" w:rsidP="004A163A">
      <w:pPr>
        <w:tabs>
          <w:tab w:val="num" w:pos="1800"/>
        </w:tabs>
        <w:ind w:left="710"/>
      </w:pPr>
    </w:p>
    <w:p w14:paraId="5E61E933" w14:textId="77777777" w:rsidR="004A163A" w:rsidRPr="00241ACD" w:rsidRDefault="004A163A" w:rsidP="004A163A">
      <w:pPr>
        <w:pStyle w:val="Paragrafoelenco"/>
        <w:numPr>
          <w:ilvl w:val="0"/>
          <w:numId w:val="94"/>
        </w:numPr>
        <w:contextualSpacing w:val="0"/>
        <w:jc w:val="left"/>
        <w:rPr>
          <w:b/>
        </w:rPr>
      </w:pPr>
      <w:r w:rsidRPr="00241ACD">
        <w:rPr>
          <w:b/>
        </w:rPr>
        <w:t>traccia completa (data, ora, coordinate GPS):</w:t>
      </w:r>
    </w:p>
    <w:p w14:paraId="6D3C36EC" w14:textId="77777777" w:rsidR="004A163A" w:rsidRPr="00241ACD" w:rsidRDefault="004A163A" w:rsidP="004A163A">
      <w:pPr>
        <w:pStyle w:val="Paragrafoelenco"/>
        <w:numPr>
          <w:ilvl w:val="1"/>
          <w:numId w:val="94"/>
        </w:numPr>
        <w:spacing w:before="120"/>
        <w:ind w:hanging="357"/>
        <w:contextualSpacing w:val="0"/>
        <w:jc w:val="left"/>
      </w:pPr>
      <w:r w:rsidRPr="00241ACD">
        <w:rPr>
          <w:i/>
          <w:u w:val="single"/>
        </w:rPr>
        <w:t>in caso di Recapito a buon fine</w:t>
      </w:r>
      <w:r>
        <w:t xml:space="preserve">, </w:t>
      </w:r>
      <w:r w:rsidRPr="00241ACD">
        <w:t>il campo “esito” assume il valore “Q” (Consegnato) e il campo “Causale” il valore “Recapitato / Consegnato al casellista / Servizio Consegna a domicilio”.</w:t>
      </w:r>
      <w:r>
        <w:t xml:space="preserve"> Tale valore è previsto per il solo caso Ora.</w:t>
      </w:r>
    </w:p>
    <w:p w14:paraId="3A13DD11" w14:textId="77777777" w:rsidR="004A163A" w:rsidRDefault="004A163A" w:rsidP="004A163A">
      <w:pPr>
        <w:pStyle w:val="Paragrafoelenco"/>
        <w:spacing w:before="120"/>
        <w:ind w:left="2268"/>
      </w:pPr>
      <w:r w:rsidRPr="00241ACD">
        <w:t>In questo caso la data, l’ora e le coordinate rilevate sono quelle di consegna al civico rilevato presso l’indirizzo del destinatario o a quello più prossimo all’indirizzo della casella postale nel caso di causale “Consegna a domicilio” le coordinate potranno assumere il valore NA in caso di mancata copertura;</w:t>
      </w:r>
    </w:p>
    <w:p w14:paraId="2714AD38" w14:textId="77777777" w:rsidR="004A163A" w:rsidRDefault="004A163A" w:rsidP="004A163A">
      <w:pPr>
        <w:pStyle w:val="Paragrafoelenco"/>
        <w:spacing w:before="120"/>
        <w:ind w:left="2268"/>
      </w:pPr>
    </w:p>
    <w:p w14:paraId="5F46013A" w14:textId="77777777" w:rsidR="004A163A" w:rsidRPr="00241ACD" w:rsidRDefault="004A163A" w:rsidP="004A163A">
      <w:pPr>
        <w:pStyle w:val="Paragrafoelenco"/>
        <w:numPr>
          <w:ilvl w:val="1"/>
          <w:numId w:val="94"/>
        </w:numPr>
        <w:spacing w:before="120"/>
        <w:ind w:hanging="361"/>
        <w:contextualSpacing w:val="0"/>
        <w:jc w:val="left"/>
      </w:pPr>
      <w:r w:rsidRPr="00241ACD">
        <w:rPr>
          <w:i/>
          <w:u w:val="single"/>
        </w:rPr>
        <w:t>in caso di Recapito a buon fine</w:t>
      </w:r>
      <w:r>
        <w:t xml:space="preserve">, </w:t>
      </w:r>
      <w:r w:rsidRPr="00241ACD">
        <w:t>il campo “esito” assume il valore “C” e il campo “Causale” il valore “Recapitato”.</w:t>
      </w:r>
      <w:r>
        <w:t xml:space="preserve"> Tale valore è previsto per il solo prodotto caso Base.</w:t>
      </w:r>
    </w:p>
    <w:p w14:paraId="1BA9FDA4" w14:textId="77777777" w:rsidR="004A163A" w:rsidRPr="00241ACD" w:rsidRDefault="004A163A" w:rsidP="004A163A">
      <w:pPr>
        <w:pStyle w:val="Paragrafoelenco"/>
        <w:spacing w:before="120"/>
        <w:ind w:left="2204"/>
      </w:pPr>
      <w:r w:rsidRPr="00241ACD">
        <w:t>In questo caso la data rilevata è di prossimità alla consegna, rilevata presso l’ufficio di recapito più prossimo all’indirizzo del destinatario.</w:t>
      </w:r>
    </w:p>
    <w:p w14:paraId="637441CF" w14:textId="77777777" w:rsidR="004A163A" w:rsidRPr="00241ACD" w:rsidRDefault="004A163A" w:rsidP="004A163A">
      <w:pPr>
        <w:pStyle w:val="Paragrafoelenco"/>
        <w:spacing w:before="120"/>
        <w:ind w:left="2268"/>
      </w:pPr>
    </w:p>
    <w:p w14:paraId="7E0D9C1B" w14:textId="77777777" w:rsidR="004A163A" w:rsidRPr="00241ACD" w:rsidRDefault="004A163A" w:rsidP="004A163A">
      <w:pPr>
        <w:pStyle w:val="Paragrafoelenco"/>
        <w:numPr>
          <w:ilvl w:val="1"/>
          <w:numId w:val="94"/>
        </w:numPr>
        <w:spacing w:before="120"/>
        <w:ind w:hanging="357"/>
        <w:contextualSpacing w:val="0"/>
        <w:jc w:val="left"/>
      </w:pPr>
      <w:r w:rsidRPr="00241ACD">
        <w:rPr>
          <w:i/>
          <w:u w:val="single"/>
        </w:rPr>
        <w:t>in caso di impossibilità di Recapito</w:t>
      </w:r>
      <w:r>
        <w:t>,</w:t>
      </w:r>
      <w:r w:rsidRPr="00241ACD">
        <w:t xml:space="preserve"> il campo “esito” assume il valore “R” (Reso) e il campo “Causale” uno dei seguenti valori, “Destinatario Trasferito / Destinatario irreperibile / Destinatario deceduto / Destinatario sconosciuto / Indirizzo inesistente / Indirizzo insufficiente / Indirizzo inesatto / Invio rifiutato”.</w:t>
      </w:r>
    </w:p>
    <w:p w14:paraId="6B2AA5F3" w14:textId="77777777" w:rsidR="004A163A" w:rsidRPr="00241ACD" w:rsidRDefault="004A163A" w:rsidP="004A163A">
      <w:pPr>
        <w:pStyle w:val="Paragrafoelenco"/>
        <w:spacing w:before="120"/>
        <w:ind w:left="2204"/>
      </w:pPr>
      <w:r w:rsidRPr="00241ACD">
        <w:t>In questo caso la data rilevata è quella di tentato recapito presso l’indirizzo del destinatario</w:t>
      </w:r>
      <w:r w:rsidRPr="00241ACD">
        <w:rPr>
          <w:rStyle w:val="Rimandonotaapidipagina"/>
        </w:rPr>
        <w:footnoteReference w:id="3"/>
      </w:r>
      <w:r w:rsidRPr="00241ACD">
        <w:t>;</w:t>
      </w:r>
    </w:p>
    <w:p w14:paraId="5E2D5C14" w14:textId="77777777" w:rsidR="004A163A" w:rsidRPr="00241ACD" w:rsidRDefault="004A163A" w:rsidP="004A163A">
      <w:pPr>
        <w:pStyle w:val="Paragrafoelenco"/>
        <w:spacing w:before="120"/>
        <w:ind w:left="2150"/>
      </w:pPr>
    </w:p>
    <w:p w14:paraId="0D324E66" w14:textId="77777777" w:rsidR="004A163A" w:rsidRPr="00241ACD" w:rsidRDefault="004A163A" w:rsidP="004A163A">
      <w:pPr>
        <w:pStyle w:val="Paragrafoelenco"/>
        <w:numPr>
          <w:ilvl w:val="0"/>
          <w:numId w:val="94"/>
        </w:numPr>
        <w:spacing w:before="120"/>
        <w:ind w:hanging="357"/>
        <w:contextualSpacing w:val="0"/>
        <w:jc w:val="left"/>
        <w:rPr>
          <w:b/>
        </w:rPr>
      </w:pPr>
      <w:r w:rsidRPr="00241ACD">
        <w:rPr>
          <w:b/>
        </w:rPr>
        <w:t>traccia non completa (solo data)</w:t>
      </w:r>
    </w:p>
    <w:p w14:paraId="5DF65E71" w14:textId="77777777" w:rsidR="004A163A" w:rsidRPr="00241ACD" w:rsidRDefault="004A163A" w:rsidP="004A163A">
      <w:pPr>
        <w:pStyle w:val="Paragrafoelenco"/>
        <w:numPr>
          <w:ilvl w:val="1"/>
          <w:numId w:val="94"/>
        </w:numPr>
        <w:spacing w:before="120"/>
        <w:ind w:hanging="361"/>
        <w:contextualSpacing w:val="0"/>
        <w:jc w:val="left"/>
      </w:pPr>
      <w:r w:rsidRPr="00241ACD">
        <w:rPr>
          <w:i/>
          <w:u w:val="single"/>
        </w:rPr>
        <w:t>in caso di Recapito a buon fine</w:t>
      </w:r>
      <w:r>
        <w:t xml:space="preserve">, </w:t>
      </w:r>
      <w:r w:rsidRPr="00241ACD">
        <w:t>il campo “esito” assume il valore “C” e il campo “Causale” il valore “Recapitato”.</w:t>
      </w:r>
    </w:p>
    <w:p w14:paraId="4F920884" w14:textId="77777777" w:rsidR="004A163A" w:rsidRPr="00241ACD" w:rsidRDefault="004A163A" w:rsidP="004A163A">
      <w:pPr>
        <w:pStyle w:val="Paragrafoelenco"/>
        <w:spacing w:before="120"/>
        <w:ind w:left="2204"/>
      </w:pPr>
      <w:r w:rsidRPr="00241ACD">
        <w:t>In questo caso la data rilevata è di prossimità alla consegna, rilevata presso l’ufficio di recapito più prossimo all’indirizzo del destinatario.</w:t>
      </w:r>
    </w:p>
    <w:p w14:paraId="305D8646" w14:textId="77777777" w:rsidR="004A163A" w:rsidRPr="00241ACD" w:rsidRDefault="004A163A" w:rsidP="004A163A"/>
    <w:p w14:paraId="0EF4E880" w14:textId="77777777" w:rsidR="004A163A" w:rsidRPr="00241ACD" w:rsidRDefault="004A163A" w:rsidP="004A163A">
      <w:pPr>
        <w:pStyle w:val="Paragrafoelenco"/>
        <w:numPr>
          <w:ilvl w:val="1"/>
          <w:numId w:val="94"/>
        </w:numPr>
        <w:spacing w:before="120"/>
        <w:ind w:hanging="357"/>
        <w:contextualSpacing w:val="0"/>
        <w:jc w:val="left"/>
      </w:pPr>
      <w:r w:rsidRPr="00241ACD">
        <w:rPr>
          <w:i/>
          <w:u w:val="single"/>
        </w:rPr>
        <w:t>in caso di impossibilità di Recapito</w:t>
      </w:r>
      <w:r>
        <w:t xml:space="preserve">, </w:t>
      </w:r>
      <w:r w:rsidRPr="00241ACD">
        <w:t>il campo “esito” assume il valore “R” e il campo “Causale” uno dei seguenti valori, “Destinatario Trasferito / Destinatario irreperibile / Destinatario deceduto / Destinatario sconosciuto / Indirizzo inesistente / Indirizzo insufficiente / Indirizzo inesatto / Invio rifiutato”.</w:t>
      </w:r>
    </w:p>
    <w:p w14:paraId="64882B66" w14:textId="77777777" w:rsidR="004A163A" w:rsidRPr="00241ACD" w:rsidRDefault="004A163A" w:rsidP="00E110FF">
      <w:pPr>
        <w:spacing w:before="120"/>
        <w:ind w:left="426"/>
      </w:pPr>
      <w:r w:rsidRPr="00241ACD">
        <w:lastRenderedPageBreak/>
        <w:t>In questo caso la data rilevata è quella di mancato recapito, rilevata presso l’ufficio di recapito più prossimo all’indirizzo del destinatario.</w:t>
      </w:r>
    </w:p>
    <w:p w14:paraId="56F5CB09" w14:textId="77777777" w:rsidR="004A163A" w:rsidRPr="00241ACD" w:rsidRDefault="004A163A" w:rsidP="004A163A">
      <w:pPr>
        <w:tabs>
          <w:tab w:val="num" w:pos="1800"/>
        </w:tabs>
        <w:ind w:left="710"/>
      </w:pPr>
    </w:p>
    <w:p w14:paraId="2E7AF016" w14:textId="77777777" w:rsidR="004A163A" w:rsidRDefault="004A163A" w:rsidP="004A163A">
      <w:pPr>
        <w:tabs>
          <w:tab w:val="num" w:pos="1800"/>
        </w:tabs>
        <w:ind w:left="426"/>
      </w:pPr>
      <w:r>
        <w:t>Per la rendicontazione giornaliera invece si verificano i soli casi al precedente punto 1 (traccia completa).</w:t>
      </w:r>
    </w:p>
    <w:p w14:paraId="3D595156" w14:textId="77777777" w:rsidR="004A163A" w:rsidRDefault="004A163A" w:rsidP="004A163A">
      <w:pPr>
        <w:tabs>
          <w:tab w:val="num" w:pos="1800"/>
        </w:tabs>
        <w:ind w:left="426"/>
      </w:pPr>
    </w:p>
    <w:p w14:paraId="269225D0" w14:textId="77777777" w:rsidR="004A163A" w:rsidRPr="00241ACD" w:rsidRDefault="004A163A" w:rsidP="004A163A">
      <w:pPr>
        <w:tabs>
          <w:tab w:val="num" w:pos="1800"/>
        </w:tabs>
        <w:ind w:left="426"/>
      </w:pPr>
      <w:r w:rsidRPr="00241ACD">
        <w:t>I dati di rendicontazione analitica restano presenti a sistema e consultabili per i 6 mesi successivi alla data di rilascio del file di rendicontazione analitica.</w:t>
      </w:r>
    </w:p>
    <w:p w14:paraId="4FC160AC" w14:textId="77777777" w:rsidR="004A163A" w:rsidRPr="00241ACD" w:rsidRDefault="004A163A" w:rsidP="004A163A">
      <w:pPr>
        <w:spacing w:before="240" w:after="120"/>
        <w:ind w:left="426"/>
      </w:pPr>
      <w:r w:rsidRPr="00241ACD">
        <w:t xml:space="preserve">I dati analitici saranno resi disponibili in un file di rendicontazione in formato csv. </w:t>
      </w:r>
    </w:p>
    <w:p w14:paraId="48A68498" w14:textId="77777777" w:rsidR="004A163A" w:rsidRPr="00241ACD" w:rsidRDefault="004A163A" w:rsidP="004A163A">
      <w:pPr>
        <w:pStyle w:val="Rientronormale"/>
        <w:spacing w:before="120"/>
        <w:ind w:left="426"/>
        <w:rPr>
          <w:rFonts w:ascii="Arial" w:hAnsi="Arial" w:cs="Arial"/>
          <w:sz w:val="22"/>
          <w:szCs w:val="22"/>
        </w:rPr>
      </w:pPr>
      <w:r w:rsidRPr="00241ACD">
        <w:rPr>
          <w:rFonts w:ascii="Arial" w:hAnsi="Arial" w:cs="Arial"/>
          <w:sz w:val="22"/>
          <w:szCs w:val="22"/>
        </w:rPr>
        <w:t xml:space="preserve">È possibile richiedere una </w:t>
      </w:r>
      <w:r w:rsidRPr="00241ACD">
        <w:rPr>
          <w:rFonts w:ascii="Arial" w:hAnsi="Arial" w:cs="Arial"/>
          <w:sz w:val="22"/>
          <w:szCs w:val="22"/>
          <w:u w:val="single"/>
        </w:rPr>
        <w:t>Rendicontazione Strutturata</w:t>
      </w:r>
      <w:r w:rsidRPr="00241ACD">
        <w:rPr>
          <w:rFonts w:ascii="Arial" w:hAnsi="Arial" w:cs="Arial"/>
          <w:sz w:val="22"/>
          <w:szCs w:val="22"/>
        </w:rPr>
        <w:t xml:space="preserve">, ovvero distinta a seconda delle esigenze dell’operatore postale che può indicare le entità a cui fornire il sottoinsieme di rendicontazione. </w:t>
      </w:r>
    </w:p>
    <w:p w14:paraId="37399A74" w14:textId="77777777" w:rsidR="004A163A" w:rsidRPr="00241ACD" w:rsidRDefault="004A163A" w:rsidP="004A163A">
      <w:pPr>
        <w:pStyle w:val="Rientronormale"/>
        <w:spacing w:before="120"/>
        <w:ind w:left="426"/>
        <w:rPr>
          <w:rFonts w:ascii="Arial" w:hAnsi="Arial" w:cs="Arial"/>
          <w:sz w:val="22"/>
          <w:szCs w:val="22"/>
        </w:rPr>
      </w:pPr>
      <w:r w:rsidRPr="00241ACD">
        <w:rPr>
          <w:rFonts w:ascii="Arial" w:hAnsi="Arial" w:cs="Arial"/>
          <w:sz w:val="22"/>
          <w:szCs w:val="22"/>
        </w:rPr>
        <w:t>In questo caso sarà assegnato ad ogni singola entità un ID Cliente Mittente (Tripletta) al fine di suddividere le rendicontazioni.</w:t>
      </w:r>
    </w:p>
    <w:p w14:paraId="37E728CF" w14:textId="77777777" w:rsidR="004A163A" w:rsidRDefault="004A163A" w:rsidP="004A163A">
      <w:pPr>
        <w:spacing w:before="240" w:after="120"/>
        <w:ind w:left="426"/>
      </w:pPr>
      <w:r w:rsidRPr="00241ACD">
        <w:t>È possibile richiedere l’accesso al file di rendicontazione in formato .csv anche tramite l’Attivazione di Cartelle di scambio SFTP. Per l’attivazione della cartella si fa riferimento al referente commerciale che effettua u</w:t>
      </w:r>
      <w:r>
        <w:t xml:space="preserve">na verifica di fattibilità. In </w:t>
      </w:r>
      <w:r w:rsidRPr="00241ACD">
        <w:t xml:space="preserve">particolare, la cartella sarà attivata </w:t>
      </w:r>
      <w:r w:rsidRPr="00241ACD">
        <w:rPr>
          <w:b/>
        </w:rPr>
        <w:t>a decorrere dal 15° giorno lavorativo</w:t>
      </w:r>
      <w:r w:rsidRPr="00241ACD">
        <w:t xml:space="preserve"> successivo all’avvenuta omologazione del </w:t>
      </w:r>
    </w:p>
    <w:p w14:paraId="3A1570C8" w14:textId="77777777" w:rsidR="004A163A" w:rsidRPr="00241ACD" w:rsidRDefault="004A163A" w:rsidP="004A163A">
      <w:pPr>
        <w:spacing w:before="240" w:after="120"/>
        <w:ind w:left="426"/>
      </w:pPr>
      <w:r w:rsidRPr="00241ACD">
        <w:t>prodotto. Eventuali cause tecniche, che non consentano l’attivazione della cartella, saranno prontamente comunicate all’operatore.</w:t>
      </w:r>
    </w:p>
    <w:p w14:paraId="63946B7E" w14:textId="77777777" w:rsidR="004A163A" w:rsidRPr="00241ACD" w:rsidRDefault="004A163A" w:rsidP="004A163A">
      <w:pPr>
        <w:spacing w:before="240" w:after="120"/>
      </w:pPr>
      <w:r w:rsidRPr="00241ACD">
        <w:t>I servizi di rendicontazione si intendono validi per tutti gli oggetti facenti parte della spedizione poiché si basano sull’ID Prenotazione padre anche nel caso in cui l’operatore scelga di suddividere (ovvero parcellizzare) la spedizione stessa.</w:t>
      </w:r>
    </w:p>
    <w:p w14:paraId="4FEC9B83" w14:textId="77777777" w:rsidR="004A163A" w:rsidRPr="00EF3D67" w:rsidRDefault="004A163A" w:rsidP="004A163A">
      <w:pPr>
        <w:pStyle w:val="Didascalia"/>
        <w:rPr>
          <w:sz w:val="22"/>
          <w:szCs w:val="22"/>
        </w:rPr>
      </w:pPr>
      <w:r w:rsidRPr="00EF3D67">
        <w:rPr>
          <w:sz w:val="22"/>
          <w:szCs w:val="22"/>
        </w:rPr>
        <w:t xml:space="preserve">Per tutte le informazioni tecniche relative al file di rendicontazione, nel </w:t>
      </w:r>
      <w:r>
        <w:rPr>
          <w:sz w:val="22"/>
          <w:szCs w:val="22"/>
        </w:rPr>
        <w:t xml:space="preserve">caso in </w:t>
      </w:r>
      <w:r w:rsidRPr="00EF3D67">
        <w:rPr>
          <w:sz w:val="22"/>
          <w:szCs w:val="22"/>
        </w:rPr>
        <w:t>cui sia stata richiesta la struttura personalizzata, si fa riferimento al documento “Tracciatura Grandi Clienti Specifiche tecniche File di Rendicontazione elettronica”.</w:t>
      </w:r>
    </w:p>
    <w:p w14:paraId="4316C928" w14:textId="77777777" w:rsidR="004A163A" w:rsidRPr="00EF3D67" w:rsidRDefault="004A163A" w:rsidP="004A163A">
      <w:pPr>
        <w:pStyle w:val="Didascalia"/>
        <w:rPr>
          <w:sz w:val="22"/>
          <w:szCs w:val="22"/>
        </w:rPr>
      </w:pPr>
      <w:r w:rsidRPr="00EF3D67">
        <w:rPr>
          <w:sz w:val="22"/>
          <w:szCs w:val="22"/>
        </w:rPr>
        <w:t>Nel caso invece non venga richiesta la struttura personalizzata del File di Rendicontazione, per quanto riguarda il tracciato si fa riferimento a quanto segue:</w:t>
      </w:r>
    </w:p>
    <w:p w14:paraId="5C2FD1D4" w14:textId="77777777" w:rsidR="004A163A" w:rsidRDefault="004A163A" w:rsidP="004A163A">
      <w:pPr>
        <w:pStyle w:val="Didascalia"/>
      </w:pPr>
    </w:p>
    <w:p w14:paraId="3191AB1A" w14:textId="77777777" w:rsidR="004A163A" w:rsidRDefault="004A163A" w:rsidP="004A163A">
      <w:r w:rsidRPr="00DD67A1">
        <w:t xml:space="preserve">Il file </w:t>
      </w:r>
      <w:r>
        <w:t xml:space="preserve">contiene </w:t>
      </w:r>
      <w:r w:rsidRPr="009F3475">
        <w:rPr>
          <w:i/>
        </w:rPr>
        <w:t>n</w:t>
      </w:r>
      <w:r>
        <w:rPr>
          <w:i/>
        </w:rPr>
        <w:t>.</w:t>
      </w:r>
      <w:r w:rsidRPr="00DD67A1">
        <w:t xml:space="preserve"> righe, ognuna corrispondente ad un oggetto “postalizzato” con le seguenti informazioni separate tra loro dal carattere “|”.</w:t>
      </w:r>
    </w:p>
    <w:p w14:paraId="7573873A" w14:textId="7AF41EF3" w:rsidR="004A163A" w:rsidRPr="00FA3051" w:rsidRDefault="004A163A" w:rsidP="004A163A">
      <w:pPr>
        <w:pStyle w:val="Testonormale"/>
        <w:rPr>
          <w:rFonts w:ascii="Arial" w:hAnsi="Arial" w:cs="Arial"/>
          <w:sz w:val="22"/>
          <w:szCs w:val="22"/>
        </w:rPr>
      </w:pPr>
      <w:r w:rsidRPr="00FA3051">
        <w:rPr>
          <w:rFonts w:ascii="Arial" w:hAnsi="Arial" w:cs="Arial"/>
          <w:sz w:val="22"/>
          <w:szCs w:val="22"/>
        </w:rPr>
        <w:t xml:space="preserve">Una generica riga </w:t>
      </w:r>
      <w:r>
        <w:rPr>
          <w:rFonts w:ascii="Arial" w:hAnsi="Arial" w:cs="Arial"/>
          <w:sz w:val="22"/>
          <w:szCs w:val="22"/>
        </w:rPr>
        <w:t xml:space="preserve">per il </w:t>
      </w:r>
      <w:r w:rsidRPr="00EF32FA">
        <w:rPr>
          <w:rFonts w:ascii="Arial" w:hAnsi="Arial" w:cs="Arial"/>
          <w:b/>
          <w:sz w:val="22"/>
          <w:szCs w:val="22"/>
        </w:rPr>
        <w:t xml:space="preserve">Servizi di Recapito per Operatori Posta Time Base EU2 </w:t>
      </w:r>
      <w:r w:rsidRPr="00FA3051">
        <w:rPr>
          <w:rFonts w:ascii="Arial" w:hAnsi="Arial" w:cs="Arial"/>
          <w:sz w:val="22"/>
          <w:szCs w:val="22"/>
        </w:rPr>
        <w:t>riporta:</w:t>
      </w:r>
    </w:p>
    <w:p w14:paraId="6C17B36E" w14:textId="77777777" w:rsidR="004A163A" w:rsidRPr="00FA3051" w:rsidRDefault="004A163A" w:rsidP="004A163A">
      <w:pPr>
        <w:pStyle w:val="Testonormale"/>
        <w:rPr>
          <w:rFonts w:ascii="Arial" w:hAnsi="Arial" w:cs="Arial"/>
          <w:sz w:val="22"/>
          <w:szCs w:val="22"/>
        </w:rPr>
      </w:pPr>
    </w:p>
    <w:p w14:paraId="644B6A6F" w14:textId="77777777" w:rsidR="004A163A" w:rsidRPr="00FA3051" w:rsidRDefault="004A163A" w:rsidP="004A163A">
      <w:pPr>
        <w:pStyle w:val="Testonormale"/>
        <w:numPr>
          <w:ilvl w:val="0"/>
          <w:numId w:val="37"/>
        </w:numPr>
        <w:tabs>
          <w:tab w:val="clear" w:pos="1495"/>
          <w:tab w:val="num" w:pos="720"/>
        </w:tabs>
        <w:ind w:left="720"/>
        <w:rPr>
          <w:rFonts w:ascii="Arial" w:hAnsi="Arial" w:cs="Arial"/>
          <w:sz w:val="22"/>
          <w:szCs w:val="22"/>
        </w:rPr>
      </w:pPr>
      <w:r>
        <w:rPr>
          <w:rFonts w:ascii="Arial" w:hAnsi="Arial" w:cs="Arial"/>
          <w:sz w:val="22"/>
          <w:szCs w:val="22"/>
        </w:rPr>
        <w:t xml:space="preserve">CAP </w:t>
      </w:r>
      <w:r w:rsidRPr="00FA3051">
        <w:rPr>
          <w:rFonts w:ascii="Arial" w:hAnsi="Arial" w:cs="Arial"/>
          <w:sz w:val="22"/>
          <w:szCs w:val="22"/>
        </w:rPr>
        <w:t>consegna</w:t>
      </w:r>
    </w:p>
    <w:p w14:paraId="3C3F1EAF" w14:textId="77777777" w:rsidR="004A163A" w:rsidRPr="00FA3051" w:rsidRDefault="004A163A" w:rsidP="004A163A">
      <w:pPr>
        <w:pStyle w:val="Testonormale"/>
        <w:numPr>
          <w:ilvl w:val="0"/>
          <w:numId w:val="37"/>
        </w:numPr>
        <w:tabs>
          <w:tab w:val="clear" w:pos="1495"/>
          <w:tab w:val="num" w:pos="720"/>
        </w:tabs>
        <w:ind w:left="720"/>
        <w:rPr>
          <w:rFonts w:ascii="Arial" w:hAnsi="Arial" w:cs="Arial"/>
          <w:sz w:val="22"/>
          <w:szCs w:val="22"/>
        </w:rPr>
      </w:pPr>
      <w:r w:rsidRPr="00FA3051">
        <w:rPr>
          <w:rFonts w:ascii="Arial" w:hAnsi="Arial" w:cs="Arial"/>
          <w:sz w:val="22"/>
          <w:szCs w:val="22"/>
        </w:rPr>
        <w:t>campo 11 e il campo 14 del 2DCOMM</w:t>
      </w:r>
    </w:p>
    <w:p w14:paraId="5C88EACD" w14:textId="77777777" w:rsidR="004A163A" w:rsidRPr="00FA3051" w:rsidRDefault="004A163A" w:rsidP="004A163A">
      <w:pPr>
        <w:pStyle w:val="Testonormale"/>
        <w:numPr>
          <w:ilvl w:val="0"/>
          <w:numId w:val="37"/>
        </w:numPr>
        <w:tabs>
          <w:tab w:val="clear" w:pos="1495"/>
          <w:tab w:val="num" w:pos="720"/>
        </w:tabs>
        <w:ind w:left="720"/>
        <w:rPr>
          <w:rFonts w:ascii="Arial" w:hAnsi="Arial" w:cs="Arial"/>
          <w:sz w:val="22"/>
          <w:szCs w:val="22"/>
        </w:rPr>
      </w:pPr>
      <w:r w:rsidRPr="00FA3051">
        <w:rPr>
          <w:rFonts w:ascii="Arial" w:hAnsi="Arial" w:cs="Arial"/>
          <w:sz w:val="22"/>
          <w:szCs w:val="22"/>
        </w:rPr>
        <w:t>2DCOMM</w:t>
      </w:r>
    </w:p>
    <w:p w14:paraId="0BA4A267" w14:textId="77777777" w:rsidR="004A163A" w:rsidRPr="00FA3051" w:rsidRDefault="004A163A" w:rsidP="004A163A">
      <w:pPr>
        <w:pStyle w:val="Testonormale"/>
        <w:numPr>
          <w:ilvl w:val="0"/>
          <w:numId w:val="37"/>
        </w:numPr>
        <w:tabs>
          <w:tab w:val="clear" w:pos="1495"/>
          <w:tab w:val="num" w:pos="720"/>
        </w:tabs>
        <w:ind w:left="720"/>
        <w:rPr>
          <w:rFonts w:ascii="Arial" w:hAnsi="Arial" w:cs="Arial"/>
          <w:sz w:val="22"/>
          <w:szCs w:val="22"/>
        </w:rPr>
      </w:pPr>
      <w:r w:rsidRPr="00FA3051">
        <w:rPr>
          <w:rFonts w:ascii="Arial" w:hAnsi="Arial" w:cs="Arial"/>
          <w:sz w:val="22"/>
          <w:szCs w:val="22"/>
        </w:rPr>
        <w:t>data (04/01/2009) di Accettazione nel formato gg/mm/aaaa</w:t>
      </w:r>
    </w:p>
    <w:p w14:paraId="45F6FA6C" w14:textId="77777777" w:rsidR="004A163A" w:rsidRPr="00BE3C3A" w:rsidRDefault="004A163A" w:rsidP="004A163A">
      <w:pPr>
        <w:pStyle w:val="Testonormale"/>
        <w:numPr>
          <w:ilvl w:val="0"/>
          <w:numId w:val="37"/>
        </w:numPr>
        <w:tabs>
          <w:tab w:val="clear" w:pos="1495"/>
          <w:tab w:val="num" w:pos="720"/>
        </w:tabs>
        <w:ind w:left="720"/>
        <w:rPr>
          <w:rFonts w:ascii="Arial" w:hAnsi="Arial" w:cs="Arial"/>
          <w:sz w:val="22"/>
          <w:szCs w:val="22"/>
        </w:rPr>
      </w:pPr>
      <w:r w:rsidRPr="00BE3C3A">
        <w:rPr>
          <w:rFonts w:ascii="Arial" w:hAnsi="Arial" w:cs="Arial"/>
          <w:sz w:val="22"/>
          <w:szCs w:val="22"/>
        </w:rPr>
        <w:t>data (09/01/2009) di Consegna nel formato gg/mm/aaaa</w:t>
      </w:r>
    </w:p>
    <w:p w14:paraId="2EF1D322" w14:textId="77777777" w:rsidR="004A163A" w:rsidRPr="00BE3C3A" w:rsidRDefault="004A163A" w:rsidP="004A163A">
      <w:pPr>
        <w:pStyle w:val="Testonormale"/>
        <w:numPr>
          <w:ilvl w:val="0"/>
          <w:numId w:val="37"/>
        </w:numPr>
        <w:tabs>
          <w:tab w:val="clear" w:pos="1495"/>
          <w:tab w:val="num" w:pos="720"/>
        </w:tabs>
        <w:ind w:left="720"/>
        <w:rPr>
          <w:rFonts w:ascii="Arial" w:hAnsi="Arial" w:cs="Arial"/>
          <w:b/>
          <w:sz w:val="22"/>
          <w:szCs w:val="22"/>
        </w:rPr>
      </w:pPr>
      <w:r w:rsidRPr="00BE3C3A">
        <w:rPr>
          <w:rFonts w:ascii="Arial" w:hAnsi="Arial" w:cs="Arial"/>
          <w:sz w:val="22"/>
          <w:szCs w:val="22"/>
        </w:rPr>
        <w:t>esito di recapito: se Consegnato =</w:t>
      </w:r>
      <w:r w:rsidRPr="00BE3C3A">
        <w:rPr>
          <w:rFonts w:ascii="Arial" w:hAnsi="Arial" w:cs="Arial"/>
          <w:b/>
          <w:sz w:val="22"/>
          <w:szCs w:val="22"/>
        </w:rPr>
        <w:t>C</w:t>
      </w:r>
      <w:r>
        <w:rPr>
          <w:rFonts w:ascii="Arial" w:hAnsi="Arial" w:cs="Arial"/>
          <w:b/>
          <w:sz w:val="22"/>
          <w:szCs w:val="22"/>
        </w:rPr>
        <w:t xml:space="preserve"> </w:t>
      </w:r>
      <w:r w:rsidRPr="00BE3C3A">
        <w:rPr>
          <w:rFonts w:ascii="Arial" w:hAnsi="Arial" w:cs="Arial"/>
          <w:sz w:val="22"/>
          <w:szCs w:val="22"/>
        </w:rPr>
        <w:t>se Non Consegnato =</w:t>
      </w:r>
      <w:r w:rsidRPr="00BE3C3A">
        <w:rPr>
          <w:rFonts w:ascii="Arial" w:hAnsi="Arial" w:cs="Arial"/>
          <w:b/>
          <w:sz w:val="22"/>
          <w:szCs w:val="22"/>
        </w:rPr>
        <w:t>R</w:t>
      </w:r>
    </w:p>
    <w:p w14:paraId="0E3D8749" w14:textId="77777777" w:rsidR="004A163A" w:rsidRPr="00BE3C3A" w:rsidRDefault="004A163A" w:rsidP="004A163A">
      <w:pPr>
        <w:pStyle w:val="Testonormale"/>
        <w:numPr>
          <w:ilvl w:val="0"/>
          <w:numId w:val="37"/>
        </w:numPr>
        <w:tabs>
          <w:tab w:val="clear" w:pos="1495"/>
          <w:tab w:val="num" w:pos="720"/>
        </w:tabs>
        <w:ind w:left="720"/>
        <w:rPr>
          <w:rFonts w:ascii="Arial" w:hAnsi="Arial" w:cs="Arial"/>
          <w:sz w:val="22"/>
          <w:szCs w:val="22"/>
        </w:rPr>
      </w:pPr>
      <w:r w:rsidRPr="00BE3C3A">
        <w:rPr>
          <w:rFonts w:ascii="Arial" w:hAnsi="Arial" w:cs="Arial"/>
          <w:sz w:val="22"/>
          <w:szCs w:val="22"/>
        </w:rPr>
        <w:t>dettaglio sull’esito di recapito ossia Recapitato o causale descrittiva dell’esito di recapito (es. destinatario deceduto)</w:t>
      </w:r>
    </w:p>
    <w:p w14:paraId="697BBD61" w14:textId="77777777" w:rsidR="004A163A" w:rsidRPr="00BE3C3A" w:rsidRDefault="004A163A" w:rsidP="004A163A">
      <w:pPr>
        <w:pStyle w:val="Testonormale"/>
        <w:numPr>
          <w:ilvl w:val="0"/>
          <w:numId w:val="37"/>
        </w:numPr>
        <w:tabs>
          <w:tab w:val="clear" w:pos="1495"/>
          <w:tab w:val="num" w:pos="720"/>
        </w:tabs>
        <w:ind w:left="720"/>
        <w:rPr>
          <w:rFonts w:ascii="Arial" w:hAnsi="Arial" w:cs="Arial"/>
          <w:sz w:val="22"/>
          <w:szCs w:val="22"/>
        </w:rPr>
      </w:pPr>
      <w:r w:rsidRPr="00BE3C3A">
        <w:rPr>
          <w:rFonts w:ascii="Arial" w:hAnsi="Arial" w:cs="Arial"/>
          <w:sz w:val="22"/>
          <w:szCs w:val="22"/>
        </w:rPr>
        <w:lastRenderedPageBreak/>
        <w:t>a</w:t>
      </w:r>
      <w:r>
        <w:rPr>
          <w:rFonts w:ascii="Arial" w:hAnsi="Arial" w:cs="Arial"/>
          <w:sz w:val="22"/>
          <w:szCs w:val="22"/>
        </w:rPr>
        <w:t>nomalie</w:t>
      </w:r>
      <w:r w:rsidRPr="00BE3C3A">
        <w:rPr>
          <w:rFonts w:ascii="Arial" w:hAnsi="Arial" w:cs="Arial"/>
          <w:sz w:val="22"/>
          <w:szCs w:val="22"/>
        </w:rPr>
        <w:t>.</w:t>
      </w:r>
    </w:p>
    <w:p w14:paraId="4B1D257A" w14:textId="77777777" w:rsidR="004A163A" w:rsidRPr="00BE3C3A" w:rsidRDefault="004A163A" w:rsidP="004A163A">
      <w:pPr>
        <w:pStyle w:val="Testonormale"/>
        <w:ind w:left="360"/>
        <w:rPr>
          <w:rFonts w:ascii="Arial" w:hAnsi="Arial" w:cs="Arial"/>
          <w:sz w:val="22"/>
          <w:szCs w:val="22"/>
        </w:rPr>
      </w:pPr>
    </w:p>
    <w:p w14:paraId="3833A119" w14:textId="77777777" w:rsidR="004A163A" w:rsidRPr="00BE3C3A" w:rsidRDefault="004A163A" w:rsidP="004A163A">
      <w:pPr>
        <w:pStyle w:val="Testonormale"/>
        <w:rPr>
          <w:rFonts w:ascii="Arial" w:hAnsi="Arial" w:cs="Arial"/>
          <w:sz w:val="22"/>
          <w:szCs w:val="22"/>
        </w:rPr>
      </w:pPr>
      <w:r w:rsidRPr="00BE3C3A">
        <w:rPr>
          <w:rFonts w:ascii="Arial" w:hAnsi="Arial" w:cs="Arial"/>
          <w:sz w:val="22"/>
          <w:szCs w:val="22"/>
        </w:rPr>
        <w:t xml:space="preserve">Una generica riga per il </w:t>
      </w:r>
      <w:r w:rsidRPr="00EF32FA">
        <w:rPr>
          <w:rFonts w:ascii="Arial" w:hAnsi="Arial" w:cs="Arial"/>
          <w:b/>
          <w:sz w:val="22"/>
          <w:szCs w:val="22"/>
        </w:rPr>
        <w:t xml:space="preserve">Servizi di Recapito per Operatori Posta Time </w:t>
      </w:r>
      <w:r>
        <w:rPr>
          <w:rFonts w:ascii="Arial" w:hAnsi="Arial" w:cs="Arial"/>
          <w:b/>
          <w:sz w:val="22"/>
          <w:szCs w:val="22"/>
        </w:rPr>
        <w:t>Ora</w:t>
      </w:r>
      <w:r w:rsidRPr="00EF32FA">
        <w:rPr>
          <w:rFonts w:ascii="Arial" w:hAnsi="Arial" w:cs="Arial"/>
          <w:b/>
          <w:sz w:val="22"/>
          <w:szCs w:val="22"/>
        </w:rPr>
        <w:t xml:space="preserve"> EU2</w:t>
      </w:r>
      <w:r w:rsidRPr="00BE3C3A">
        <w:rPr>
          <w:rFonts w:ascii="Arial" w:hAnsi="Arial" w:cs="Arial"/>
          <w:sz w:val="22"/>
          <w:szCs w:val="22"/>
        </w:rPr>
        <w:t xml:space="preserve"> riporta:</w:t>
      </w:r>
    </w:p>
    <w:p w14:paraId="2FB80583" w14:textId="77777777" w:rsidR="004A163A" w:rsidRPr="00BE3C3A" w:rsidRDefault="004A163A" w:rsidP="004A163A">
      <w:pPr>
        <w:pStyle w:val="Testonormale"/>
        <w:rPr>
          <w:rFonts w:ascii="Arial" w:hAnsi="Arial" w:cs="Arial"/>
          <w:sz w:val="22"/>
          <w:szCs w:val="22"/>
        </w:rPr>
      </w:pPr>
    </w:p>
    <w:p w14:paraId="41B84CBB"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CAP Consegna</w:t>
      </w:r>
    </w:p>
    <w:p w14:paraId="5664691D"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campo 11 e il campo 14 del 2DCOMM</w:t>
      </w:r>
    </w:p>
    <w:p w14:paraId="65216CCD"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2DCOMM</w:t>
      </w:r>
      <w:r w:rsidRPr="00BE3C3A">
        <w:rPr>
          <w:rFonts w:ascii="Arial" w:hAnsi="Arial" w:cs="Arial"/>
          <w:sz w:val="22"/>
          <w:szCs w:val="22"/>
        </w:rPr>
        <w:tab/>
      </w:r>
    </w:p>
    <w:p w14:paraId="4E57EA8F"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data di Accettazione (04/01/2009) nel formato gg/mm/aaaa</w:t>
      </w:r>
    </w:p>
    <w:p w14:paraId="1DCE53FB"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data di Consegna (09/01/2009) nel formato gg/mm/aaaa</w:t>
      </w:r>
    </w:p>
    <w:p w14:paraId="0F788A78" w14:textId="77777777" w:rsidR="004A163A" w:rsidRPr="00BE3C3A" w:rsidRDefault="004A163A" w:rsidP="004A163A">
      <w:pPr>
        <w:pStyle w:val="Testonormale"/>
        <w:numPr>
          <w:ilvl w:val="0"/>
          <w:numId w:val="39"/>
        </w:numPr>
        <w:rPr>
          <w:rFonts w:ascii="Arial" w:hAnsi="Arial" w:cs="Arial"/>
          <w:sz w:val="22"/>
          <w:szCs w:val="22"/>
        </w:rPr>
      </w:pPr>
      <w:r>
        <w:rPr>
          <w:rFonts w:ascii="Arial" w:hAnsi="Arial" w:cs="Arial"/>
          <w:sz w:val="22"/>
          <w:szCs w:val="22"/>
        </w:rPr>
        <w:t xml:space="preserve">ora di consegna </w:t>
      </w:r>
      <w:r w:rsidRPr="00BE3C3A">
        <w:rPr>
          <w:rFonts w:ascii="Arial" w:hAnsi="Arial" w:cs="Arial"/>
          <w:sz w:val="22"/>
          <w:szCs w:val="22"/>
        </w:rPr>
        <w:t>nel formato hh:mm:ss</w:t>
      </w:r>
    </w:p>
    <w:p w14:paraId="1E64DF9C"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Latitudine del punto di recapito nel formato aa.bb</w:t>
      </w:r>
      <w:r w:rsidRPr="00BE3C3A">
        <w:rPr>
          <w:rFonts w:ascii="Arial" w:hAnsi="Arial" w:cs="Arial"/>
          <w:sz w:val="22"/>
          <w:szCs w:val="22"/>
        </w:rPr>
        <w:tab/>
      </w:r>
    </w:p>
    <w:p w14:paraId="1EE31820"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Longitudine del punto di recapito nel formato aa.bb</w:t>
      </w:r>
    </w:p>
    <w:p w14:paraId="09213CCD" w14:textId="77777777" w:rsidR="004A163A" w:rsidRPr="00BE3C3A" w:rsidRDefault="004A163A" w:rsidP="004A163A">
      <w:pPr>
        <w:pStyle w:val="Testonormale"/>
        <w:numPr>
          <w:ilvl w:val="0"/>
          <w:numId w:val="39"/>
        </w:numPr>
        <w:rPr>
          <w:rFonts w:ascii="Arial" w:hAnsi="Arial" w:cs="Arial"/>
          <w:b/>
          <w:sz w:val="22"/>
          <w:szCs w:val="22"/>
        </w:rPr>
      </w:pPr>
      <w:r w:rsidRPr="00BE3C3A">
        <w:rPr>
          <w:rFonts w:ascii="Arial" w:hAnsi="Arial" w:cs="Arial"/>
          <w:sz w:val="22"/>
          <w:szCs w:val="22"/>
        </w:rPr>
        <w:t xml:space="preserve">Esito di recapito </w:t>
      </w:r>
      <w:r>
        <w:rPr>
          <w:rFonts w:ascii="Arial" w:hAnsi="Arial" w:cs="Arial"/>
          <w:sz w:val="22"/>
          <w:szCs w:val="22"/>
        </w:rPr>
        <w:t>se Consegnato =</w:t>
      </w:r>
      <w:r>
        <w:rPr>
          <w:rFonts w:ascii="Arial" w:hAnsi="Arial" w:cs="Arial"/>
          <w:b/>
          <w:sz w:val="22"/>
          <w:szCs w:val="22"/>
        </w:rPr>
        <w:t>Q</w:t>
      </w:r>
      <w:r>
        <w:rPr>
          <w:rFonts w:ascii="Arial" w:hAnsi="Arial" w:cs="Arial"/>
          <w:sz w:val="22"/>
          <w:szCs w:val="22"/>
        </w:rPr>
        <w:t xml:space="preserve"> se Non Consegnato =</w:t>
      </w:r>
      <w:r w:rsidRPr="00BE3C3A">
        <w:rPr>
          <w:rFonts w:ascii="Arial" w:hAnsi="Arial" w:cs="Arial"/>
          <w:b/>
          <w:sz w:val="22"/>
          <w:szCs w:val="22"/>
        </w:rPr>
        <w:t>R</w:t>
      </w:r>
    </w:p>
    <w:p w14:paraId="5B262849" w14:textId="77777777" w:rsidR="004A163A" w:rsidRPr="00BE3C3A"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dettaglio sull’esito di recapito ossia Recapitato o causale descrittiva dell’esito di recapito (es. destinatario deceduto)</w:t>
      </w:r>
    </w:p>
    <w:p w14:paraId="61E471FA" w14:textId="77777777" w:rsidR="004A163A" w:rsidRPr="0099674F" w:rsidRDefault="004A163A" w:rsidP="004A163A">
      <w:pPr>
        <w:pStyle w:val="Testonormale"/>
        <w:numPr>
          <w:ilvl w:val="0"/>
          <w:numId w:val="39"/>
        </w:numPr>
        <w:rPr>
          <w:rFonts w:ascii="Arial" w:hAnsi="Arial" w:cs="Arial"/>
          <w:sz w:val="22"/>
          <w:szCs w:val="22"/>
        </w:rPr>
      </w:pPr>
      <w:r w:rsidRPr="00BE3C3A">
        <w:rPr>
          <w:rFonts w:ascii="Arial" w:hAnsi="Arial" w:cs="Arial"/>
          <w:sz w:val="22"/>
          <w:szCs w:val="22"/>
        </w:rPr>
        <w:t>anomalie.</w:t>
      </w:r>
      <w:bookmarkEnd w:id="480"/>
    </w:p>
    <w:p w14:paraId="13F56E85" w14:textId="77777777" w:rsidR="004A163A" w:rsidRDefault="004A163A" w:rsidP="004A163A"/>
    <w:bookmarkEnd w:id="5"/>
    <w:bookmarkEnd w:id="6"/>
    <w:bookmarkEnd w:id="7"/>
    <w:bookmarkEnd w:id="8"/>
    <w:bookmarkEnd w:id="9"/>
    <w:p w14:paraId="0E7D34B1" w14:textId="5882FA3A" w:rsidR="004A163A" w:rsidRDefault="004A163A" w:rsidP="004A163A">
      <w:pPr>
        <w:tabs>
          <w:tab w:val="center" w:pos="567"/>
        </w:tabs>
      </w:pPr>
    </w:p>
    <w:sectPr w:rsidR="004A163A" w:rsidSect="00250746">
      <w:headerReference w:type="default" r:id="rId38"/>
      <w:footerReference w:type="default" r:id="rId39"/>
      <w:pgSz w:w="11906" w:h="16838" w:code="9"/>
      <w:pgMar w:top="1985" w:right="1134" w:bottom="1701" w:left="1418"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645A49" w14:textId="77777777" w:rsidR="00544D4C" w:rsidRDefault="00544D4C">
      <w:r>
        <w:separator/>
      </w:r>
    </w:p>
  </w:endnote>
  <w:endnote w:type="continuationSeparator" w:id="0">
    <w:p w14:paraId="2312B680" w14:textId="77777777" w:rsidR="00544D4C" w:rsidRDefault="00544D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Univers">
    <w:altName w:val="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ahoma-Bold">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12" w:space="0" w:color="0000FF"/>
      </w:tblBorders>
      <w:tblLayout w:type="fixed"/>
      <w:tblLook w:val="0000" w:firstRow="0" w:lastRow="0" w:firstColumn="0" w:lastColumn="0" w:noHBand="0" w:noVBand="0"/>
    </w:tblPr>
    <w:tblGrid>
      <w:gridCol w:w="7514"/>
      <w:gridCol w:w="850"/>
      <w:gridCol w:w="992"/>
    </w:tblGrid>
    <w:tr w:rsidR="009C40B9" w14:paraId="17B7F3F7" w14:textId="77777777">
      <w:trPr>
        <w:cantSplit/>
        <w:trHeight w:hRule="exact" w:val="400"/>
        <w:jc w:val="center"/>
      </w:trPr>
      <w:tc>
        <w:tcPr>
          <w:tcW w:w="7514" w:type="dxa"/>
          <w:tcBorders>
            <w:top w:val="single" w:sz="12" w:space="0" w:color="0000FF"/>
          </w:tcBorders>
          <w:vAlign w:val="center"/>
        </w:tcPr>
        <w:p w14:paraId="02FBFFC3" w14:textId="77777777" w:rsidR="009C40B9" w:rsidRPr="0011774B" w:rsidRDefault="009C40B9" w:rsidP="00E36919">
          <w:pPr>
            <w:ind w:left="-107"/>
            <w:rPr>
              <w:i/>
              <w:color w:val="0000FF"/>
              <w:sz w:val="18"/>
              <w:szCs w:val="18"/>
            </w:rPr>
          </w:pPr>
          <w:r w:rsidRPr="0011774B">
            <w:rPr>
              <w:i/>
              <w:color w:val="0000FF"/>
              <w:sz w:val="18"/>
              <w:szCs w:val="18"/>
            </w:rPr>
            <w:t xml:space="preserve">Proprietà di </w:t>
          </w:r>
          <w:r w:rsidRPr="0011774B">
            <w:rPr>
              <w:b/>
              <w:bCs/>
              <w:i/>
              <w:color w:val="0000FF"/>
              <w:sz w:val="18"/>
              <w:szCs w:val="18"/>
            </w:rPr>
            <w:t>Poste Italiane S.p.A</w:t>
          </w:r>
          <w:r w:rsidRPr="0011774B">
            <w:rPr>
              <w:b/>
              <w:i/>
              <w:color w:val="0000FF"/>
              <w:sz w:val="18"/>
              <w:szCs w:val="18"/>
            </w:rPr>
            <w:t xml:space="preserve">. </w:t>
          </w:r>
          <w:r w:rsidRPr="0011774B">
            <w:rPr>
              <w:i/>
              <w:color w:val="0000FF"/>
              <w:sz w:val="18"/>
              <w:szCs w:val="18"/>
            </w:rPr>
            <w:t>- Tutti i diritti riservati a termine di legge</w:t>
          </w:r>
        </w:p>
      </w:tc>
      <w:tc>
        <w:tcPr>
          <w:tcW w:w="850" w:type="dxa"/>
          <w:tcBorders>
            <w:top w:val="single" w:sz="12" w:space="0" w:color="0000FF"/>
          </w:tcBorders>
          <w:vAlign w:val="center"/>
        </w:tcPr>
        <w:p w14:paraId="188F95D6" w14:textId="77777777" w:rsidR="009C40B9" w:rsidRDefault="009C40B9">
          <w:pPr>
            <w:ind w:right="-108"/>
            <w:jc w:val="right"/>
            <w:rPr>
              <w:b/>
              <w:color w:val="0000FF"/>
              <w:sz w:val="18"/>
            </w:rPr>
          </w:pPr>
          <w:r>
            <w:rPr>
              <w:b/>
              <w:color w:val="0000FF"/>
              <w:sz w:val="18"/>
            </w:rPr>
            <w:t>Pagina</w:t>
          </w:r>
        </w:p>
      </w:tc>
      <w:tc>
        <w:tcPr>
          <w:tcW w:w="992" w:type="dxa"/>
          <w:tcBorders>
            <w:top w:val="single" w:sz="12" w:space="0" w:color="0000FF"/>
          </w:tcBorders>
          <w:vAlign w:val="center"/>
        </w:tcPr>
        <w:p w14:paraId="5773FCD9" w14:textId="138DB3C6" w:rsidR="009C40B9" w:rsidRDefault="009C40B9">
          <w:pPr>
            <w:jc w:val="center"/>
            <w:rPr>
              <w:color w:val="0000FF"/>
              <w:sz w:val="18"/>
            </w:rPr>
          </w:pPr>
          <w:r>
            <w:rPr>
              <w:rStyle w:val="Numeropagina"/>
            </w:rPr>
            <w:fldChar w:fldCharType="begin"/>
          </w:r>
          <w:r>
            <w:rPr>
              <w:rStyle w:val="Numeropagina"/>
            </w:rPr>
            <w:instrText xml:space="preserve"> PAGE </w:instrText>
          </w:r>
          <w:r>
            <w:rPr>
              <w:rStyle w:val="Numeropagina"/>
            </w:rPr>
            <w:fldChar w:fldCharType="separate"/>
          </w:r>
          <w:r w:rsidR="001757D0">
            <w:rPr>
              <w:rStyle w:val="Numeropagina"/>
              <w:noProof/>
            </w:rPr>
            <w:t>25</w:t>
          </w:r>
          <w:r>
            <w:rPr>
              <w:rStyle w:val="Numeropagina"/>
            </w:rPr>
            <w:fldChar w:fldCharType="end"/>
          </w:r>
          <w:r>
            <w:rPr>
              <w:color w:val="0000FF"/>
              <w:sz w:val="18"/>
            </w:rPr>
            <w:t xml:space="preserve"> di </w:t>
          </w:r>
          <w:r>
            <w:rPr>
              <w:color w:val="0000FF"/>
              <w:sz w:val="18"/>
            </w:rPr>
            <w:fldChar w:fldCharType="begin"/>
          </w:r>
          <w:r>
            <w:rPr>
              <w:color w:val="0000FF"/>
              <w:sz w:val="18"/>
            </w:rPr>
            <w:instrText xml:space="preserve"> NUMPAGES </w:instrText>
          </w:r>
          <w:r>
            <w:rPr>
              <w:color w:val="0000FF"/>
              <w:sz w:val="18"/>
            </w:rPr>
            <w:fldChar w:fldCharType="separate"/>
          </w:r>
          <w:r w:rsidR="001757D0">
            <w:rPr>
              <w:noProof/>
              <w:color w:val="0000FF"/>
              <w:sz w:val="18"/>
            </w:rPr>
            <w:t>28</w:t>
          </w:r>
          <w:r>
            <w:rPr>
              <w:color w:val="0000FF"/>
              <w:sz w:val="18"/>
            </w:rPr>
            <w:fldChar w:fldCharType="end"/>
          </w:r>
        </w:p>
      </w:tc>
    </w:tr>
  </w:tbl>
  <w:p w14:paraId="07170A20" w14:textId="77777777" w:rsidR="009C40B9" w:rsidRDefault="009C40B9">
    <w:pPr>
      <w:rPr>
        <w:sz w:val="16"/>
      </w:rPr>
    </w:pPr>
  </w:p>
  <w:p w14:paraId="19EC145E" w14:textId="77777777" w:rsidR="009C40B9" w:rsidRDefault="009C40B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25662F" w14:textId="77777777" w:rsidR="00544D4C" w:rsidRDefault="00544D4C">
      <w:r>
        <w:separator/>
      </w:r>
    </w:p>
  </w:footnote>
  <w:footnote w:type="continuationSeparator" w:id="0">
    <w:p w14:paraId="54803FA2" w14:textId="77777777" w:rsidR="00544D4C" w:rsidRDefault="00544D4C">
      <w:r>
        <w:continuationSeparator/>
      </w:r>
    </w:p>
  </w:footnote>
  <w:footnote w:id="1">
    <w:p w14:paraId="3DB5B604" w14:textId="428DFD31" w:rsidR="009C40B9" w:rsidRPr="00754CC5" w:rsidRDefault="009C40B9" w:rsidP="004A163A">
      <w:pPr>
        <w:pStyle w:val="Testonotaapidipagina"/>
        <w:spacing w:line="276" w:lineRule="auto"/>
        <w:rPr>
          <w:sz w:val="17"/>
          <w:szCs w:val="17"/>
        </w:rPr>
      </w:pPr>
      <w:r w:rsidRPr="00701291">
        <w:rPr>
          <w:rStyle w:val="Rimandonotaapidipagina"/>
          <w:sz w:val="18"/>
          <w:szCs w:val="18"/>
        </w:rPr>
        <w:footnoteRef/>
      </w:r>
      <w:r w:rsidRPr="00701291">
        <w:rPr>
          <w:sz w:val="18"/>
          <w:szCs w:val="18"/>
        </w:rPr>
        <w:t xml:space="preserve"> </w:t>
      </w:r>
      <w:r w:rsidRPr="00754CC5">
        <w:rPr>
          <w:sz w:val="17"/>
          <w:szCs w:val="17"/>
        </w:rPr>
        <w:t>Nel caso in cui il destinatario dell’invio abbia richiesto i servizi di Poste dedicati alla consegna non potranno essere effettuate le attività di rendicontazione e altresì non potranno essere rispettati gli SLA previsti per l’esecuzione del Servizio</w:t>
      </w:r>
    </w:p>
  </w:footnote>
  <w:footnote w:id="2">
    <w:p w14:paraId="7F149AE1" w14:textId="77777777" w:rsidR="009C40B9" w:rsidRPr="00754CC5" w:rsidRDefault="009C40B9" w:rsidP="004A163A">
      <w:pPr>
        <w:pStyle w:val="Testonotaapidipagina"/>
        <w:spacing w:line="276" w:lineRule="auto"/>
        <w:rPr>
          <w:sz w:val="17"/>
          <w:szCs w:val="17"/>
        </w:rPr>
      </w:pPr>
      <w:r w:rsidRPr="00754CC5">
        <w:rPr>
          <w:rStyle w:val="Rimandonotaapidipagina"/>
          <w:sz w:val="17"/>
          <w:szCs w:val="17"/>
        </w:rPr>
        <w:footnoteRef/>
      </w:r>
      <w:r w:rsidRPr="00754CC5">
        <w:rPr>
          <w:sz w:val="17"/>
          <w:szCs w:val="17"/>
        </w:rPr>
        <w:t xml:space="preserve"> Per prossimità alla consegna si intende la rendicontazione degli invii presso l’ufficio di recapito più prossimo all’indirizzo del destinatario.</w:t>
      </w:r>
    </w:p>
  </w:footnote>
  <w:footnote w:id="3">
    <w:p w14:paraId="5486AB5D" w14:textId="77777777" w:rsidR="009C40B9" w:rsidRDefault="009C40B9" w:rsidP="004A163A">
      <w:pPr>
        <w:pStyle w:val="Testonotaapidipagina"/>
      </w:pPr>
      <w:r>
        <w:rPr>
          <w:rStyle w:val="Rimandonotaapidipagina"/>
        </w:rPr>
        <w:footnoteRef/>
      </w:r>
      <w:r>
        <w:t xml:space="preserve"> Gli invii non recapitabili, a causa della natura stessa degli invii, vengono tracciati dall’ufficio di recapito più prossimo all’indirizzo del destinatario. Di conseguenza, le coordinate GPS, qualora presenti, potrebbero corrispondere con quelle dell’ufficio di recapito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1" w:rightFromText="141" w:horzAnchor="margin" w:tblpY="-1363"/>
      <w:tblW w:w="9356" w:type="dxa"/>
      <w:tblLayout w:type="fixed"/>
      <w:tblLook w:val="0000" w:firstRow="0" w:lastRow="0" w:firstColumn="0" w:lastColumn="0" w:noHBand="0" w:noVBand="0"/>
    </w:tblPr>
    <w:tblGrid>
      <w:gridCol w:w="994"/>
      <w:gridCol w:w="4819"/>
      <w:gridCol w:w="425"/>
      <w:gridCol w:w="851"/>
      <w:gridCol w:w="2267"/>
    </w:tblGrid>
    <w:tr w:rsidR="009C40B9" w14:paraId="37EA61D9" w14:textId="77777777" w:rsidTr="008408DF">
      <w:trPr>
        <w:cantSplit/>
        <w:trHeight w:val="567"/>
      </w:trPr>
      <w:tc>
        <w:tcPr>
          <w:tcW w:w="6238" w:type="dxa"/>
          <w:gridSpan w:val="3"/>
          <w:shd w:val="clear" w:color="auto" w:fill="auto"/>
          <w:vAlign w:val="center"/>
        </w:tcPr>
        <w:p w14:paraId="697F9498" w14:textId="77777777" w:rsidR="009C40B9" w:rsidRPr="00AF352B" w:rsidRDefault="009C40B9" w:rsidP="00241543">
          <w:pPr>
            <w:ind w:right="-108"/>
            <w:jc w:val="left"/>
            <w:rPr>
              <w:color w:val="0000FF"/>
            </w:rPr>
          </w:pPr>
          <w:r w:rsidRPr="00BF175E">
            <w:rPr>
              <w:b/>
              <w:color w:val="33338F"/>
              <w:sz w:val="24"/>
            </w:rPr>
            <w:t>Posta, Comunicazione e Logistica</w:t>
          </w:r>
        </w:p>
      </w:tc>
      <w:tc>
        <w:tcPr>
          <w:tcW w:w="3118" w:type="dxa"/>
          <w:gridSpan w:val="2"/>
          <w:shd w:val="clear" w:color="auto" w:fill="auto"/>
          <w:vAlign w:val="center"/>
        </w:tcPr>
        <w:p w14:paraId="5E748A4C" w14:textId="77777777" w:rsidR="009C40B9" w:rsidRPr="00AF352B" w:rsidRDefault="009C40B9" w:rsidP="00241543">
          <w:pPr>
            <w:jc w:val="center"/>
            <w:rPr>
              <w:color w:val="0000FF"/>
            </w:rPr>
          </w:pPr>
          <w:r w:rsidRPr="00AF5DE6">
            <w:rPr>
              <w:noProof/>
            </w:rPr>
            <w:drawing>
              <wp:inline distT="0" distB="0" distL="0" distR="0" wp14:anchorId="5A0A4DD6" wp14:editId="5858F4EA">
                <wp:extent cx="1568450" cy="27432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8450" cy="274320"/>
                        </a:xfrm>
                        <a:prstGeom prst="rect">
                          <a:avLst/>
                        </a:prstGeom>
                        <a:noFill/>
                        <a:ln>
                          <a:noFill/>
                        </a:ln>
                      </pic:spPr>
                    </pic:pic>
                  </a:graphicData>
                </a:graphic>
              </wp:inline>
            </w:drawing>
          </w:r>
        </w:p>
      </w:tc>
    </w:tr>
    <w:tr w:rsidR="009C40B9" w:rsidRPr="00704DF2" w14:paraId="5F61237A" w14:textId="77777777" w:rsidTr="008408DF">
      <w:trPr>
        <w:cantSplit/>
        <w:trHeight w:val="283"/>
      </w:trPr>
      <w:tc>
        <w:tcPr>
          <w:tcW w:w="994" w:type="dxa"/>
          <w:vAlign w:val="center"/>
        </w:tcPr>
        <w:p w14:paraId="35B88C50" w14:textId="77777777" w:rsidR="009C40B9" w:rsidRPr="00166512" w:rsidRDefault="009C40B9" w:rsidP="00241543">
          <w:pPr>
            <w:ind w:right="-108"/>
            <w:jc w:val="right"/>
            <w:rPr>
              <w:b/>
              <w:color w:val="0000FF"/>
              <w:sz w:val="18"/>
              <w:szCs w:val="18"/>
            </w:rPr>
          </w:pPr>
          <w:r w:rsidRPr="00166512">
            <w:rPr>
              <w:b/>
              <w:color w:val="0000FF"/>
              <w:sz w:val="18"/>
              <w:szCs w:val="18"/>
            </w:rPr>
            <w:t>Tipologia</w:t>
          </w:r>
        </w:p>
      </w:tc>
      <w:tc>
        <w:tcPr>
          <w:tcW w:w="4819" w:type="dxa"/>
          <w:vAlign w:val="center"/>
        </w:tcPr>
        <w:p w14:paraId="03EBA1AC" w14:textId="77777777" w:rsidR="009C40B9" w:rsidRPr="00166512" w:rsidRDefault="009C40B9" w:rsidP="00241543">
          <w:pPr>
            <w:ind w:left="34"/>
            <w:jc w:val="left"/>
            <w:rPr>
              <w:iCs/>
              <w:caps/>
              <w:sz w:val="18"/>
              <w:szCs w:val="18"/>
            </w:rPr>
          </w:pPr>
          <w:r>
            <w:rPr>
              <w:iCs/>
              <w:caps/>
              <w:sz w:val="18"/>
              <w:szCs w:val="18"/>
            </w:rPr>
            <w:t>SCHEDA TECNICA PRODOTTO</w:t>
          </w:r>
        </w:p>
      </w:tc>
      <w:tc>
        <w:tcPr>
          <w:tcW w:w="1276" w:type="dxa"/>
          <w:gridSpan w:val="2"/>
          <w:vAlign w:val="center"/>
        </w:tcPr>
        <w:p w14:paraId="01A5F757" w14:textId="77777777" w:rsidR="009C40B9" w:rsidRPr="00166512" w:rsidRDefault="009C40B9" w:rsidP="00241543">
          <w:pPr>
            <w:tabs>
              <w:tab w:val="left" w:pos="1593"/>
            </w:tabs>
            <w:ind w:right="-108"/>
            <w:jc w:val="right"/>
            <w:rPr>
              <w:b/>
              <w:color w:val="0000FF"/>
              <w:sz w:val="18"/>
              <w:szCs w:val="18"/>
            </w:rPr>
          </w:pPr>
          <w:r w:rsidRPr="00166512">
            <w:rPr>
              <w:b/>
              <w:color w:val="0000FF"/>
              <w:sz w:val="18"/>
              <w:szCs w:val="18"/>
            </w:rPr>
            <w:t xml:space="preserve">Codice  </w:t>
          </w:r>
        </w:p>
      </w:tc>
      <w:tc>
        <w:tcPr>
          <w:tcW w:w="2267" w:type="dxa"/>
          <w:vAlign w:val="center"/>
        </w:tcPr>
        <w:p w14:paraId="570E6C64" w14:textId="18CD0DC5" w:rsidR="009C40B9" w:rsidRPr="00166512" w:rsidRDefault="009C40B9" w:rsidP="00D01582">
          <w:pPr>
            <w:rPr>
              <w:bCs/>
              <w:caps/>
              <w:sz w:val="18"/>
              <w:szCs w:val="18"/>
            </w:rPr>
          </w:pPr>
        </w:p>
      </w:tc>
    </w:tr>
    <w:tr w:rsidR="009C40B9" w:rsidRPr="00704DF2" w14:paraId="023271A9" w14:textId="77777777" w:rsidTr="008408DF">
      <w:trPr>
        <w:cantSplit/>
        <w:trHeight w:val="283"/>
      </w:trPr>
      <w:tc>
        <w:tcPr>
          <w:tcW w:w="994" w:type="dxa"/>
          <w:vAlign w:val="center"/>
        </w:tcPr>
        <w:p w14:paraId="2C9ADAE2" w14:textId="77777777" w:rsidR="009C40B9" w:rsidRPr="00166512" w:rsidRDefault="009C40B9" w:rsidP="00241543">
          <w:pPr>
            <w:ind w:right="-108"/>
            <w:jc w:val="right"/>
            <w:rPr>
              <w:b/>
              <w:color w:val="0000FF"/>
              <w:sz w:val="18"/>
              <w:szCs w:val="18"/>
            </w:rPr>
          </w:pPr>
          <w:r w:rsidRPr="00166512">
            <w:rPr>
              <w:b/>
              <w:color w:val="0000FF"/>
              <w:sz w:val="18"/>
              <w:szCs w:val="18"/>
            </w:rPr>
            <w:t xml:space="preserve"> Sicurezza</w:t>
          </w:r>
        </w:p>
      </w:tc>
      <w:tc>
        <w:tcPr>
          <w:tcW w:w="4819" w:type="dxa"/>
          <w:vAlign w:val="center"/>
        </w:tcPr>
        <w:p w14:paraId="4BCBE897" w14:textId="77777777" w:rsidR="009C40B9" w:rsidRPr="00166512" w:rsidRDefault="009C40B9" w:rsidP="00241543">
          <w:pPr>
            <w:rPr>
              <w:sz w:val="18"/>
              <w:szCs w:val="18"/>
            </w:rPr>
          </w:pPr>
          <w:r w:rsidRPr="00166512">
            <w:rPr>
              <w:sz w:val="18"/>
              <w:szCs w:val="18"/>
            </w:rPr>
            <w:t xml:space="preserve">Uso Interno </w:t>
          </w:r>
        </w:p>
      </w:tc>
      <w:tc>
        <w:tcPr>
          <w:tcW w:w="1276" w:type="dxa"/>
          <w:gridSpan w:val="2"/>
          <w:vAlign w:val="center"/>
        </w:tcPr>
        <w:p w14:paraId="68A6D68C" w14:textId="77777777" w:rsidR="009C40B9" w:rsidRPr="00166512" w:rsidRDefault="009C40B9" w:rsidP="00241543">
          <w:pPr>
            <w:tabs>
              <w:tab w:val="left" w:pos="1593"/>
            </w:tabs>
            <w:ind w:right="-108"/>
            <w:jc w:val="right"/>
            <w:rPr>
              <w:b/>
              <w:color w:val="0000FF"/>
              <w:sz w:val="18"/>
              <w:szCs w:val="18"/>
            </w:rPr>
          </w:pPr>
          <w:r w:rsidRPr="00166512">
            <w:rPr>
              <w:b/>
              <w:color w:val="0000FF"/>
              <w:sz w:val="18"/>
              <w:szCs w:val="18"/>
            </w:rPr>
            <w:t xml:space="preserve">Data </w:t>
          </w:r>
        </w:p>
      </w:tc>
      <w:tc>
        <w:tcPr>
          <w:tcW w:w="2267" w:type="dxa"/>
          <w:vAlign w:val="center"/>
        </w:tcPr>
        <w:p w14:paraId="6381B610" w14:textId="19233307" w:rsidR="009C40B9" w:rsidRPr="00166512" w:rsidRDefault="009C40B9" w:rsidP="00241543">
          <w:pPr>
            <w:rPr>
              <w:bCs/>
              <w:caps/>
              <w:sz w:val="18"/>
              <w:szCs w:val="18"/>
            </w:rPr>
          </w:pPr>
          <w:r>
            <w:rPr>
              <w:bCs/>
              <w:caps/>
              <w:sz w:val="18"/>
              <w:szCs w:val="18"/>
            </w:rPr>
            <w:t>25/06/2024</w:t>
          </w:r>
        </w:p>
      </w:tc>
    </w:tr>
    <w:tr w:rsidR="009C40B9" w:rsidRPr="00704DF2" w14:paraId="61B405DB" w14:textId="77777777" w:rsidTr="008408DF">
      <w:trPr>
        <w:cantSplit/>
        <w:trHeight w:val="283"/>
      </w:trPr>
      <w:tc>
        <w:tcPr>
          <w:tcW w:w="994" w:type="dxa"/>
          <w:vAlign w:val="center"/>
        </w:tcPr>
        <w:p w14:paraId="643F1ECF" w14:textId="77777777" w:rsidR="009C40B9" w:rsidRPr="00166512" w:rsidRDefault="009C40B9" w:rsidP="00241543">
          <w:pPr>
            <w:ind w:right="-108"/>
            <w:jc w:val="right"/>
            <w:rPr>
              <w:b/>
              <w:color w:val="0000FF"/>
              <w:sz w:val="18"/>
              <w:szCs w:val="18"/>
            </w:rPr>
          </w:pPr>
          <w:r w:rsidRPr="00166512">
            <w:rPr>
              <w:b/>
              <w:color w:val="0000FF"/>
              <w:sz w:val="18"/>
              <w:szCs w:val="18"/>
            </w:rPr>
            <w:t>Titolo</w:t>
          </w:r>
        </w:p>
      </w:tc>
      <w:tc>
        <w:tcPr>
          <w:tcW w:w="4819" w:type="dxa"/>
          <w:vAlign w:val="center"/>
        </w:tcPr>
        <w:p w14:paraId="4CB40CDB" w14:textId="1C54C732" w:rsidR="009C40B9" w:rsidRPr="00166512" w:rsidRDefault="009C40B9" w:rsidP="00A23E4F">
          <w:pPr>
            <w:ind w:left="34"/>
            <w:jc w:val="left"/>
            <w:rPr>
              <w:b/>
              <w:iCs/>
              <w:caps/>
              <w:color w:val="0000FF"/>
              <w:sz w:val="18"/>
              <w:szCs w:val="18"/>
            </w:rPr>
          </w:pPr>
          <w:r>
            <w:rPr>
              <w:b/>
              <w:iCs/>
              <w:caps/>
              <w:color w:val="0000FF"/>
              <w:sz w:val="18"/>
              <w:szCs w:val="18"/>
            </w:rPr>
            <w:t xml:space="preserve">SCHEDA TECNICA </w:t>
          </w:r>
          <w:r w:rsidRPr="00DF2D8B">
            <w:rPr>
              <w:b/>
              <w:iCs/>
              <w:caps/>
              <w:color w:val="0000FF"/>
              <w:sz w:val="18"/>
              <w:szCs w:val="18"/>
            </w:rPr>
            <w:t>PRODOTTO</w:t>
          </w:r>
          <w:r>
            <w:rPr>
              <w:b/>
              <w:iCs/>
              <w:caps/>
              <w:color w:val="0000FF"/>
              <w:sz w:val="18"/>
              <w:szCs w:val="18"/>
            </w:rPr>
            <w:t xml:space="preserve"> servizi di recapito per operatori della posta indescritta a data e ora certa nelle aree eu2</w:t>
          </w:r>
        </w:p>
      </w:tc>
      <w:tc>
        <w:tcPr>
          <w:tcW w:w="1276" w:type="dxa"/>
          <w:gridSpan w:val="2"/>
          <w:vAlign w:val="center"/>
        </w:tcPr>
        <w:p w14:paraId="325E1111" w14:textId="77777777" w:rsidR="009C40B9" w:rsidRPr="00166512" w:rsidRDefault="009C40B9" w:rsidP="00241543">
          <w:pPr>
            <w:tabs>
              <w:tab w:val="left" w:pos="1593"/>
            </w:tabs>
            <w:ind w:right="-108"/>
            <w:jc w:val="right"/>
            <w:rPr>
              <w:b/>
              <w:color w:val="0000FF"/>
              <w:sz w:val="18"/>
              <w:szCs w:val="18"/>
            </w:rPr>
          </w:pPr>
          <w:r w:rsidRPr="00166512">
            <w:rPr>
              <w:b/>
              <w:color w:val="0000FF"/>
              <w:sz w:val="18"/>
              <w:szCs w:val="18"/>
            </w:rPr>
            <w:t>Versione</w:t>
          </w:r>
        </w:p>
      </w:tc>
      <w:tc>
        <w:tcPr>
          <w:tcW w:w="2267" w:type="dxa"/>
          <w:vAlign w:val="center"/>
        </w:tcPr>
        <w:p w14:paraId="5DC1750B" w14:textId="77777777" w:rsidR="009C40B9" w:rsidRPr="00166512" w:rsidRDefault="009C40B9" w:rsidP="00241543">
          <w:pPr>
            <w:rPr>
              <w:bCs/>
              <w:caps/>
              <w:sz w:val="18"/>
              <w:szCs w:val="18"/>
            </w:rPr>
          </w:pPr>
          <w:r>
            <w:rPr>
              <w:bCs/>
              <w:caps/>
              <w:sz w:val="18"/>
              <w:szCs w:val="18"/>
            </w:rPr>
            <w:t>1</w:t>
          </w:r>
        </w:p>
      </w:tc>
    </w:tr>
    <w:tr w:rsidR="009C40B9" w:rsidRPr="00704DF2" w14:paraId="5BD56600" w14:textId="77777777" w:rsidTr="008408DF">
      <w:trPr>
        <w:cantSplit/>
        <w:trHeight w:val="283"/>
      </w:trPr>
      <w:tc>
        <w:tcPr>
          <w:tcW w:w="994" w:type="dxa"/>
          <w:vAlign w:val="center"/>
        </w:tcPr>
        <w:p w14:paraId="52517AC0" w14:textId="77777777" w:rsidR="009C40B9" w:rsidRPr="00166512" w:rsidRDefault="009C40B9" w:rsidP="00241543">
          <w:pPr>
            <w:ind w:right="-108"/>
            <w:jc w:val="right"/>
            <w:rPr>
              <w:b/>
              <w:color w:val="33338F"/>
              <w:sz w:val="18"/>
              <w:szCs w:val="18"/>
            </w:rPr>
          </w:pPr>
        </w:p>
      </w:tc>
      <w:tc>
        <w:tcPr>
          <w:tcW w:w="4819" w:type="dxa"/>
          <w:vAlign w:val="center"/>
        </w:tcPr>
        <w:p w14:paraId="1ADEE993" w14:textId="77777777" w:rsidR="009C40B9" w:rsidRPr="00166512" w:rsidRDefault="009C40B9" w:rsidP="00241543">
          <w:pPr>
            <w:ind w:left="34"/>
            <w:jc w:val="left"/>
            <w:rPr>
              <w:b/>
              <w:color w:val="33338F"/>
              <w:sz w:val="18"/>
              <w:szCs w:val="18"/>
            </w:rPr>
          </w:pPr>
        </w:p>
      </w:tc>
      <w:tc>
        <w:tcPr>
          <w:tcW w:w="1276" w:type="dxa"/>
          <w:gridSpan w:val="2"/>
          <w:vAlign w:val="center"/>
        </w:tcPr>
        <w:p w14:paraId="74B36D5D" w14:textId="77777777" w:rsidR="009C40B9" w:rsidRPr="00166512" w:rsidRDefault="009C40B9" w:rsidP="00241543">
          <w:pPr>
            <w:tabs>
              <w:tab w:val="left" w:pos="1593"/>
            </w:tabs>
            <w:ind w:right="-108"/>
            <w:jc w:val="right"/>
            <w:rPr>
              <w:b/>
              <w:color w:val="0000FF"/>
              <w:sz w:val="18"/>
              <w:szCs w:val="18"/>
            </w:rPr>
          </w:pPr>
          <w:r w:rsidRPr="00166512">
            <w:rPr>
              <w:b/>
              <w:color w:val="0000FF"/>
              <w:sz w:val="18"/>
              <w:szCs w:val="18"/>
            </w:rPr>
            <w:t>Stato</w:t>
          </w:r>
        </w:p>
      </w:tc>
      <w:tc>
        <w:tcPr>
          <w:tcW w:w="2267" w:type="dxa"/>
          <w:vAlign w:val="center"/>
        </w:tcPr>
        <w:p w14:paraId="22777522" w14:textId="77777777" w:rsidR="009C40B9" w:rsidRPr="00166512" w:rsidRDefault="009C40B9" w:rsidP="00241543">
          <w:pPr>
            <w:rPr>
              <w:sz w:val="18"/>
              <w:szCs w:val="18"/>
            </w:rPr>
          </w:pPr>
          <w:r>
            <w:rPr>
              <w:sz w:val="18"/>
              <w:szCs w:val="18"/>
            </w:rPr>
            <w:t>Definitivo</w:t>
          </w:r>
          <w:r w:rsidRPr="00166512">
            <w:rPr>
              <w:sz w:val="18"/>
              <w:szCs w:val="18"/>
            </w:rPr>
            <w:t xml:space="preserve"> </w:t>
          </w:r>
        </w:p>
      </w:tc>
    </w:tr>
  </w:tbl>
  <w:p w14:paraId="24B7073C" w14:textId="77777777" w:rsidR="009C40B9" w:rsidRDefault="009C40B9" w:rsidP="001331FD">
    <w:pPr>
      <w:pStyle w:val="Intestazione"/>
      <w:jc w:val="left"/>
    </w:pPr>
  </w:p>
  <w:p w14:paraId="1C9D5E98" w14:textId="77777777" w:rsidR="009C40B9" w:rsidRDefault="009C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5pt;height:13.5pt" o:bullet="t">
        <v:imagedata r:id="rId1" o:title=""/>
      </v:shape>
    </w:pict>
  </w:numPicBullet>
  <w:abstractNum w:abstractNumId="0" w15:restartNumberingAfterBreak="0">
    <w:nsid w:val="00E63260"/>
    <w:multiLevelType w:val="hybridMultilevel"/>
    <w:tmpl w:val="E4F41AC0"/>
    <w:lvl w:ilvl="0" w:tplc="0410000F">
      <w:start w:val="1"/>
      <w:numFmt w:val="decimal"/>
      <w:lvlText w:val="%1."/>
      <w:lvlJc w:val="left"/>
      <w:pPr>
        <w:ind w:left="1146" w:hanging="360"/>
      </w:pPr>
      <w:rPr>
        <w:rFonts w:hint="default"/>
      </w:rPr>
    </w:lvl>
    <w:lvl w:ilvl="1" w:tplc="04100003">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 w15:restartNumberingAfterBreak="0">
    <w:nsid w:val="01C502BA"/>
    <w:multiLevelType w:val="hybridMultilevel"/>
    <w:tmpl w:val="A3ACAC24"/>
    <w:lvl w:ilvl="0" w:tplc="04100005">
      <w:start w:val="1"/>
      <w:numFmt w:val="bullet"/>
      <w:lvlText w:val=""/>
      <w:lvlJc w:val="left"/>
      <w:pPr>
        <w:tabs>
          <w:tab w:val="num" w:pos="720"/>
        </w:tabs>
        <w:ind w:left="720" w:hanging="360"/>
      </w:pPr>
      <w:rPr>
        <w:rFonts w:ascii="Wingdings" w:hAnsi="Wingdings" w:hint="default"/>
        <w:color w:val="auto"/>
      </w:rPr>
    </w:lvl>
    <w:lvl w:ilvl="1" w:tplc="04100001">
      <w:start w:val="1"/>
      <w:numFmt w:val="bullet"/>
      <w:lvlText w:val=""/>
      <w:lvlJc w:val="left"/>
      <w:pPr>
        <w:tabs>
          <w:tab w:val="num" w:pos="1440"/>
        </w:tabs>
        <w:ind w:left="1440" w:hanging="360"/>
      </w:pPr>
      <w:rPr>
        <w:rFonts w:ascii="Symbol" w:hAnsi="Symbol" w:cs="Symbol" w:hint="default"/>
        <w:color w:val="333399"/>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02A51D2D"/>
    <w:multiLevelType w:val="hybridMultilevel"/>
    <w:tmpl w:val="F5EAD1B8"/>
    <w:lvl w:ilvl="0" w:tplc="64F6B1B6">
      <w:numFmt w:val="bullet"/>
      <w:lvlText w:val=""/>
      <w:lvlJc w:val="left"/>
      <w:pPr>
        <w:tabs>
          <w:tab w:val="num" w:pos="1500"/>
        </w:tabs>
        <w:ind w:left="1500" w:hanging="360"/>
      </w:pPr>
      <w:rPr>
        <w:rFonts w:ascii="Wingdings" w:eastAsia="Times New Roman" w:hAnsi="Wingdings" w:hint="default"/>
      </w:rPr>
    </w:lvl>
    <w:lvl w:ilvl="1" w:tplc="04100003">
      <w:start w:val="1"/>
      <w:numFmt w:val="bullet"/>
      <w:lvlText w:val="o"/>
      <w:lvlJc w:val="left"/>
      <w:pPr>
        <w:tabs>
          <w:tab w:val="num" w:pos="2520"/>
        </w:tabs>
        <w:ind w:left="2520" w:hanging="360"/>
      </w:pPr>
      <w:rPr>
        <w:rFonts w:ascii="Courier New" w:hAnsi="Courier New" w:hint="default"/>
      </w:rPr>
    </w:lvl>
    <w:lvl w:ilvl="2" w:tplc="04100005">
      <w:start w:val="1"/>
      <w:numFmt w:val="bullet"/>
      <w:lvlText w:val=""/>
      <w:lvlJc w:val="left"/>
      <w:pPr>
        <w:tabs>
          <w:tab w:val="num" w:pos="3240"/>
        </w:tabs>
        <w:ind w:left="3240" w:hanging="360"/>
      </w:pPr>
      <w:rPr>
        <w:rFonts w:ascii="Wingdings" w:hAnsi="Wingdings" w:hint="default"/>
      </w:rPr>
    </w:lvl>
    <w:lvl w:ilvl="3" w:tplc="04100001">
      <w:start w:val="1"/>
      <w:numFmt w:val="bullet"/>
      <w:lvlText w:val=""/>
      <w:lvlJc w:val="left"/>
      <w:pPr>
        <w:tabs>
          <w:tab w:val="num" w:pos="3960"/>
        </w:tabs>
        <w:ind w:left="3960" w:hanging="360"/>
      </w:pPr>
      <w:rPr>
        <w:rFonts w:ascii="Symbol" w:hAnsi="Symbol" w:hint="default"/>
      </w:rPr>
    </w:lvl>
    <w:lvl w:ilvl="4" w:tplc="04100003">
      <w:start w:val="1"/>
      <w:numFmt w:val="bullet"/>
      <w:lvlText w:val="o"/>
      <w:lvlJc w:val="left"/>
      <w:pPr>
        <w:tabs>
          <w:tab w:val="num" w:pos="4680"/>
        </w:tabs>
        <w:ind w:left="4680" w:hanging="360"/>
      </w:pPr>
      <w:rPr>
        <w:rFonts w:ascii="Courier New" w:hAnsi="Courier New" w:hint="default"/>
      </w:rPr>
    </w:lvl>
    <w:lvl w:ilvl="5" w:tplc="04100005">
      <w:start w:val="1"/>
      <w:numFmt w:val="bullet"/>
      <w:lvlText w:val=""/>
      <w:lvlJc w:val="left"/>
      <w:pPr>
        <w:tabs>
          <w:tab w:val="num" w:pos="5400"/>
        </w:tabs>
        <w:ind w:left="5400" w:hanging="360"/>
      </w:pPr>
      <w:rPr>
        <w:rFonts w:ascii="Wingdings" w:hAnsi="Wingdings" w:hint="default"/>
      </w:rPr>
    </w:lvl>
    <w:lvl w:ilvl="6" w:tplc="04100001">
      <w:start w:val="1"/>
      <w:numFmt w:val="bullet"/>
      <w:lvlText w:val=""/>
      <w:lvlJc w:val="left"/>
      <w:pPr>
        <w:tabs>
          <w:tab w:val="num" w:pos="6120"/>
        </w:tabs>
        <w:ind w:left="6120" w:hanging="360"/>
      </w:pPr>
      <w:rPr>
        <w:rFonts w:ascii="Symbol" w:hAnsi="Symbol" w:hint="default"/>
      </w:rPr>
    </w:lvl>
    <w:lvl w:ilvl="7" w:tplc="04100003">
      <w:start w:val="1"/>
      <w:numFmt w:val="bullet"/>
      <w:lvlText w:val="o"/>
      <w:lvlJc w:val="left"/>
      <w:pPr>
        <w:tabs>
          <w:tab w:val="num" w:pos="6840"/>
        </w:tabs>
        <w:ind w:left="6840" w:hanging="360"/>
      </w:pPr>
      <w:rPr>
        <w:rFonts w:ascii="Courier New" w:hAnsi="Courier New" w:hint="default"/>
      </w:rPr>
    </w:lvl>
    <w:lvl w:ilvl="8" w:tplc="04100005">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02E2594A"/>
    <w:multiLevelType w:val="hybridMultilevel"/>
    <w:tmpl w:val="59D823F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3D07D1C"/>
    <w:multiLevelType w:val="hybridMultilevel"/>
    <w:tmpl w:val="BC34B5F6"/>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4BA757E"/>
    <w:multiLevelType w:val="hybridMultilevel"/>
    <w:tmpl w:val="EC4A6E1A"/>
    <w:lvl w:ilvl="0" w:tplc="46EE9876">
      <w:start w:val="1"/>
      <w:numFmt w:val="upperLetter"/>
      <w:lvlText w:val="%1."/>
      <w:lvlJc w:val="left"/>
      <w:pPr>
        <w:tabs>
          <w:tab w:val="num" w:pos="720"/>
        </w:tabs>
        <w:ind w:left="720" w:hanging="360"/>
      </w:pPr>
      <w:rPr>
        <w:rFonts w:ascii="Arial" w:hAnsi="Arial" w:hint="default"/>
        <w:b/>
        <w:i w:val="0"/>
        <w:color w:val="333399"/>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006B08"/>
    <w:multiLevelType w:val="hybridMultilevel"/>
    <w:tmpl w:val="A0F6ACC6"/>
    <w:lvl w:ilvl="0" w:tplc="04100005">
      <w:start w:val="1"/>
      <w:numFmt w:val="bullet"/>
      <w:lvlText w:val=""/>
      <w:lvlJc w:val="left"/>
      <w:pPr>
        <w:ind w:left="1219" w:hanging="360"/>
      </w:pPr>
      <w:rPr>
        <w:rFonts w:ascii="Wingdings" w:hAnsi="Wingdings" w:hint="default"/>
      </w:rPr>
    </w:lvl>
    <w:lvl w:ilvl="1" w:tplc="04100003" w:tentative="1">
      <w:start w:val="1"/>
      <w:numFmt w:val="bullet"/>
      <w:lvlText w:val="o"/>
      <w:lvlJc w:val="left"/>
      <w:pPr>
        <w:ind w:left="1939" w:hanging="360"/>
      </w:pPr>
      <w:rPr>
        <w:rFonts w:ascii="Courier New" w:hAnsi="Courier New" w:cs="Courier New" w:hint="default"/>
      </w:rPr>
    </w:lvl>
    <w:lvl w:ilvl="2" w:tplc="04100005" w:tentative="1">
      <w:start w:val="1"/>
      <w:numFmt w:val="bullet"/>
      <w:lvlText w:val=""/>
      <w:lvlJc w:val="left"/>
      <w:pPr>
        <w:ind w:left="2659" w:hanging="360"/>
      </w:pPr>
      <w:rPr>
        <w:rFonts w:ascii="Wingdings" w:hAnsi="Wingdings" w:hint="default"/>
      </w:rPr>
    </w:lvl>
    <w:lvl w:ilvl="3" w:tplc="04100001" w:tentative="1">
      <w:start w:val="1"/>
      <w:numFmt w:val="bullet"/>
      <w:lvlText w:val=""/>
      <w:lvlJc w:val="left"/>
      <w:pPr>
        <w:ind w:left="3379" w:hanging="360"/>
      </w:pPr>
      <w:rPr>
        <w:rFonts w:ascii="Symbol" w:hAnsi="Symbol" w:hint="default"/>
      </w:rPr>
    </w:lvl>
    <w:lvl w:ilvl="4" w:tplc="04100003" w:tentative="1">
      <w:start w:val="1"/>
      <w:numFmt w:val="bullet"/>
      <w:lvlText w:val="o"/>
      <w:lvlJc w:val="left"/>
      <w:pPr>
        <w:ind w:left="4099" w:hanging="360"/>
      </w:pPr>
      <w:rPr>
        <w:rFonts w:ascii="Courier New" w:hAnsi="Courier New" w:cs="Courier New" w:hint="default"/>
      </w:rPr>
    </w:lvl>
    <w:lvl w:ilvl="5" w:tplc="04100005" w:tentative="1">
      <w:start w:val="1"/>
      <w:numFmt w:val="bullet"/>
      <w:lvlText w:val=""/>
      <w:lvlJc w:val="left"/>
      <w:pPr>
        <w:ind w:left="4819" w:hanging="360"/>
      </w:pPr>
      <w:rPr>
        <w:rFonts w:ascii="Wingdings" w:hAnsi="Wingdings" w:hint="default"/>
      </w:rPr>
    </w:lvl>
    <w:lvl w:ilvl="6" w:tplc="04100001" w:tentative="1">
      <w:start w:val="1"/>
      <w:numFmt w:val="bullet"/>
      <w:lvlText w:val=""/>
      <w:lvlJc w:val="left"/>
      <w:pPr>
        <w:ind w:left="5539" w:hanging="360"/>
      </w:pPr>
      <w:rPr>
        <w:rFonts w:ascii="Symbol" w:hAnsi="Symbol" w:hint="default"/>
      </w:rPr>
    </w:lvl>
    <w:lvl w:ilvl="7" w:tplc="04100003" w:tentative="1">
      <w:start w:val="1"/>
      <w:numFmt w:val="bullet"/>
      <w:lvlText w:val="o"/>
      <w:lvlJc w:val="left"/>
      <w:pPr>
        <w:ind w:left="6259" w:hanging="360"/>
      </w:pPr>
      <w:rPr>
        <w:rFonts w:ascii="Courier New" w:hAnsi="Courier New" w:cs="Courier New" w:hint="default"/>
      </w:rPr>
    </w:lvl>
    <w:lvl w:ilvl="8" w:tplc="04100005" w:tentative="1">
      <w:start w:val="1"/>
      <w:numFmt w:val="bullet"/>
      <w:lvlText w:val=""/>
      <w:lvlJc w:val="left"/>
      <w:pPr>
        <w:ind w:left="6979" w:hanging="360"/>
      </w:pPr>
      <w:rPr>
        <w:rFonts w:ascii="Wingdings" w:hAnsi="Wingdings" w:hint="default"/>
      </w:rPr>
    </w:lvl>
  </w:abstractNum>
  <w:abstractNum w:abstractNumId="7" w15:restartNumberingAfterBreak="0">
    <w:nsid w:val="07DA752A"/>
    <w:multiLevelType w:val="hybridMultilevel"/>
    <w:tmpl w:val="34668D1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8263D3F"/>
    <w:multiLevelType w:val="multilevel"/>
    <w:tmpl w:val="B7A27880"/>
    <w:lvl w:ilvl="0">
      <w:start w:val="8"/>
      <w:numFmt w:val="decimal"/>
      <w:lvlText w:val="%1"/>
      <w:lvlJc w:val="left"/>
      <w:pPr>
        <w:ind w:left="480" w:hanging="480"/>
      </w:pPr>
      <w:rPr>
        <w:rFonts w:hint="default"/>
      </w:rPr>
    </w:lvl>
    <w:lvl w:ilvl="1">
      <w:start w:val="3"/>
      <w:numFmt w:val="decimal"/>
      <w:lvlText w:val="%1.%2"/>
      <w:lvlJc w:val="left"/>
      <w:pPr>
        <w:ind w:left="551" w:hanging="480"/>
      </w:pPr>
      <w:rPr>
        <w:rFonts w:hint="default"/>
      </w:rPr>
    </w:lvl>
    <w:lvl w:ilvl="2">
      <w:start w:val="3"/>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9" w15:restartNumberingAfterBreak="0">
    <w:nsid w:val="08AD0F49"/>
    <w:multiLevelType w:val="hybridMultilevel"/>
    <w:tmpl w:val="42C02002"/>
    <w:lvl w:ilvl="0" w:tplc="04100005">
      <w:start w:val="1"/>
      <w:numFmt w:val="bullet"/>
      <w:lvlText w:val=""/>
      <w:lvlJc w:val="left"/>
      <w:pPr>
        <w:ind w:left="2930" w:hanging="360"/>
      </w:pPr>
      <w:rPr>
        <w:rFonts w:ascii="Wingdings" w:hAnsi="Wingdings" w:hint="default"/>
      </w:rPr>
    </w:lvl>
    <w:lvl w:ilvl="1" w:tplc="04100003">
      <w:start w:val="1"/>
      <w:numFmt w:val="bullet"/>
      <w:lvlText w:val="o"/>
      <w:lvlJc w:val="left"/>
      <w:pPr>
        <w:ind w:left="3650" w:hanging="360"/>
      </w:pPr>
      <w:rPr>
        <w:rFonts w:ascii="Courier New" w:hAnsi="Courier New" w:cs="Courier New" w:hint="default"/>
      </w:rPr>
    </w:lvl>
    <w:lvl w:ilvl="2" w:tplc="04100005" w:tentative="1">
      <w:start w:val="1"/>
      <w:numFmt w:val="bullet"/>
      <w:lvlText w:val=""/>
      <w:lvlJc w:val="left"/>
      <w:pPr>
        <w:ind w:left="4370" w:hanging="360"/>
      </w:pPr>
      <w:rPr>
        <w:rFonts w:ascii="Wingdings" w:hAnsi="Wingdings" w:hint="default"/>
      </w:rPr>
    </w:lvl>
    <w:lvl w:ilvl="3" w:tplc="04100001" w:tentative="1">
      <w:start w:val="1"/>
      <w:numFmt w:val="bullet"/>
      <w:lvlText w:val=""/>
      <w:lvlJc w:val="left"/>
      <w:pPr>
        <w:ind w:left="5090" w:hanging="360"/>
      </w:pPr>
      <w:rPr>
        <w:rFonts w:ascii="Symbol" w:hAnsi="Symbol" w:hint="default"/>
      </w:rPr>
    </w:lvl>
    <w:lvl w:ilvl="4" w:tplc="04100003" w:tentative="1">
      <w:start w:val="1"/>
      <w:numFmt w:val="bullet"/>
      <w:lvlText w:val="o"/>
      <w:lvlJc w:val="left"/>
      <w:pPr>
        <w:ind w:left="5810" w:hanging="360"/>
      </w:pPr>
      <w:rPr>
        <w:rFonts w:ascii="Courier New" w:hAnsi="Courier New" w:cs="Courier New" w:hint="default"/>
      </w:rPr>
    </w:lvl>
    <w:lvl w:ilvl="5" w:tplc="04100005" w:tentative="1">
      <w:start w:val="1"/>
      <w:numFmt w:val="bullet"/>
      <w:lvlText w:val=""/>
      <w:lvlJc w:val="left"/>
      <w:pPr>
        <w:ind w:left="6530" w:hanging="360"/>
      </w:pPr>
      <w:rPr>
        <w:rFonts w:ascii="Wingdings" w:hAnsi="Wingdings" w:hint="default"/>
      </w:rPr>
    </w:lvl>
    <w:lvl w:ilvl="6" w:tplc="04100001" w:tentative="1">
      <w:start w:val="1"/>
      <w:numFmt w:val="bullet"/>
      <w:lvlText w:val=""/>
      <w:lvlJc w:val="left"/>
      <w:pPr>
        <w:ind w:left="7250" w:hanging="360"/>
      </w:pPr>
      <w:rPr>
        <w:rFonts w:ascii="Symbol" w:hAnsi="Symbol" w:hint="default"/>
      </w:rPr>
    </w:lvl>
    <w:lvl w:ilvl="7" w:tplc="04100003" w:tentative="1">
      <w:start w:val="1"/>
      <w:numFmt w:val="bullet"/>
      <w:lvlText w:val="o"/>
      <w:lvlJc w:val="left"/>
      <w:pPr>
        <w:ind w:left="7970" w:hanging="360"/>
      </w:pPr>
      <w:rPr>
        <w:rFonts w:ascii="Courier New" w:hAnsi="Courier New" w:cs="Courier New" w:hint="default"/>
      </w:rPr>
    </w:lvl>
    <w:lvl w:ilvl="8" w:tplc="04100005" w:tentative="1">
      <w:start w:val="1"/>
      <w:numFmt w:val="bullet"/>
      <w:lvlText w:val=""/>
      <w:lvlJc w:val="left"/>
      <w:pPr>
        <w:ind w:left="8690" w:hanging="360"/>
      </w:pPr>
      <w:rPr>
        <w:rFonts w:ascii="Wingdings" w:hAnsi="Wingdings" w:hint="default"/>
      </w:rPr>
    </w:lvl>
  </w:abstractNum>
  <w:abstractNum w:abstractNumId="10" w15:restartNumberingAfterBreak="0">
    <w:nsid w:val="08C469C6"/>
    <w:multiLevelType w:val="hybridMultilevel"/>
    <w:tmpl w:val="12E08F9C"/>
    <w:lvl w:ilvl="0" w:tplc="04100001">
      <w:start w:val="1"/>
      <w:numFmt w:val="bullet"/>
      <w:lvlText w:val=""/>
      <w:lvlJc w:val="left"/>
      <w:pPr>
        <w:ind w:left="1155" w:hanging="360"/>
      </w:pPr>
      <w:rPr>
        <w:rFonts w:ascii="Symbol" w:hAnsi="Symbol" w:cs="Symbol" w:hint="default"/>
        <w:color w:val="auto"/>
      </w:rPr>
    </w:lvl>
    <w:lvl w:ilvl="1" w:tplc="B9F6906E">
      <w:start w:val="7"/>
      <w:numFmt w:val="bullet"/>
      <w:lvlText w:val="-"/>
      <w:lvlJc w:val="left"/>
      <w:pPr>
        <w:tabs>
          <w:tab w:val="num" w:pos="1515"/>
        </w:tabs>
        <w:ind w:left="1515" w:hanging="360"/>
      </w:pPr>
      <w:rPr>
        <w:rFonts w:ascii="Verdana" w:eastAsia="Times New Roman" w:hAnsi="Verdana" w:hint="default"/>
      </w:rPr>
    </w:lvl>
    <w:lvl w:ilvl="2" w:tplc="04100005">
      <w:start w:val="1"/>
      <w:numFmt w:val="bullet"/>
      <w:lvlText w:val=""/>
      <w:lvlJc w:val="left"/>
      <w:pPr>
        <w:tabs>
          <w:tab w:val="num" w:pos="2235"/>
        </w:tabs>
        <w:ind w:left="2235" w:hanging="360"/>
      </w:pPr>
      <w:rPr>
        <w:rFonts w:ascii="Wingdings" w:hAnsi="Wingdings" w:cs="Wingdings" w:hint="default"/>
      </w:rPr>
    </w:lvl>
    <w:lvl w:ilvl="3" w:tplc="04100001">
      <w:start w:val="1"/>
      <w:numFmt w:val="bullet"/>
      <w:lvlText w:val=""/>
      <w:lvlJc w:val="left"/>
      <w:pPr>
        <w:tabs>
          <w:tab w:val="num" w:pos="2955"/>
        </w:tabs>
        <w:ind w:left="2955" w:hanging="360"/>
      </w:pPr>
      <w:rPr>
        <w:rFonts w:ascii="Symbol" w:hAnsi="Symbol" w:cs="Symbol" w:hint="default"/>
      </w:rPr>
    </w:lvl>
    <w:lvl w:ilvl="4" w:tplc="04100003">
      <w:start w:val="1"/>
      <w:numFmt w:val="bullet"/>
      <w:lvlText w:val="o"/>
      <w:lvlJc w:val="left"/>
      <w:pPr>
        <w:tabs>
          <w:tab w:val="num" w:pos="3675"/>
        </w:tabs>
        <w:ind w:left="3675" w:hanging="360"/>
      </w:pPr>
      <w:rPr>
        <w:rFonts w:ascii="Courier New" w:hAnsi="Courier New" w:cs="Courier New" w:hint="default"/>
      </w:rPr>
    </w:lvl>
    <w:lvl w:ilvl="5" w:tplc="04100005">
      <w:start w:val="1"/>
      <w:numFmt w:val="bullet"/>
      <w:lvlText w:val=""/>
      <w:lvlJc w:val="left"/>
      <w:pPr>
        <w:tabs>
          <w:tab w:val="num" w:pos="4395"/>
        </w:tabs>
        <w:ind w:left="4395" w:hanging="360"/>
      </w:pPr>
      <w:rPr>
        <w:rFonts w:ascii="Wingdings" w:hAnsi="Wingdings" w:cs="Wingdings" w:hint="default"/>
      </w:rPr>
    </w:lvl>
    <w:lvl w:ilvl="6" w:tplc="04100001">
      <w:start w:val="1"/>
      <w:numFmt w:val="bullet"/>
      <w:lvlText w:val=""/>
      <w:lvlJc w:val="left"/>
      <w:pPr>
        <w:tabs>
          <w:tab w:val="num" w:pos="5115"/>
        </w:tabs>
        <w:ind w:left="5115" w:hanging="360"/>
      </w:pPr>
      <w:rPr>
        <w:rFonts w:ascii="Symbol" w:hAnsi="Symbol" w:cs="Symbol" w:hint="default"/>
      </w:rPr>
    </w:lvl>
    <w:lvl w:ilvl="7" w:tplc="04100003">
      <w:start w:val="1"/>
      <w:numFmt w:val="bullet"/>
      <w:lvlText w:val="o"/>
      <w:lvlJc w:val="left"/>
      <w:pPr>
        <w:tabs>
          <w:tab w:val="num" w:pos="5835"/>
        </w:tabs>
        <w:ind w:left="5835" w:hanging="360"/>
      </w:pPr>
      <w:rPr>
        <w:rFonts w:ascii="Courier New" w:hAnsi="Courier New" w:cs="Courier New" w:hint="default"/>
      </w:rPr>
    </w:lvl>
    <w:lvl w:ilvl="8" w:tplc="04100005">
      <w:start w:val="1"/>
      <w:numFmt w:val="bullet"/>
      <w:lvlText w:val=""/>
      <w:lvlJc w:val="left"/>
      <w:pPr>
        <w:tabs>
          <w:tab w:val="num" w:pos="6555"/>
        </w:tabs>
        <w:ind w:left="6555" w:hanging="360"/>
      </w:pPr>
      <w:rPr>
        <w:rFonts w:ascii="Wingdings" w:hAnsi="Wingdings" w:cs="Wingdings" w:hint="default"/>
      </w:rPr>
    </w:lvl>
  </w:abstractNum>
  <w:abstractNum w:abstractNumId="11" w15:restartNumberingAfterBreak="0">
    <w:nsid w:val="0AF7509F"/>
    <w:multiLevelType w:val="hybridMultilevel"/>
    <w:tmpl w:val="75FE13A4"/>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CC4631D"/>
    <w:multiLevelType w:val="hybridMultilevel"/>
    <w:tmpl w:val="CBF04DAC"/>
    <w:lvl w:ilvl="0" w:tplc="1E54C8D6">
      <w:start w:val="1"/>
      <w:numFmt w:val="decimal"/>
      <w:lvlText w:val="%1."/>
      <w:lvlJc w:val="left"/>
      <w:pPr>
        <w:tabs>
          <w:tab w:val="num" w:pos="502"/>
        </w:tabs>
        <w:ind w:left="502" w:hanging="360"/>
      </w:pPr>
      <w:rPr>
        <w:rFonts w:ascii="Arial" w:hAnsi="Arial" w:hint="default"/>
        <w:b/>
        <w:i w:val="0"/>
        <w:caps w:val="0"/>
        <w:strike w:val="0"/>
        <w:dstrike w:val="0"/>
        <w:vanish w:val="0"/>
        <w:color w:val="333399"/>
        <w:sz w:val="22"/>
        <w:szCs w:val="22"/>
        <w:vertAlign w:val="baseline"/>
      </w:rPr>
    </w:lvl>
    <w:lvl w:ilvl="1" w:tplc="FF680110">
      <w:start w:val="1"/>
      <w:numFmt w:val="bullet"/>
      <w:lvlText w:val=""/>
      <w:lvlPicBulletId w:val="0"/>
      <w:lvlJc w:val="left"/>
      <w:pPr>
        <w:tabs>
          <w:tab w:val="num" w:pos="1202"/>
        </w:tabs>
        <w:ind w:left="1202" w:hanging="340"/>
      </w:pPr>
      <w:rPr>
        <w:rFonts w:ascii="Symbol" w:hAnsi="Symbol" w:hint="default"/>
        <w:b w:val="0"/>
        <w:i w:val="0"/>
        <w:caps w:val="0"/>
        <w:strike w:val="0"/>
        <w:dstrike w:val="0"/>
        <w:vanish w:val="0"/>
        <w:color w:val="auto"/>
        <w:sz w:val="24"/>
        <w:szCs w:val="24"/>
        <w:vertAlign w:val="baseline"/>
      </w:r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13" w15:restartNumberingAfterBreak="0">
    <w:nsid w:val="0D2A337F"/>
    <w:multiLevelType w:val="hybridMultilevel"/>
    <w:tmpl w:val="B664B7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0040C95"/>
    <w:multiLevelType w:val="hybridMultilevel"/>
    <w:tmpl w:val="CA826710"/>
    <w:lvl w:ilvl="0" w:tplc="AD14873C">
      <w:start w:val="1"/>
      <w:numFmt w:val="decimal"/>
      <w:lvlText w:val="%1."/>
      <w:lvlJc w:val="left"/>
      <w:pPr>
        <w:ind w:left="644" w:hanging="360"/>
      </w:pPr>
      <w:rPr>
        <w:rFonts w:cs="Times New Roman" w:hint="default"/>
        <w:b w:val="0"/>
      </w:rPr>
    </w:lvl>
    <w:lvl w:ilvl="1" w:tplc="04100003">
      <w:start w:val="1"/>
      <w:numFmt w:val="bullet"/>
      <w:lvlText w:val="o"/>
      <w:lvlJc w:val="left"/>
      <w:pPr>
        <w:ind w:left="1440" w:hanging="360"/>
      </w:pPr>
      <w:rPr>
        <w:rFonts w:ascii="Courier New" w:hAnsi="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15" w15:restartNumberingAfterBreak="0">
    <w:nsid w:val="10C8071B"/>
    <w:multiLevelType w:val="hybridMultilevel"/>
    <w:tmpl w:val="A8D6C9B2"/>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0E1355E"/>
    <w:multiLevelType w:val="hybridMultilevel"/>
    <w:tmpl w:val="04FEBDE4"/>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1C73FF9"/>
    <w:multiLevelType w:val="hybridMultilevel"/>
    <w:tmpl w:val="ED08E5BA"/>
    <w:lvl w:ilvl="0" w:tplc="0410000F">
      <w:start w:val="1"/>
      <w:numFmt w:val="decimal"/>
      <w:lvlText w:val="%1."/>
      <w:lvlJc w:val="left"/>
      <w:pPr>
        <w:ind w:left="758" w:hanging="360"/>
      </w:pPr>
      <w:rPr>
        <w:rFonts w:hint="default"/>
      </w:rPr>
    </w:lvl>
    <w:lvl w:ilvl="1" w:tplc="04100003">
      <w:start w:val="1"/>
      <w:numFmt w:val="bullet"/>
      <w:lvlText w:val="o"/>
      <w:lvlJc w:val="left"/>
      <w:pPr>
        <w:ind w:left="1478" w:hanging="360"/>
      </w:pPr>
      <w:rPr>
        <w:rFonts w:ascii="Courier New" w:hAnsi="Courier New" w:cs="Courier New" w:hint="default"/>
      </w:rPr>
    </w:lvl>
    <w:lvl w:ilvl="2" w:tplc="04100005" w:tentative="1">
      <w:start w:val="1"/>
      <w:numFmt w:val="bullet"/>
      <w:lvlText w:val=""/>
      <w:lvlJc w:val="left"/>
      <w:pPr>
        <w:ind w:left="2198" w:hanging="360"/>
      </w:pPr>
      <w:rPr>
        <w:rFonts w:ascii="Wingdings" w:hAnsi="Wingdings" w:hint="default"/>
      </w:rPr>
    </w:lvl>
    <w:lvl w:ilvl="3" w:tplc="04100001" w:tentative="1">
      <w:start w:val="1"/>
      <w:numFmt w:val="bullet"/>
      <w:lvlText w:val=""/>
      <w:lvlJc w:val="left"/>
      <w:pPr>
        <w:ind w:left="2918" w:hanging="360"/>
      </w:pPr>
      <w:rPr>
        <w:rFonts w:ascii="Symbol" w:hAnsi="Symbol" w:hint="default"/>
      </w:rPr>
    </w:lvl>
    <w:lvl w:ilvl="4" w:tplc="04100003" w:tentative="1">
      <w:start w:val="1"/>
      <w:numFmt w:val="bullet"/>
      <w:lvlText w:val="o"/>
      <w:lvlJc w:val="left"/>
      <w:pPr>
        <w:ind w:left="3638" w:hanging="360"/>
      </w:pPr>
      <w:rPr>
        <w:rFonts w:ascii="Courier New" w:hAnsi="Courier New" w:cs="Courier New" w:hint="default"/>
      </w:rPr>
    </w:lvl>
    <w:lvl w:ilvl="5" w:tplc="04100005" w:tentative="1">
      <w:start w:val="1"/>
      <w:numFmt w:val="bullet"/>
      <w:lvlText w:val=""/>
      <w:lvlJc w:val="left"/>
      <w:pPr>
        <w:ind w:left="4358" w:hanging="360"/>
      </w:pPr>
      <w:rPr>
        <w:rFonts w:ascii="Wingdings" w:hAnsi="Wingdings" w:hint="default"/>
      </w:rPr>
    </w:lvl>
    <w:lvl w:ilvl="6" w:tplc="04100001" w:tentative="1">
      <w:start w:val="1"/>
      <w:numFmt w:val="bullet"/>
      <w:lvlText w:val=""/>
      <w:lvlJc w:val="left"/>
      <w:pPr>
        <w:ind w:left="5078" w:hanging="360"/>
      </w:pPr>
      <w:rPr>
        <w:rFonts w:ascii="Symbol" w:hAnsi="Symbol" w:hint="default"/>
      </w:rPr>
    </w:lvl>
    <w:lvl w:ilvl="7" w:tplc="04100003" w:tentative="1">
      <w:start w:val="1"/>
      <w:numFmt w:val="bullet"/>
      <w:lvlText w:val="o"/>
      <w:lvlJc w:val="left"/>
      <w:pPr>
        <w:ind w:left="5798" w:hanging="360"/>
      </w:pPr>
      <w:rPr>
        <w:rFonts w:ascii="Courier New" w:hAnsi="Courier New" w:cs="Courier New" w:hint="default"/>
      </w:rPr>
    </w:lvl>
    <w:lvl w:ilvl="8" w:tplc="04100005" w:tentative="1">
      <w:start w:val="1"/>
      <w:numFmt w:val="bullet"/>
      <w:lvlText w:val=""/>
      <w:lvlJc w:val="left"/>
      <w:pPr>
        <w:ind w:left="6518" w:hanging="360"/>
      </w:pPr>
      <w:rPr>
        <w:rFonts w:ascii="Wingdings" w:hAnsi="Wingdings" w:hint="default"/>
      </w:rPr>
    </w:lvl>
  </w:abstractNum>
  <w:abstractNum w:abstractNumId="18" w15:restartNumberingAfterBreak="0">
    <w:nsid w:val="1239563D"/>
    <w:multiLevelType w:val="hybridMultilevel"/>
    <w:tmpl w:val="7318BBAA"/>
    <w:lvl w:ilvl="0" w:tplc="04100001">
      <w:start w:val="1"/>
      <w:numFmt w:val="bullet"/>
      <w:lvlText w:val=""/>
      <w:lvlJc w:val="left"/>
      <w:pPr>
        <w:tabs>
          <w:tab w:val="num" w:pos="624"/>
        </w:tabs>
        <w:ind w:left="624" w:hanging="340"/>
      </w:pPr>
      <w:rPr>
        <w:rFonts w:ascii="Symbol" w:hAnsi="Symbol" w:hint="default"/>
      </w:rPr>
    </w:lvl>
    <w:lvl w:ilvl="1" w:tplc="04100017">
      <w:start w:val="1"/>
      <w:numFmt w:val="lowerLetter"/>
      <w:lvlText w:val="%2)"/>
      <w:lvlJc w:val="left"/>
      <w:pPr>
        <w:tabs>
          <w:tab w:val="num" w:pos="1440"/>
        </w:tabs>
        <w:ind w:left="1440" w:hanging="360"/>
      </w:pPr>
      <w:rPr>
        <w:rFont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5D1FCF"/>
    <w:multiLevelType w:val="hybridMultilevel"/>
    <w:tmpl w:val="1A2E990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0" w15:restartNumberingAfterBreak="0">
    <w:nsid w:val="136D7AE6"/>
    <w:multiLevelType w:val="hybridMultilevel"/>
    <w:tmpl w:val="5456F1DE"/>
    <w:lvl w:ilvl="0" w:tplc="0410000F">
      <w:start w:val="1"/>
      <w:numFmt w:val="decimal"/>
      <w:lvlText w:val="%1."/>
      <w:lvlJc w:val="left"/>
      <w:pPr>
        <w:ind w:left="1068" w:hanging="360"/>
      </w:pPr>
      <w:rPr>
        <w:rFont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1" w15:restartNumberingAfterBreak="0">
    <w:nsid w:val="15116403"/>
    <w:multiLevelType w:val="hybridMultilevel"/>
    <w:tmpl w:val="C722D88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154F3BB8"/>
    <w:multiLevelType w:val="hybridMultilevel"/>
    <w:tmpl w:val="D0D4E9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158A09AF"/>
    <w:multiLevelType w:val="hybridMultilevel"/>
    <w:tmpl w:val="5C48BA02"/>
    <w:lvl w:ilvl="0" w:tplc="0410000D">
      <w:start w:val="1"/>
      <w:numFmt w:val="bullet"/>
      <w:lvlText w:val=""/>
      <w:lvlJc w:val="left"/>
      <w:pPr>
        <w:ind w:left="1430" w:hanging="360"/>
      </w:pPr>
      <w:rPr>
        <w:rFonts w:ascii="Wingdings" w:hAnsi="Wingdings" w:hint="default"/>
      </w:rPr>
    </w:lvl>
    <w:lvl w:ilvl="1" w:tplc="04100003" w:tentative="1">
      <w:start w:val="1"/>
      <w:numFmt w:val="bullet"/>
      <w:lvlText w:val="o"/>
      <w:lvlJc w:val="left"/>
      <w:pPr>
        <w:ind w:left="2150" w:hanging="360"/>
      </w:pPr>
      <w:rPr>
        <w:rFonts w:ascii="Courier New" w:hAnsi="Courier New" w:cs="Courier New" w:hint="default"/>
      </w:rPr>
    </w:lvl>
    <w:lvl w:ilvl="2" w:tplc="04100005" w:tentative="1">
      <w:start w:val="1"/>
      <w:numFmt w:val="bullet"/>
      <w:lvlText w:val=""/>
      <w:lvlJc w:val="left"/>
      <w:pPr>
        <w:ind w:left="2870" w:hanging="360"/>
      </w:pPr>
      <w:rPr>
        <w:rFonts w:ascii="Wingdings" w:hAnsi="Wingdings" w:hint="default"/>
      </w:rPr>
    </w:lvl>
    <w:lvl w:ilvl="3" w:tplc="04100001" w:tentative="1">
      <w:start w:val="1"/>
      <w:numFmt w:val="bullet"/>
      <w:lvlText w:val=""/>
      <w:lvlJc w:val="left"/>
      <w:pPr>
        <w:ind w:left="3590" w:hanging="360"/>
      </w:pPr>
      <w:rPr>
        <w:rFonts w:ascii="Symbol" w:hAnsi="Symbol" w:hint="default"/>
      </w:rPr>
    </w:lvl>
    <w:lvl w:ilvl="4" w:tplc="04100003" w:tentative="1">
      <w:start w:val="1"/>
      <w:numFmt w:val="bullet"/>
      <w:lvlText w:val="o"/>
      <w:lvlJc w:val="left"/>
      <w:pPr>
        <w:ind w:left="4310" w:hanging="360"/>
      </w:pPr>
      <w:rPr>
        <w:rFonts w:ascii="Courier New" w:hAnsi="Courier New" w:cs="Courier New" w:hint="default"/>
      </w:rPr>
    </w:lvl>
    <w:lvl w:ilvl="5" w:tplc="04100005" w:tentative="1">
      <w:start w:val="1"/>
      <w:numFmt w:val="bullet"/>
      <w:lvlText w:val=""/>
      <w:lvlJc w:val="left"/>
      <w:pPr>
        <w:ind w:left="5030" w:hanging="360"/>
      </w:pPr>
      <w:rPr>
        <w:rFonts w:ascii="Wingdings" w:hAnsi="Wingdings" w:hint="default"/>
      </w:rPr>
    </w:lvl>
    <w:lvl w:ilvl="6" w:tplc="04100001" w:tentative="1">
      <w:start w:val="1"/>
      <w:numFmt w:val="bullet"/>
      <w:lvlText w:val=""/>
      <w:lvlJc w:val="left"/>
      <w:pPr>
        <w:ind w:left="5750" w:hanging="360"/>
      </w:pPr>
      <w:rPr>
        <w:rFonts w:ascii="Symbol" w:hAnsi="Symbol" w:hint="default"/>
      </w:rPr>
    </w:lvl>
    <w:lvl w:ilvl="7" w:tplc="04100003" w:tentative="1">
      <w:start w:val="1"/>
      <w:numFmt w:val="bullet"/>
      <w:lvlText w:val="o"/>
      <w:lvlJc w:val="left"/>
      <w:pPr>
        <w:ind w:left="6470" w:hanging="360"/>
      </w:pPr>
      <w:rPr>
        <w:rFonts w:ascii="Courier New" w:hAnsi="Courier New" w:cs="Courier New" w:hint="default"/>
      </w:rPr>
    </w:lvl>
    <w:lvl w:ilvl="8" w:tplc="04100005" w:tentative="1">
      <w:start w:val="1"/>
      <w:numFmt w:val="bullet"/>
      <w:lvlText w:val=""/>
      <w:lvlJc w:val="left"/>
      <w:pPr>
        <w:ind w:left="7190" w:hanging="360"/>
      </w:pPr>
      <w:rPr>
        <w:rFonts w:ascii="Wingdings" w:hAnsi="Wingdings" w:hint="default"/>
      </w:rPr>
    </w:lvl>
  </w:abstractNum>
  <w:abstractNum w:abstractNumId="24" w15:restartNumberingAfterBreak="0">
    <w:nsid w:val="18355A9B"/>
    <w:multiLevelType w:val="hybridMultilevel"/>
    <w:tmpl w:val="59C074B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1BC8773D"/>
    <w:multiLevelType w:val="hybridMultilevel"/>
    <w:tmpl w:val="7A7C87D4"/>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C8667AD"/>
    <w:multiLevelType w:val="hybridMultilevel"/>
    <w:tmpl w:val="2B7EF64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1E6B34B9"/>
    <w:multiLevelType w:val="hybridMultilevel"/>
    <w:tmpl w:val="B504E44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1EDC1769"/>
    <w:multiLevelType w:val="hybridMultilevel"/>
    <w:tmpl w:val="BDD89EFE"/>
    <w:lvl w:ilvl="0" w:tplc="0410000F">
      <w:start w:val="1"/>
      <w:numFmt w:val="decimal"/>
      <w:lvlText w:val="%1."/>
      <w:lvlJc w:val="left"/>
      <w:pPr>
        <w:tabs>
          <w:tab w:val="num" w:pos="720"/>
        </w:tabs>
        <w:ind w:left="720" w:hanging="360"/>
      </w:pPr>
      <w:rPr>
        <w:rFonts w:cs="Times New Roman"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F1C2385"/>
    <w:multiLevelType w:val="singleLevel"/>
    <w:tmpl w:val="9BD84BA0"/>
    <w:lvl w:ilvl="0">
      <w:start w:val="1"/>
      <w:numFmt w:val="bullet"/>
      <w:lvlText w:val=""/>
      <w:lvlJc w:val="left"/>
      <w:pPr>
        <w:tabs>
          <w:tab w:val="num" w:pos="360"/>
        </w:tabs>
      </w:pPr>
      <w:rPr>
        <w:rFonts w:ascii="Symbol" w:hAnsi="Symbol" w:cs="Symbol" w:hint="default"/>
        <w:sz w:val="22"/>
        <w:szCs w:val="22"/>
      </w:rPr>
    </w:lvl>
  </w:abstractNum>
  <w:abstractNum w:abstractNumId="30" w15:restartNumberingAfterBreak="0">
    <w:nsid w:val="1F3F6C90"/>
    <w:multiLevelType w:val="hybridMultilevel"/>
    <w:tmpl w:val="2B8E56B0"/>
    <w:lvl w:ilvl="0" w:tplc="04100003">
      <w:start w:val="1"/>
      <w:numFmt w:val="bullet"/>
      <w:lvlText w:val="o"/>
      <w:lvlJc w:val="left"/>
      <w:pPr>
        <w:ind w:left="1800" w:hanging="360"/>
      </w:pPr>
      <w:rPr>
        <w:rFonts w:ascii="Courier New" w:hAnsi="Courier New" w:cs="Courier New" w:hint="default"/>
      </w:rPr>
    </w:lvl>
    <w:lvl w:ilvl="1" w:tplc="04100003">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31" w15:restartNumberingAfterBreak="0">
    <w:nsid w:val="1F61066F"/>
    <w:multiLevelType w:val="hybridMultilevel"/>
    <w:tmpl w:val="F12017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1F7874EF"/>
    <w:multiLevelType w:val="hybridMultilevel"/>
    <w:tmpl w:val="9C087CDA"/>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07F6CCE"/>
    <w:multiLevelType w:val="hybridMultilevel"/>
    <w:tmpl w:val="5FACCD30"/>
    <w:lvl w:ilvl="0" w:tplc="18B8AAA6">
      <w:numFmt w:val="bullet"/>
      <w:lvlText w:val="•"/>
      <w:lvlJc w:val="left"/>
      <w:pPr>
        <w:ind w:left="1134" w:hanging="720"/>
      </w:pPr>
      <w:rPr>
        <w:rFonts w:ascii="Arial" w:eastAsia="Times New Roman" w:hAnsi="Arial" w:cs="Arial" w:hint="default"/>
      </w:rPr>
    </w:lvl>
    <w:lvl w:ilvl="1" w:tplc="04100011">
      <w:start w:val="1"/>
      <w:numFmt w:val="decimal"/>
      <w:lvlText w:val="%2)"/>
      <w:lvlJc w:val="left"/>
      <w:pPr>
        <w:ind w:left="1494" w:hanging="360"/>
      </w:pPr>
      <w:rPr>
        <w:rFonts w:hint="default"/>
      </w:rPr>
    </w:lvl>
    <w:lvl w:ilvl="2" w:tplc="04100005" w:tentative="1">
      <w:start w:val="1"/>
      <w:numFmt w:val="bullet"/>
      <w:lvlText w:val=""/>
      <w:lvlJc w:val="left"/>
      <w:pPr>
        <w:ind w:left="2214" w:hanging="360"/>
      </w:pPr>
      <w:rPr>
        <w:rFonts w:ascii="Wingdings" w:hAnsi="Wingdings" w:hint="default"/>
      </w:rPr>
    </w:lvl>
    <w:lvl w:ilvl="3" w:tplc="04100001" w:tentative="1">
      <w:start w:val="1"/>
      <w:numFmt w:val="bullet"/>
      <w:lvlText w:val=""/>
      <w:lvlJc w:val="left"/>
      <w:pPr>
        <w:ind w:left="2934" w:hanging="360"/>
      </w:pPr>
      <w:rPr>
        <w:rFonts w:ascii="Symbol" w:hAnsi="Symbol" w:hint="default"/>
      </w:rPr>
    </w:lvl>
    <w:lvl w:ilvl="4" w:tplc="04100003" w:tentative="1">
      <w:start w:val="1"/>
      <w:numFmt w:val="bullet"/>
      <w:lvlText w:val="o"/>
      <w:lvlJc w:val="left"/>
      <w:pPr>
        <w:ind w:left="3654" w:hanging="360"/>
      </w:pPr>
      <w:rPr>
        <w:rFonts w:ascii="Courier New" w:hAnsi="Courier New" w:cs="Courier New" w:hint="default"/>
      </w:rPr>
    </w:lvl>
    <w:lvl w:ilvl="5" w:tplc="04100005" w:tentative="1">
      <w:start w:val="1"/>
      <w:numFmt w:val="bullet"/>
      <w:lvlText w:val=""/>
      <w:lvlJc w:val="left"/>
      <w:pPr>
        <w:ind w:left="4374" w:hanging="360"/>
      </w:pPr>
      <w:rPr>
        <w:rFonts w:ascii="Wingdings" w:hAnsi="Wingdings" w:hint="default"/>
      </w:rPr>
    </w:lvl>
    <w:lvl w:ilvl="6" w:tplc="04100001" w:tentative="1">
      <w:start w:val="1"/>
      <w:numFmt w:val="bullet"/>
      <w:lvlText w:val=""/>
      <w:lvlJc w:val="left"/>
      <w:pPr>
        <w:ind w:left="5094" w:hanging="360"/>
      </w:pPr>
      <w:rPr>
        <w:rFonts w:ascii="Symbol" w:hAnsi="Symbol" w:hint="default"/>
      </w:rPr>
    </w:lvl>
    <w:lvl w:ilvl="7" w:tplc="04100003" w:tentative="1">
      <w:start w:val="1"/>
      <w:numFmt w:val="bullet"/>
      <w:lvlText w:val="o"/>
      <w:lvlJc w:val="left"/>
      <w:pPr>
        <w:ind w:left="5814" w:hanging="360"/>
      </w:pPr>
      <w:rPr>
        <w:rFonts w:ascii="Courier New" w:hAnsi="Courier New" w:cs="Courier New" w:hint="default"/>
      </w:rPr>
    </w:lvl>
    <w:lvl w:ilvl="8" w:tplc="04100005" w:tentative="1">
      <w:start w:val="1"/>
      <w:numFmt w:val="bullet"/>
      <w:lvlText w:val=""/>
      <w:lvlJc w:val="left"/>
      <w:pPr>
        <w:ind w:left="6534" w:hanging="360"/>
      </w:pPr>
      <w:rPr>
        <w:rFonts w:ascii="Wingdings" w:hAnsi="Wingdings" w:hint="default"/>
      </w:rPr>
    </w:lvl>
  </w:abstractNum>
  <w:abstractNum w:abstractNumId="34" w15:restartNumberingAfterBreak="0">
    <w:nsid w:val="21A2086E"/>
    <w:multiLevelType w:val="hybridMultilevel"/>
    <w:tmpl w:val="1AD60920"/>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1C7144C"/>
    <w:multiLevelType w:val="hybridMultilevel"/>
    <w:tmpl w:val="6C2A20A8"/>
    <w:lvl w:ilvl="0" w:tplc="0410000F">
      <w:start w:val="1"/>
      <w:numFmt w:val="decimal"/>
      <w:lvlText w:val="%1."/>
      <w:lvlJc w:val="left"/>
      <w:pPr>
        <w:tabs>
          <w:tab w:val="num" w:pos="1353"/>
        </w:tabs>
        <w:ind w:left="1353" w:hanging="360"/>
      </w:pPr>
    </w:lvl>
    <w:lvl w:ilvl="1" w:tplc="04100019">
      <w:start w:val="1"/>
      <w:numFmt w:val="lowerLetter"/>
      <w:lvlText w:val="%2."/>
      <w:lvlJc w:val="left"/>
      <w:pPr>
        <w:tabs>
          <w:tab w:val="num" w:pos="1440"/>
        </w:tabs>
        <w:ind w:left="1440" w:hanging="360"/>
      </w:pPr>
    </w:lvl>
    <w:lvl w:ilvl="2" w:tplc="0410001B">
      <w:start w:val="1"/>
      <w:numFmt w:val="lowerRoman"/>
      <w:lvlText w:val="%3."/>
      <w:lvlJc w:val="right"/>
      <w:pPr>
        <w:tabs>
          <w:tab w:val="num" w:pos="2160"/>
        </w:tabs>
        <w:ind w:left="2160" w:hanging="180"/>
      </w:pPr>
    </w:lvl>
    <w:lvl w:ilvl="3" w:tplc="0410000F">
      <w:start w:val="1"/>
      <w:numFmt w:val="decimal"/>
      <w:lvlText w:val="%4."/>
      <w:lvlJc w:val="left"/>
      <w:pPr>
        <w:tabs>
          <w:tab w:val="num" w:pos="2880"/>
        </w:tabs>
        <w:ind w:left="2880" w:hanging="360"/>
      </w:pPr>
    </w:lvl>
    <w:lvl w:ilvl="4" w:tplc="04100019">
      <w:start w:val="1"/>
      <w:numFmt w:val="lowerLetter"/>
      <w:lvlText w:val="%5."/>
      <w:lvlJc w:val="left"/>
      <w:pPr>
        <w:tabs>
          <w:tab w:val="num" w:pos="3600"/>
        </w:tabs>
        <w:ind w:left="3600" w:hanging="360"/>
      </w:pPr>
    </w:lvl>
    <w:lvl w:ilvl="5" w:tplc="0410001B">
      <w:start w:val="1"/>
      <w:numFmt w:val="lowerRoman"/>
      <w:lvlText w:val="%6."/>
      <w:lvlJc w:val="right"/>
      <w:pPr>
        <w:tabs>
          <w:tab w:val="num" w:pos="4320"/>
        </w:tabs>
        <w:ind w:left="4320" w:hanging="180"/>
      </w:pPr>
    </w:lvl>
    <w:lvl w:ilvl="6" w:tplc="0410000F">
      <w:start w:val="1"/>
      <w:numFmt w:val="decimal"/>
      <w:lvlText w:val="%7."/>
      <w:lvlJc w:val="left"/>
      <w:pPr>
        <w:tabs>
          <w:tab w:val="num" w:pos="5040"/>
        </w:tabs>
        <w:ind w:left="5040" w:hanging="360"/>
      </w:pPr>
    </w:lvl>
    <w:lvl w:ilvl="7" w:tplc="04100019">
      <w:start w:val="1"/>
      <w:numFmt w:val="lowerLetter"/>
      <w:lvlText w:val="%8."/>
      <w:lvlJc w:val="left"/>
      <w:pPr>
        <w:tabs>
          <w:tab w:val="num" w:pos="5760"/>
        </w:tabs>
        <w:ind w:left="5760" w:hanging="360"/>
      </w:pPr>
    </w:lvl>
    <w:lvl w:ilvl="8" w:tplc="0410001B">
      <w:start w:val="1"/>
      <w:numFmt w:val="lowerRoman"/>
      <w:lvlText w:val="%9."/>
      <w:lvlJc w:val="right"/>
      <w:pPr>
        <w:tabs>
          <w:tab w:val="num" w:pos="6480"/>
        </w:tabs>
        <w:ind w:left="6480" w:hanging="180"/>
      </w:pPr>
    </w:lvl>
  </w:abstractNum>
  <w:abstractNum w:abstractNumId="36" w15:restartNumberingAfterBreak="0">
    <w:nsid w:val="232870AB"/>
    <w:multiLevelType w:val="hybridMultilevel"/>
    <w:tmpl w:val="35764750"/>
    <w:lvl w:ilvl="0" w:tplc="04100001">
      <w:start w:val="1"/>
      <w:numFmt w:val="bullet"/>
      <w:lvlText w:val=""/>
      <w:lvlJc w:val="left"/>
      <w:pPr>
        <w:ind w:left="720" w:hanging="360"/>
      </w:pPr>
      <w:rPr>
        <w:rFonts w:ascii="Symbol" w:hAnsi="Symbol" w:hint="default"/>
      </w:rPr>
    </w:lvl>
    <w:lvl w:ilvl="1" w:tplc="5CB4D626">
      <w:start w:val="1"/>
      <w:numFmt w:val="bullet"/>
      <w:lvlText w:val=""/>
      <w:lvlJc w:val="left"/>
      <w:pPr>
        <w:tabs>
          <w:tab w:val="num" w:pos="1440"/>
        </w:tabs>
        <w:ind w:left="1440" w:hanging="360"/>
      </w:pPr>
      <w:rPr>
        <w:rFonts w:ascii="Wingdings" w:hAnsi="Wingdings"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37" w15:restartNumberingAfterBreak="0">
    <w:nsid w:val="24BB6590"/>
    <w:multiLevelType w:val="hybridMultilevel"/>
    <w:tmpl w:val="3B7C9056"/>
    <w:lvl w:ilvl="0" w:tplc="04100005">
      <w:start w:val="1"/>
      <w:numFmt w:val="bullet"/>
      <w:lvlText w:val=""/>
      <w:lvlJc w:val="left"/>
      <w:pPr>
        <w:tabs>
          <w:tab w:val="num" w:pos="720"/>
        </w:tabs>
        <w:ind w:left="720" w:hanging="360"/>
      </w:pPr>
      <w:rPr>
        <w:rFonts w:ascii="Wingdings" w:hAnsi="Wingdings" w:hint="default"/>
        <w:color w:val="auto"/>
      </w:rPr>
    </w:lvl>
    <w:lvl w:ilvl="1" w:tplc="04100001">
      <w:start w:val="1"/>
      <w:numFmt w:val="bullet"/>
      <w:lvlText w:val=""/>
      <w:lvlJc w:val="left"/>
      <w:pPr>
        <w:tabs>
          <w:tab w:val="num" w:pos="1440"/>
        </w:tabs>
        <w:ind w:left="1440" w:hanging="360"/>
      </w:pPr>
      <w:rPr>
        <w:rFonts w:ascii="Symbol" w:hAnsi="Symbol" w:cs="Symbol" w:hint="default"/>
        <w:color w:val="333399"/>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38" w15:restartNumberingAfterBreak="0">
    <w:nsid w:val="27813421"/>
    <w:multiLevelType w:val="hybridMultilevel"/>
    <w:tmpl w:val="184685EA"/>
    <w:lvl w:ilvl="0" w:tplc="0410000F">
      <w:start w:val="1"/>
      <w:numFmt w:val="decimal"/>
      <w:lvlText w:val="%1."/>
      <w:lvlJc w:val="left"/>
      <w:pPr>
        <w:ind w:left="1146" w:hanging="360"/>
      </w:pPr>
      <w:rPr>
        <w:rFont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9" w15:restartNumberingAfterBreak="0">
    <w:nsid w:val="28101E37"/>
    <w:multiLevelType w:val="hybridMultilevel"/>
    <w:tmpl w:val="BA6C4A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29A96C7A"/>
    <w:multiLevelType w:val="hybridMultilevel"/>
    <w:tmpl w:val="B1488582"/>
    <w:lvl w:ilvl="0" w:tplc="CD6C438A">
      <w:start w:val="6"/>
      <w:numFmt w:val="decimal"/>
      <w:lvlText w:val="%1."/>
      <w:lvlJc w:val="left"/>
      <w:pPr>
        <w:ind w:left="643"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2AFA6E5A"/>
    <w:multiLevelType w:val="hybridMultilevel"/>
    <w:tmpl w:val="63368618"/>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D6F3C2F"/>
    <w:multiLevelType w:val="hybridMultilevel"/>
    <w:tmpl w:val="1E40DB94"/>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F4B12BE"/>
    <w:multiLevelType w:val="hybridMultilevel"/>
    <w:tmpl w:val="800A67F8"/>
    <w:lvl w:ilvl="0" w:tplc="04100003">
      <w:start w:val="1"/>
      <w:numFmt w:val="bullet"/>
      <w:lvlText w:val="o"/>
      <w:lvlJc w:val="left"/>
      <w:pPr>
        <w:tabs>
          <w:tab w:val="num" w:pos="720"/>
        </w:tabs>
        <w:ind w:left="720" w:hanging="360"/>
      </w:pPr>
      <w:rPr>
        <w:rFonts w:ascii="Courier New" w:hAnsi="Courier New" w:cs="Courier New"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4" w15:restartNumberingAfterBreak="0">
    <w:nsid w:val="2FC66C57"/>
    <w:multiLevelType w:val="hybridMultilevel"/>
    <w:tmpl w:val="391E8F92"/>
    <w:lvl w:ilvl="0" w:tplc="04100005">
      <w:start w:val="1"/>
      <w:numFmt w:val="bullet"/>
      <w:lvlText w:val=""/>
      <w:lvlJc w:val="left"/>
      <w:pPr>
        <w:ind w:left="720" w:hanging="360"/>
      </w:pPr>
      <w:rPr>
        <w:rFonts w:ascii="Wingdings" w:hAnsi="Wingdings" w:hint="default"/>
      </w:rPr>
    </w:lvl>
    <w:lvl w:ilvl="1" w:tplc="04100005">
      <w:start w:val="1"/>
      <w:numFmt w:val="bullet"/>
      <w:lvlText w:val=""/>
      <w:lvlJc w:val="left"/>
      <w:pPr>
        <w:ind w:left="1440" w:hanging="360"/>
      </w:pPr>
      <w:rPr>
        <w:rFonts w:ascii="Wingdings" w:hAnsi="Wingdings"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32661F4F"/>
    <w:multiLevelType w:val="hybridMultilevel"/>
    <w:tmpl w:val="84924C00"/>
    <w:lvl w:ilvl="0" w:tplc="04100001">
      <w:start w:val="1"/>
      <w:numFmt w:val="bullet"/>
      <w:lvlText w:val=""/>
      <w:lvlJc w:val="left"/>
      <w:pPr>
        <w:tabs>
          <w:tab w:val="num" w:pos="720"/>
        </w:tabs>
        <w:ind w:left="720" w:hanging="360"/>
      </w:pPr>
      <w:rPr>
        <w:rFonts w:ascii="Symbol" w:hAnsi="Symbol"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6" w15:restartNumberingAfterBreak="0">
    <w:nsid w:val="32B043A9"/>
    <w:multiLevelType w:val="multilevel"/>
    <w:tmpl w:val="D3725BDE"/>
    <w:lvl w:ilvl="0">
      <w:start w:val="1"/>
      <w:numFmt w:val="decimal"/>
      <w:pStyle w:val="Titolo1"/>
      <w:lvlText w:val="%1"/>
      <w:lvlJc w:val="left"/>
      <w:pPr>
        <w:tabs>
          <w:tab w:val="num" w:pos="2836"/>
        </w:tabs>
        <w:ind w:left="2836" w:hanging="425"/>
      </w:pPr>
      <w:rPr>
        <w:rFonts w:cs="Times New Roman" w:hint="default"/>
      </w:rPr>
    </w:lvl>
    <w:lvl w:ilvl="1">
      <w:start w:val="1"/>
      <w:numFmt w:val="decimal"/>
      <w:pStyle w:val="Titolo2"/>
      <w:lvlText w:val="%1.%2"/>
      <w:lvlJc w:val="left"/>
      <w:pPr>
        <w:tabs>
          <w:tab w:val="num" w:pos="1134"/>
        </w:tabs>
        <w:ind w:left="1134" w:hanging="1134"/>
      </w:pPr>
      <w:rPr>
        <w:rFonts w:cs="Times New Roman" w:hint="default"/>
        <w:sz w:val="22"/>
        <w:szCs w:val="22"/>
      </w:rPr>
    </w:lvl>
    <w:lvl w:ilvl="2">
      <w:start w:val="1"/>
      <w:numFmt w:val="decimal"/>
      <w:pStyle w:val="Titolo3"/>
      <w:lvlText w:val="%1.%2.%3"/>
      <w:lvlJc w:val="left"/>
      <w:pPr>
        <w:tabs>
          <w:tab w:val="num" w:pos="1276"/>
        </w:tabs>
        <w:ind w:left="1276" w:hanging="1134"/>
      </w:pPr>
      <w:rPr>
        <w:rFonts w:cs="Times New Roman" w:hint="default"/>
      </w:rPr>
    </w:lvl>
    <w:lvl w:ilvl="3">
      <w:start w:val="1"/>
      <w:numFmt w:val="decimal"/>
      <w:pStyle w:val="Titolo4"/>
      <w:lvlText w:val="%1.%2.%3.%4"/>
      <w:lvlJc w:val="left"/>
      <w:pPr>
        <w:tabs>
          <w:tab w:val="num" w:pos="1134"/>
        </w:tabs>
        <w:ind w:left="1134" w:hanging="1134"/>
      </w:pPr>
      <w:rPr>
        <w:rFonts w:cs="Times New Roman" w:hint="default"/>
      </w:rPr>
    </w:lvl>
    <w:lvl w:ilvl="4">
      <w:start w:val="1"/>
      <w:numFmt w:val="decimal"/>
      <w:pStyle w:val="Titolo5"/>
      <w:lvlText w:val="%1.%2.%3.%4.%5"/>
      <w:lvlJc w:val="left"/>
      <w:pPr>
        <w:tabs>
          <w:tab w:val="num" w:pos="1008"/>
        </w:tabs>
        <w:ind w:left="1008" w:hanging="1008"/>
      </w:pPr>
      <w:rPr>
        <w:rFonts w:cs="Times New Roman" w:hint="default"/>
      </w:rPr>
    </w:lvl>
    <w:lvl w:ilvl="5">
      <w:start w:val="1"/>
      <w:numFmt w:val="decimal"/>
      <w:pStyle w:val="Titolo6"/>
      <w:lvlText w:val="%1.%2.%3.%4.%5.%6"/>
      <w:lvlJc w:val="left"/>
      <w:pPr>
        <w:tabs>
          <w:tab w:val="num" w:pos="1152"/>
        </w:tabs>
        <w:ind w:left="1152" w:hanging="1152"/>
      </w:pPr>
      <w:rPr>
        <w:rFonts w:cs="Times New Roman" w:hint="default"/>
      </w:rPr>
    </w:lvl>
    <w:lvl w:ilvl="6">
      <w:start w:val="1"/>
      <w:numFmt w:val="decimal"/>
      <w:pStyle w:val="Titolo7"/>
      <w:lvlText w:val="%1.%2.%3.%4.%5.%6.%7"/>
      <w:lvlJc w:val="left"/>
      <w:pPr>
        <w:tabs>
          <w:tab w:val="num" w:pos="1296"/>
        </w:tabs>
        <w:ind w:left="1296" w:hanging="1296"/>
      </w:pPr>
      <w:rPr>
        <w:rFonts w:cs="Times New Roman" w:hint="default"/>
      </w:rPr>
    </w:lvl>
    <w:lvl w:ilvl="7">
      <w:start w:val="1"/>
      <w:numFmt w:val="decimal"/>
      <w:pStyle w:val="Titolo8"/>
      <w:lvlText w:val="%1.%2.%3.%4.%5.%6.%7.%8"/>
      <w:lvlJc w:val="left"/>
      <w:pPr>
        <w:tabs>
          <w:tab w:val="num" w:pos="1440"/>
        </w:tabs>
        <w:ind w:left="1440" w:hanging="1440"/>
      </w:pPr>
      <w:rPr>
        <w:rFonts w:cs="Times New Roman" w:hint="default"/>
      </w:rPr>
    </w:lvl>
    <w:lvl w:ilvl="8">
      <w:start w:val="1"/>
      <w:numFmt w:val="decimal"/>
      <w:pStyle w:val="Titolo9"/>
      <w:lvlText w:val="%1.%2.%3.%4.%5.%6.%7.%8.%9"/>
      <w:lvlJc w:val="left"/>
      <w:pPr>
        <w:tabs>
          <w:tab w:val="num" w:pos="1584"/>
        </w:tabs>
        <w:ind w:left="1584" w:hanging="1584"/>
      </w:pPr>
      <w:rPr>
        <w:rFonts w:cs="Times New Roman" w:hint="default"/>
      </w:rPr>
    </w:lvl>
  </w:abstractNum>
  <w:abstractNum w:abstractNumId="47" w15:restartNumberingAfterBreak="0">
    <w:nsid w:val="33644D98"/>
    <w:multiLevelType w:val="hybridMultilevel"/>
    <w:tmpl w:val="176CD97E"/>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346E1838"/>
    <w:multiLevelType w:val="hybridMultilevel"/>
    <w:tmpl w:val="A370987A"/>
    <w:lvl w:ilvl="0" w:tplc="04100005">
      <w:start w:val="1"/>
      <w:numFmt w:val="bullet"/>
      <w:lvlText w:val=""/>
      <w:lvlJc w:val="left"/>
      <w:pPr>
        <w:tabs>
          <w:tab w:val="num" w:pos="720"/>
        </w:tabs>
        <w:ind w:left="72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49" w15:restartNumberingAfterBreak="0">
    <w:nsid w:val="349502B1"/>
    <w:multiLevelType w:val="hybridMultilevel"/>
    <w:tmpl w:val="E55A3C96"/>
    <w:lvl w:ilvl="0" w:tplc="04100005">
      <w:start w:val="1"/>
      <w:numFmt w:val="bullet"/>
      <w:lvlText w:val=""/>
      <w:lvlJc w:val="left"/>
      <w:pPr>
        <w:tabs>
          <w:tab w:val="num" w:pos="720"/>
        </w:tabs>
        <w:ind w:left="720" w:hanging="360"/>
      </w:pPr>
      <w:rPr>
        <w:rFonts w:ascii="Wingdings" w:hAnsi="Wingdings" w:hint="default"/>
        <w:color w:val="auto"/>
      </w:rPr>
    </w:lvl>
    <w:lvl w:ilvl="1" w:tplc="04100003">
      <w:start w:val="1"/>
      <w:numFmt w:val="bullet"/>
      <w:lvlText w:val=""/>
      <w:lvlJc w:val="left"/>
      <w:pPr>
        <w:tabs>
          <w:tab w:val="num" w:pos="1440"/>
        </w:tabs>
        <w:ind w:left="1440" w:hanging="360"/>
      </w:pPr>
      <w:rPr>
        <w:rFonts w:ascii="Symbol" w:hAnsi="Symbol" w:hint="default"/>
        <w:color w:val="333399"/>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356D4F74"/>
    <w:multiLevelType w:val="hybridMultilevel"/>
    <w:tmpl w:val="ADE49A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3A2F557B"/>
    <w:multiLevelType w:val="hybridMultilevel"/>
    <w:tmpl w:val="D91E1380"/>
    <w:lvl w:ilvl="0" w:tplc="C5DAE01A">
      <w:start w:val="1"/>
      <w:numFmt w:val="upperLetter"/>
      <w:lvlText w:val="%1."/>
      <w:lvlJc w:val="left"/>
      <w:pPr>
        <w:tabs>
          <w:tab w:val="num" w:pos="502"/>
        </w:tabs>
        <w:ind w:left="502" w:hanging="360"/>
      </w:pPr>
      <w:rPr>
        <w:rFonts w:ascii="Arial" w:hAnsi="Arial" w:hint="default"/>
        <w:b/>
        <w:i w:val="0"/>
      </w:rPr>
    </w:lvl>
    <w:lvl w:ilvl="1" w:tplc="04100001"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A68761D"/>
    <w:multiLevelType w:val="hybridMultilevel"/>
    <w:tmpl w:val="F7D439D4"/>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A9A52D2"/>
    <w:multiLevelType w:val="hybridMultilevel"/>
    <w:tmpl w:val="34167C58"/>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3B4E6D32"/>
    <w:multiLevelType w:val="hybridMultilevel"/>
    <w:tmpl w:val="BE78AFD8"/>
    <w:lvl w:ilvl="0" w:tplc="75607D1A">
      <w:start w:val="1"/>
      <w:numFmt w:val="bullet"/>
      <w:lvlText w:val=""/>
      <w:lvlJc w:val="left"/>
      <w:pPr>
        <w:ind w:left="1068" w:hanging="360"/>
      </w:pPr>
      <w:rPr>
        <w:rFonts w:ascii="Symbol" w:hAnsi="Symbol" w:hint="default"/>
      </w:rPr>
    </w:lvl>
    <w:lvl w:ilvl="1" w:tplc="75607D1A">
      <w:start w:val="1"/>
      <w:numFmt w:val="bullet"/>
      <w:lvlText w:val=""/>
      <w:lvlJc w:val="left"/>
      <w:pPr>
        <w:ind w:left="1788" w:hanging="360"/>
      </w:pPr>
      <w:rPr>
        <w:rFonts w:ascii="Symbol" w:hAnsi="Symbol"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55" w15:restartNumberingAfterBreak="0">
    <w:nsid w:val="3CB36F91"/>
    <w:multiLevelType w:val="hybridMultilevel"/>
    <w:tmpl w:val="A0F8C4DE"/>
    <w:lvl w:ilvl="0" w:tplc="0410000F">
      <w:start w:val="1"/>
      <w:numFmt w:val="decimal"/>
      <w:lvlText w:val="%1."/>
      <w:lvlJc w:val="left"/>
      <w:pPr>
        <w:ind w:left="1430" w:hanging="360"/>
      </w:pPr>
    </w:lvl>
    <w:lvl w:ilvl="1" w:tplc="04100019">
      <w:start w:val="1"/>
      <w:numFmt w:val="lowerLetter"/>
      <w:lvlText w:val="%2."/>
      <w:lvlJc w:val="left"/>
      <w:pPr>
        <w:ind w:left="2204" w:hanging="360"/>
      </w:pPr>
    </w:lvl>
    <w:lvl w:ilvl="2" w:tplc="0410001B" w:tentative="1">
      <w:start w:val="1"/>
      <w:numFmt w:val="lowerRoman"/>
      <w:lvlText w:val="%3."/>
      <w:lvlJc w:val="right"/>
      <w:pPr>
        <w:ind w:left="2870" w:hanging="180"/>
      </w:pPr>
    </w:lvl>
    <w:lvl w:ilvl="3" w:tplc="0410000F" w:tentative="1">
      <w:start w:val="1"/>
      <w:numFmt w:val="decimal"/>
      <w:lvlText w:val="%4."/>
      <w:lvlJc w:val="left"/>
      <w:pPr>
        <w:ind w:left="3590" w:hanging="360"/>
      </w:pPr>
    </w:lvl>
    <w:lvl w:ilvl="4" w:tplc="04100019" w:tentative="1">
      <w:start w:val="1"/>
      <w:numFmt w:val="lowerLetter"/>
      <w:lvlText w:val="%5."/>
      <w:lvlJc w:val="left"/>
      <w:pPr>
        <w:ind w:left="4310" w:hanging="360"/>
      </w:pPr>
    </w:lvl>
    <w:lvl w:ilvl="5" w:tplc="0410001B" w:tentative="1">
      <w:start w:val="1"/>
      <w:numFmt w:val="lowerRoman"/>
      <w:lvlText w:val="%6."/>
      <w:lvlJc w:val="right"/>
      <w:pPr>
        <w:ind w:left="5030" w:hanging="180"/>
      </w:pPr>
    </w:lvl>
    <w:lvl w:ilvl="6" w:tplc="0410000F" w:tentative="1">
      <w:start w:val="1"/>
      <w:numFmt w:val="decimal"/>
      <w:lvlText w:val="%7."/>
      <w:lvlJc w:val="left"/>
      <w:pPr>
        <w:ind w:left="5750" w:hanging="360"/>
      </w:pPr>
    </w:lvl>
    <w:lvl w:ilvl="7" w:tplc="04100019" w:tentative="1">
      <w:start w:val="1"/>
      <w:numFmt w:val="lowerLetter"/>
      <w:lvlText w:val="%8."/>
      <w:lvlJc w:val="left"/>
      <w:pPr>
        <w:ind w:left="6470" w:hanging="360"/>
      </w:pPr>
    </w:lvl>
    <w:lvl w:ilvl="8" w:tplc="0410001B" w:tentative="1">
      <w:start w:val="1"/>
      <w:numFmt w:val="lowerRoman"/>
      <w:lvlText w:val="%9."/>
      <w:lvlJc w:val="right"/>
      <w:pPr>
        <w:ind w:left="7190" w:hanging="180"/>
      </w:pPr>
    </w:lvl>
  </w:abstractNum>
  <w:abstractNum w:abstractNumId="56" w15:restartNumberingAfterBreak="0">
    <w:nsid w:val="3D1501E7"/>
    <w:multiLevelType w:val="hybridMultilevel"/>
    <w:tmpl w:val="2F482E6C"/>
    <w:lvl w:ilvl="0" w:tplc="529EDA0A">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401B1E45"/>
    <w:multiLevelType w:val="hybridMultilevel"/>
    <w:tmpl w:val="07C4689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40A37451"/>
    <w:multiLevelType w:val="hybridMultilevel"/>
    <w:tmpl w:val="4A9A6060"/>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2E4607E"/>
    <w:multiLevelType w:val="hybridMultilevel"/>
    <w:tmpl w:val="281893AE"/>
    <w:lvl w:ilvl="0" w:tplc="04100001">
      <w:start w:val="1"/>
      <w:numFmt w:val="bullet"/>
      <w:lvlText w:val=""/>
      <w:lvlJc w:val="left"/>
      <w:pPr>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60" w15:restartNumberingAfterBreak="0">
    <w:nsid w:val="46B72307"/>
    <w:multiLevelType w:val="hybridMultilevel"/>
    <w:tmpl w:val="E3BEA8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482616A9"/>
    <w:multiLevelType w:val="hybridMultilevel"/>
    <w:tmpl w:val="A6A4529A"/>
    <w:lvl w:ilvl="0" w:tplc="3586AAB2">
      <w:start w:val="1"/>
      <w:numFmt w:val="decimal"/>
      <w:lvlText w:val="%1."/>
      <w:lvlJc w:val="left"/>
      <w:pPr>
        <w:tabs>
          <w:tab w:val="num" w:pos="502"/>
        </w:tabs>
        <w:ind w:left="502" w:hanging="360"/>
      </w:pPr>
      <w:rPr>
        <w:rFonts w:ascii="Arial" w:hAnsi="Arial" w:hint="default"/>
        <w:b/>
        <w:i w:val="0"/>
        <w:caps w:val="0"/>
        <w:strike w:val="0"/>
        <w:dstrike w:val="0"/>
        <w:vanish w:val="0"/>
        <w:color w:val="333399"/>
        <w:sz w:val="22"/>
        <w:szCs w:val="22"/>
        <w:vertAlign w:val="baseline"/>
      </w:rPr>
    </w:lvl>
    <w:lvl w:ilvl="1" w:tplc="FFFFFFFF" w:tentative="1">
      <w:start w:val="1"/>
      <w:numFmt w:val="lowerLetter"/>
      <w:lvlText w:val="%2."/>
      <w:lvlJc w:val="left"/>
      <w:pPr>
        <w:tabs>
          <w:tab w:val="num" w:pos="502"/>
        </w:tabs>
        <w:ind w:left="502" w:hanging="360"/>
      </w:pPr>
    </w:lvl>
    <w:lvl w:ilvl="2" w:tplc="FFFFFFFF" w:tentative="1">
      <w:start w:val="1"/>
      <w:numFmt w:val="lowerRoman"/>
      <w:lvlText w:val="%3."/>
      <w:lvlJc w:val="right"/>
      <w:pPr>
        <w:tabs>
          <w:tab w:val="num" w:pos="1222"/>
        </w:tabs>
        <w:ind w:left="1222" w:hanging="180"/>
      </w:pPr>
    </w:lvl>
    <w:lvl w:ilvl="3" w:tplc="FFFFFFFF" w:tentative="1">
      <w:start w:val="1"/>
      <w:numFmt w:val="decimal"/>
      <w:lvlText w:val="%4."/>
      <w:lvlJc w:val="left"/>
      <w:pPr>
        <w:tabs>
          <w:tab w:val="num" w:pos="1942"/>
        </w:tabs>
        <w:ind w:left="1942" w:hanging="360"/>
      </w:pPr>
    </w:lvl>
    <w:lvl w:ilvl="4" w:tplc="FFFFFFFF" w:tentative="1">
      <w:start w:val="1"/>
      <w:numFmt w:val="lowerLetter"/>
      <w:lvlText w:val="%5."/>
      <w:lvlJc w:val="left"/>
      <w:pPr>
        <w:tabs>
          <w:tab w:val="num" w:pos="2662"/>
        </w:tabs>
        <w:ind w:left="2662" w:hanging="360"/>
      </w:pPr>
    </w:lvl>
    <w:lvl w:ilvl="5" w:tplc="FFFFFFFF" w:tentative="1">
      <w:start w:val="1"/>
      <w:numFmt w:val="lowerRoman"/>
      <w:lvlText w:val="%6."/>
      <w:lvlJc w:val="right"/>
      <w:pPr>
        <w:tabs>
          <w:tab w:val="num" w:pos="3382"/>
        </w:tabs>
        <w:ind w:left="3382" w:hanging="180"/>
      </w:pPr>
    </w:lvl>
    <w:lvl w:ilvl="6" w:tplc="FFFFFFFF" w:tentative="1">
      <w:start w:val="1"/>
      <w:numFmt w:val="decimal"/>
      <w:lvlText w:val="%7."/>
      <w:lvlJc w:val="left"/>
      <w:pPr>
        <w:tabs>
          <w:tab w:val="num" w:pos="4102"/>
        </w:tabs>
        <w:ind w:left="4102" w:hanging="360"/>
      </w:pPr>
    </w:lvl>
    <w:lvl w:ilvl="7" w:tplc="FFFFFFFF" w:tentative="1">
      <w:start w:val="1"/>
      <w:numFmt w:val="lowerLetter"/>
      <w:lvlText w:val="%8."/>
      <w:lvlJc w:val="left"/>
      <w:pPr>
        <w:tabs>
          <w:tab w:val="num" w:pos="4822"/>
        </w:tabs>
        <w:ind w:left="4822" w:hanging="360"/>
      </w:pPr>
    </w:lvl>
    <w:lvl w:ilvl="8" w:tplc="FFFFFFFF" w:tentative="1">
      <w:start w:val="1"/>
      <w:numFmt w:val="lowerRoman"/>
      <w:lvlText w:val="%9."/>
      <w:lvlJc w:val="right"/>
      <w:pPr>
        <w:tabs>
          <w:tab w:val="num" w:pos="5542"/>
        </w:tabs>
        <w:ind w:left="5542" w:hanging="180"/>
      </w:pPr>
    </w:lvl>
  </w:abstractNum>
  <w:abstractNum w:abstractNumId="62" w15:restartNumberingAfterBreak="0">
    <w:nsid w:val="49283BDE"/>
    <w:multiLevelType w:val="hybridMultilevel"/>
    <w:tmpl w:val="6E620934"/>
    <w:lvl w:ilvl="0" w:tplc="8626EA20">
      <w:start w:val="1"/>
      <w:numFmt w:val="decimal"/>
      <w:lvlText w:val="%1)"/>
      <w:lvlJc w:val="left"/>
      <w:pPr>
        <w:tabs>
          <w:tab w:val="num" w:pos="1495"/>
        </w:tabs>
        <w:ind w:left="1495" w:hanging="360"/>
      </w:pPr>
      <w:rPr>
        <w:b w:val="0"/>
      </w:rPr>
    </w:lvl>
    <w:lvl w:ilvl="1" w:tplc="04100011">
      <w:start w:val="1"/>
      <w:numFmt w:val="decimal"/>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3" w15:restartNumberingAfterBreak="0">
    <w:nsid w:val="4A487FF8"/>
    <w:multiLevelType w:val="hybridMultilevel"/>
    <w:tmpl w:val="53AEA77C"/>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D003037"/>
    <w:multiLevelType w:val="hybridMultilevel"/>
    <w:tmpl w:val="E9808D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504F3D41"/>
    <w:multiLevelType w:val="hybridMultilevel"/>
    <w:tmpl w:val="BE7ADD12"/>
    <w:lvl w:ilvl="0" w:tplc="0410000F">
      <w:start w:val="1"/>
      <w:numFmt w:val="upperLetter"/>
      <w:lvlText w:val="%1."/>
      <w:lvlJc w:val="left"/>
      <w:pPr>
        <w:tabs>
          <w:tab w:val="num" w:pos="1004"/>
        </w:tabs>
        <w:ind w:left="1004" w:hanging="360"/>
      </w:pPr>
      <w:rPr>
        <w:rFonts w:ascii="Arial" w:hAnsi="Arial" w:hint="default"/>
        <w:b/>
        <w:i w:val="0"/>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5388565C"/>
    <w:multiLevelType w:val="hybridMultilevel"/>
    <w:tmpl w:val="F1CCAEB4"/>
    <w:lvl w:ilvl="0" w:tplc="FB4060F4">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7" w15:restartNumberingAfterBreak="0">
    <w:nsid w:val="55A57471"/>
    <w:multiLevelType w:val="hybridMultilevel"/>
    <w:tmpl w:val="085E56E4"/>
    <w:lvl w:ilvl="0" w:tplc="0410000F">
      <w:start w:val="1"/>
      <w:numFmt w:val="decimal"/>
      <w:lvlText w:val="%1."/>
      <w:lvlJc w:val="left"/>
      <w:pPr>
        <w:ind w:left="643" w:hanging="360"/>
      </w:pPr>
    </w:lvl>
    <w:lvl w:ilvl="1" w:tplc="0410000F">
      <w:start w:val="1"/>
      <w:numFmt w:val="decimal"/>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68" w15:restartNumberingAfterBreak="0">
    <w:nsid w:val="562B0A29"/>
    <w:multiLevelType w:val="hybridMultilevel"/>
    <w:tmpl w:val="E60AC96C"/>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56E31564"/>
    <w:multiLevelType w:val="hybridMultilevel"/>
    <w:tmpl w:val="C6AC6A8E"/>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58EA4A09"/>
    <w:multiLevelType w:val="hybridMultilevel"/>
    <w:tmpl w:val="16D67D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1" w15:restartNumberingAfterBreak="0">
    <w:nsid w:val="59CC1E14"/>
    <w:multiLevelType w:val="hybridMultilevel"/>
    <w:tmpl w:val="27BA60E2"/>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59DB7589"/>
    <w:multiLevelType w:val="hybridMultilevel"/>
    <w:tmpl w:val="D962151E"/>
    <w:lvl w:ilvl="0" w:tplc="04100001">
      <w:start w:val="1"/>
      <w:numFmt w:val="bullet"/>
      <w:lvlText w:val=""/>
      <w:lvlJc w:val="left"/>
      <w:pPr>
        <w:tabs>
          <w:tab w:val="num" w:pos="1080"/>
        </w:tabs>
        <w:ind w:left="1080" w:hanging="360"/>
      </w:pPr>
      <w:rPr>
        <w:rFonts w:ascii="Symbol" w:hAnsi="Symbol" w:hint="default"/>
      </w:rPr>
    </w:lvl>
    <w:lvl w:ilvl="1" w:tplc="04100003">
      <w:start w:val="1"/>
      <w:numFmt w:val="bullet"/>
      <w:lvlText w:val="o"/>
      <w:lvlJc w:val="left"/>
      <w:pPr>
        <w:tabs>
          <w:tab w:val="num" w:pos="1800"/>
        </w:tabs>
        <w:ind w:left="1800" w:hanging="360"/>
      </w:pPr>
      <w:rPr>
        <w:rFonts w:ascii="Courier New" w:hAnsi="Courier New" w:cs="Courier New" w:hint="default"/>
      </w:rPr>
    </w:lvl>
    <w:lvl w:ilvl="2" w:tplc="04100005">
      <w:start w:val="1"/>
      <w:numFmt w:val="bullet"/>
      <w:lvlText w:val=""/>
      <w:lvlJc w:val="left"/>
      <w:pPr>
        <w:tabs>
          <w:tab w:val="num" w:pos="2520"/>
        </w:tabs>
        <w:ind w:left="2520" w:hanging="360"/>
      </w:pPr>
      <w:rPr>
        <w:rFonts w:ascii="Wingdings" w:hAnsi="Wingdings" w:cs="Wingdings" w:hint="default"/>
      </w:rPr>
    </w:lvl>
    <w:lvl w:ilvl="3" w:tplc="04100001">
      <w:start w:val="1"/>
      <w:numFmt w:val="bullet"/>
      <w:lvlText w:val=""/>
      <w:lvlJc w:val="left"/>
      <w:pPr>
        <w:tabs>
          <w:tab w:val="num" w:pos="3240"/>
        </w:tabs>
        <w:ind w:left="3240" w:hanging="360"/>
      </w:pPr>
      <w:rPr>
        <w:rFonts w:ascii="Symbol" w:hAnsi="Symbol" w:cs="Symbol" w:hint="default"/>
      </w:rPr>
    </w:lvl>
    <w:lvl w:ilvl="4" w:tplc="04100003">
      <w:start w:val="1"/>
      <w:numFmt w:val="bullet"/>
      <w:lvlText w:val="o"/>
      <w:lvlJc w:val="left"/>
      <w:pPr>
        <w:tabs>
          <w:tab w:val="num" w:pos="3960"/>
        </w:tabs>
        <w:ind w:left="3960" w:hanging="360"/>
      </w:pPr>
      <w:rPr>
        <w:rFonts w:ascii="Courier New" w:hAnsi="Courier New" w:cs="Courier New" w:hint="default"/>
      </w:rPr>
    </w:lvl>
    <w:lvl w:ilvl="5" w:tplc="04100005">
      <w:start w:val="1"/>
      <w:numFmt w:val="bullet"/>
      <w:lvlText w:val=""/>
      <w:lvlJc w:val="left"/>
      <w:pPr>
        <w:tabs>
          <w:tab w:val="num" w:pos="4680"/>
        </w:tabs>
        <w:ind w:left="4680" w:hanging="360"/>
      </w:pPr>
      <w:rPr>
        <w:rFonts w:ascii="Wingdings" w:hAnsi="Wingdings" w:cs="Wingdings" w:hint="default"/>
      </w:rPr>
    </w:lvl>
    <w:lvl w:ilvl="6" w:tplc="04100001">
      <w:start w:val="1"/>
      <w:numFmt w:val="bullet"/>
      <w:lvlText w:val=""/>
      <w:lvlJc w:val="left"/>
      <w:pPr>
        <w:tabs>
          <w:tab w:val="num" w:pos="5400"/>
        </w:tabs>
        <w:ind w:left="5400" w:hanging="360"/>
      </w:pPr>
      <w:rPr>
        <w:rFonts w:ascii="Symbol" w:hAnsi="Symbol" w:cs="Symbol" w:hint="default"/>
      </w:rPr>
    </w:lvl>
    <w:lvl w:ilvl="7" w:tplc="04100003">
      <w:start w:val="1"/>
      <w:numFmt w:val="bullet"/>
      <w:lvlText w:val="o"/>
      <w:lvlJc w:val="left"/>
      <w:pPr>
        <w:tabs>
          <w:tab w:val="num" w:pos="6120"/>
        </w:tabs>
        <w:ind w:left="6120" w:hanging="360"/>
      </w:pPr>
      <w:rPr>
        <w:rFonts w:ascii="Courier New" w:hAnsi="Courier New" w:cs="Courier New" w:hint="default"/>
      </w:rPr>
    </w:lvl>
    <w:lvl w:ilvl="8" w:tplc="04100005">
      <w:start w:val="1"/>
      <w:numFmt w:val="bullet"/>
      <w:lvlText w:val=""/>
      <w:lvlJc w:val="left"/>
      <w:pPr>
        <w:tabs>
          <w:tab w:val="num" w:pos="6840"/>
        </w:tabs>
        <w:ind w:left="6840" w:hanging="360"/>
      </w:pPr>
      <w:rPr>
        <w:rFonts w:ascii="Wingdings" w:hAnsi="Wingdings" w:cs="Wingdings" w:hint="default"/>
      </w:rPr>
    </w:lvl>
  </w:abstractNum>
  <w:abstractNum w:abstractNumId="73" w15:restartNumberingAfterBreak="0">
    <w:nsid w:val="5DFD0CC7"/>
    <w:multiLevelType w:val="hybridMultilevel"/>
    <w:tmpl w:val="B48E37A0"/>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5ECF075F"/>
    <w:multiLevelType w:val="hybridMultilevel"/>
    <w:tmpl w:val="B4C472F4"/>
    <w:lvl w:ilvl="0" w:tplc="7FC0875E">
      <w:start w:val="1"/>
      <w:numFmt w:val="decimal"/>
      <w:lvlText w:val="%1)"/>
      <w:lvlJc w:val="left"/>
      <w:pPr>
        <w:tabs>
          <w:tab w:val="num" w:pos="720"/>
        </w:tabs>
        <w:ind w:left="720" w:hanging="360"/>
      </w:pPr>
      <w:rPr>
        <w:b w:val="0"/>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75" w15:restartNumberingAfterBreak="0">
    <w:nsid w:val="5F004A5E"/>
    <w:multiLevelType w:val="hybridMultilevel"/>
    <w:tmpl w:val="94503840"/>
    <w:lvl w:ilvl="0" w:tplc="7B029DEC">
      <w:start w:val="1"/>
      <w:numFmt w:val="bullet"/>
      <w:lvlText w:val="-"/>
      <w:lvlJc w:val="left"/>
      <w:pPr>
        <w:tabs>
          <w:tab w:val="num" w:pos="227"/>
        </w:tabs>
        <w:ind w:left="227" w:hanging="227"/>
      </w:pPr>
      <w:rPr>
        <w:rFonts w:ascii="Univers" w:hAnsi="Univer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5F201911"/>
    <w:multiLevelType w:val="hybridMultilevel"/>
    <w:tmpl w:val="C136BD40"/>
    <w:lvl w:ilvl="0" w:tplc="04100005">
      <w:start w:val="1"/>
      <w:numFmt w:val="bullet"/>
      <w:lvlText w:val=""/>
      <w:lvlJc w:val="left"/>
      <w:pPr>
        <w:tabs>
          <w:tab w:val="num" w:pos="720"/>
        </w:tabs>
        <w:ind w:left="720" w:hanging="360"/>
      </w:pPr>
      <w:rPr>
        <w:rFonts w:ascii="Wingdings" w:hAnsi="Wingdings" w:hint="default"/>
        <w:color w:val="auto"/>
      </w:rPr>
    </w:lvl>
    <w:lvl w:ilvl="1" w:tplc="04100003">
      <w:start w:val="1"/>
      <w:numFmt w:val="bullet"/>
      <w:lvlText w:val=""/>
      <w:lvlJc w:val="left"/>
      <w:pPr>
        <w:tabs>
          <w:tab w:val="num" w:pos="1440"/>
        </w:tabs>
        <w:ind w:left="1440" w:hanging="360"/>
      </w:pPr>
      <w:rPr>
        <w:rFonts w:ascii="Symbol" w:hAnsi="Symbol" w:hint="default"/>
        <w:color w:val="333399"/>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5F296D9A"/>
    <w:multiLevelType w:val="hybridMultilevel"/>
    <w:tmpl w:val="486A7932"/>
    <w:lvl w:ilvl="0" w:tplc="04100005">
      <w:start w:val="1"/>
      <w:numFmt w:val="bullet"/>
      <w:lvlText w:val=""/>
      <w:lvlJc w:val="left"/>
      <w:pPr>
        <w:ind w:left="720" w:hanging="360"/>
      </w:pPr>
      <w:rPr>
        <w:rFonts w:ascii="Wingdings" w:hAnsi="Wingdings" w:cs="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8" w15:restartNumberingAfterBreak="0">
    <w:nsid w:val="6334017D"/>
    <w:multiLevelType w:val="hybridMultilevel"/>
    <w:tmpl w:val="90BA9FFC"/>
    <w:lvl w:ilvl="0" w:tplc="04100005">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9" w15:restartNumberingAfterBreak="0">
    <w:nsid w:val="693B3DE5"/>
    <w:multiLevelType w:val="hybridMultilevel"/>
    <w:tmpl w:val="5E58B138"/>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6B0161D1"/>
    <w:multiLevelType w:val="hybridMultilevel"/>
    <w:tmpl w:val="ED36AE60"/>
    <w:lvl w:ilvl="0" w:tplc="0410000F">
      <w:start w:val="1"/>
      <w:numFmt w:val="decimal"/>
      <w:lvlText w:val="%1."/>
      <w:lvlJc w:val="left"/>
      <w:pPr>
        <w:ind w:left="1776" w:hanging="360"/>
      </w:pPr>
    </w:lvl>
    <w:lvl w:ilvl="1" w:tplc="04100019" w:tentative="1">
      <w:start w:val="1"/>
      <w:numFmt w:val="lowerLetter"/>
      <w:lvlText w:val="%2."/>
      <w:lvlJc w:val="left"/>
      <w:pPr>
        <w:ind w:left="2496" w:hanging="360"/>
      </w:pPr>
    </w:lvl>
    <w:lvl w:ilvl="2" w:tplc="0410001B" w:tentative="1">
      <w:start w:val="1"/>
      <w:numFmt w:val="lowerRoman"/>
      <w:lvlText w:val="%3."/>
      <w:lvlJc w:val="right"/>
      <w:pPr>
        <w:ind w:left="3216" w:hanging="180"/>
      </w:pPr>
    </w:lvl>
    <w:lvl w:ilvl="3" w:tplc="0410000F" w:tentative="1">
      <w:start w:val="1"/>
      <w:numFmt w:val="decimal"/>
      <w:lvlText w:val="%4."/>
      <w:lvlJc w:val="left"/>
      <w:pPr>
        <w:ind w:left="3936" w:hanging="360"/>
      </w:pPr>
    </w:lvl>
    <w:lvl w:ilvl="4" w:tplc="04100019" w:tentative="1">
      <w:start w:val="1"/>
      <w:numFmt w:val="lowerLetter"/>
      <w:lvlText w:val="%5."/>
      <w:lvlJc w:val="left"/>
      <w:pPr>
        <w:ind w:left="4656" w:hanging="360"/>
      </w:pPr>
    </w:lvl>
    <w:lvl w:ilvl="5" w:tplc="0410001B" w:tentative="1">
      <w:start w:val="1"/>
      <w:numFmt w:val="lowerRoman"/>
      <w:lvlText w:val="%6."/>
      <w:lvlJc w:val="right"/>
      <w:pPr>
        <w:ind w:left="5376" w:hanging="180"/>
      </w:pPr>
    </w:lvl>
    <w:lvl w:ilvl="6" w:tplc="0410000F" w:tentative="1">
      <w:start w:val="1"/>
      <w:numFmt w:val="decimal"/>
      <w:lvlText w:val="%7."/>
      <w:lvlJc w:val="left"/>
      <w:pPr>
        <w:ind w:left="6096" w:hanging="360"/>
      </w:pPr>
    </w:lvl>
    <w:lvl w:ilvl="7" w:tplc="04100019" w:tentative="1">
      <w:start w:val="1"/>
      <w:numFmt w:val="lowerLetter"/>
      <w:lvlText w:val="%8."/>
      <w:lvlJc w:val="left"/>
      <w:pPr>
        <w:ind w:left="6816" w:hanging="360"/>
      </w:pPr>
    </w:lvl>
    <w:lvl w:ilvl="8" w:tplc="0410001B" w:tentative="1">
      <w:start w:val="1"/>
      <w:numFmt w:val="lowerRoman"/>
      <w:lvlText w:val="%9."/>
      <w:lvlJc w:val="right"/>
      <w:pPr>
        <w:ind w:left="7536" w:hanging="180"/>
      </w:pPr>
    </w:lvl>
  </w:abstractNum>
  <w:abstractNum w:abstractNumId="81" w15:restartNumberingAfterBreak="0">
    <w:nsid w:val="6C8B55A0"/>
    <w:multiLevelType w:val="hybridMultilevel"/>
    <w:tmpl w:val="260295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2" w15:restartNumberingAfterBreak="0">
    <w:nsid w:val="6D5C2233"/>
    <w:multiLevelType w:val="hybridMultilevel"/>
    <w:tmpl w:val="50D2F8EE"/>
    <w:lvl w:ilvl="0" w:tplc="04100001">
      <w:start w:val="1"/>
      <w:numFmt w:val="bullet"/>
      <w:lvlText w:val=""/>
      <w:lvlJc w:val="left"/>
      <w:pPr>
        <w:tabs>
          <w:tab w:val="num" w:pos="624"/>
        </w:tabs>
        <w:ind w:left="624" w:hanging="340"/>
      </w:pPr>
      <w:rPr>
        <w:rFonts w:ascii="Symbol" w:hAnsi="Symbol" w:hint="default"/>
      </w:rPr>
    </w:lvl>
    <w:lvl w:ilvl="1" w:tplc="0410000F">
      <w:start w:val="1"/>
      <w:numFmt w:val="decimal"/>
      <w:lvlText w:val="%2."/>
      <w:lvlJc w:val="left"/>
      <w:pPr>
        <w:tabs>
          <w:tab w:val="num" w:pos="1440"/>
        </w:tabs>
        <w:ind w:left="1440" w:hanging="360"/>
      </w:pPr>
      <w:rPr>
        <w:rFont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6D8D14AA"/>
    <w:multiLevelType w:val="hybridMultilevel"/>
    <w:tmpl w:val="03CE33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4" w15:restartNumberingAfterBreak="0">
    <w:nsid w:val="6E2844AB"/>
    <w:multiLevelType w:val="hybridMultilevel"/>
    <w:tmpl w:val="0E88D412"/>
    <w:lvl w:ilvl="0" w:tplc="04100005">
      <w:start w:val="1"/>
      <w:numFmt w:val="bullet"/>
      <w:lvlText w:val=""/>
      <w:lvlJc w:val="left"/>
      <w:pPr>
        <w:tabs>
          <w:tab w:val="num" w:pos="720"/>
        </w:tabs>
        <w:ind w:left="720" w:hanging="360"/>
      </w:pPr>
      <w:rPr>
        <w:rFonts w:ascii="Wingdings" w:hAnsi="Wingdings" w:hint="default"/>
        <w:color w:val="auto"/>
      </w:rPr>
    </w:lvl>
    <w:lvl w:ilvl="1" w:tplc="04100001">
      <w:start w:val="1"/>
      <w:numFmt w:val="bullet"/>
      <w:lvlText w:val=""/>
      <w:lvlJc w:val="left"/>
      <w:pPr>
        <w:tabs>
          <w:tab w:val="num" w:pos="1440"/>
        </w:tabs>
        <w:ind w:left="1440" w:hanging="360"/>
      </w:pPr>
      <w:rPr>
        <w:rFonts w:ascii="Symbol" w:hAnsi="Symbol" w:cs="Symbol" w:hint="default"/>
        <w:color w:val="333399"/>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85" w15:restartNumberingAfterBreak="0">
    <w:nsid w:val="6F851E5C"/>
    <w:multiLevelType w:val="hybridMultilevel"/>
    <w:tmpl w:val="CDC23DDE"/>
    <w:lvl w:ilvl="0" w:tplc="0410000F">
      <w:start w:val="1"/>
      <w:numFmt w:val="decimal"/>
      <w:lvlText w:val="%1."/>
      <w:lvlJc w:val="left"/>
      <w:pPr>
        <w:tabs>
          <w:tab w:val="num" w:pos="720"/>
        </w:tabs>
        <w:ind w:left="720" w:hanging="360"/>
      </w:pPr>
    </w:lvl>
    <w:lvl w:ilvl="1" w:tplc="04100003">
      <w:start w:val="1"/>
      <w:numFmt w:val="bullet"/>
      <w:lvlText w:val=""/>
      <w:lvlJc w:val="left"/>
      <w:pPr>
        <w:tabs>
          <w:tab w:val="num" w:pos="1440"/>
        </w:tabs>
        <w:ind w:left="1440" w:hanging="360"/>
      </w:pPr>
      <w:rPr>
        <w:rFonts w:ascii="Symbol" w:hAnsi="Symbol" w:hint="default"/>
      </w:rPr>
    </w:lvl>
    <w:lvl w:ilvl="2" w:tplc="04100005" w:tentative="1">
      <w:start w:val="1"/>
      <w:numFmt w:val="lowerRoman"/>
      <w:lvlText w:val="%3."/>
      <w:lvlJc w:val="right"/>
      <w:pPr>
        <w:tabs>
          <w:tab w:val="num" w:pos="2160"/>
        </w:tabs>
        <w:ind w:left="2160" w:hanging="180"/>
      </w:pPr>
    </w:lvl>
    <w:lvl w:ilvl="3" w:tplc="04100001" w:tentative="1">
      <w:start w:val="1"/>
      <w:numFmt w:val="decimal"/>
      <w:lvlText w:val="%4."/>
      <w:lvlJc w:val="left"/>
      <w:pPr>
        <w:tabs>
          <w:tab w:val="num" w:pos="2880"/>
        </w:tabs>
        <w:ind w:left="2880" w:hanging="360"/>
      </w:pPr>
    </w:lvl>
    <w:lvl w:ilvl="4" w:tplc="04100003" w:tentative="1">
      <w:start w:val="1"/>
      <w:numFmt w:val="lowerLetter"/>
      <w:lvlText w:val="%5."/>
      <w:lvlJc w:val="left"/>
      <w:pPr>
        <w:tabs>
          <w:tab w:val="num" w:pos="3600"/>
        </w:tabs>
        <w:ind w:left="3600" w:hanging="360"/>
      </w:pPr>
    </w:lvl>
    <w:lvl w:ilvl="5" w:tplc="04100005" w:tentative="1">
      <w:start w:val="1"/>
      <w:numFmt w:val="lowerRoman"/>
      <w:lvlText w:val="%6."/>
      <w:lvlJc w:val="right"/>
      <w:pPr>
        <w:tabs>
          <w:tab w:val="num" w:pos="4320"/>
        </w:tabs>
        <w:ind w:left="4320" w:hanging="180"/>
      </w:pPr>
    </w:lvl>
    <w:lvl w:ilvl="6" w:tplc="04100001" w:tentative="1">
      <w:start w:val="1"/>
      <w:numFmt w:val="decimal"/>
      <w:lvlText w:val="%7."/>
      <w:lvlJc w:val="left"/>
      <w:pPr>
        <w:tabs>
          <w:tab w:val="num" w:pos="5040"/>
        </w:tabs>
        <w:ind w:left="5040" w:hanging="360"/>
      </w:pPr>
    </w:lvl>
    <w:lvl w:ilvl="7" w:tplc="04100003" w:tentative="1">
      <w:start w:val="1"/>
      <w:numFmt w:val="lowerLetter"/>
      <w:lvlText w:val="%8."/>
      <w:lvlJc w:val="left"/>
      <w:pPr>
        <w:tabs>
          <w:tab w:val="num" w:pos="5760"/>
        </w:tabs>
        <w:ind w:left="5760" w:hanging="360"/>
      </w:pPr>
    </w:lvl>
    <w:lvl w:ilvl="8" w:tplc="04100005" w:tentative="1">
      <w:start w:val="1"/>
      <w:numFmt w:val="lowerRoman"/>
      <w:lvlText w:val="%9."/>
      <w:lvlJc w:val="right"/>
      <w:pPr>
        <w:tabs>
          <w:tab w:val="num" w:pos="6480"/>
        </w:tabs>
        <w:ind w:left="6480" w:hanging="180"/>
      </w:pPr>
    </w:lvl>
  </w:abstractNum>
  <w:abstractNum w:abstractNumId="86" w15:restartNumberingAfterBreak="0">
    <w:nsid w:val="6FCB087F"/>
    <w:multiLevelType w:val="hybridMultilevel"/>
    <w:tmpl w:val="60262264"/>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70AE20AC"/>
    <w:multiLevelType w:val="hybridMultilevel"/>
    <w:tmpl w:val="9F46DC8A"/>
    <w:lvl w:ilvl="0" w:tplc="04100001">
      <w:start w:val="1"/>
      <w:numFmt w:val="bullet"/>
      <w:lvlText w:val=""/>
      <w:lvlJc w:val="left"/>
      <w:pPr>
        <w:tabs>
          <w:tab w:val="num" w:pos="624"/>
        </w:tabs>
        <w:ind w:left="624" w:hanging="340"/>
      </w:pPr>
      <w:rPr>
        <w:rFonts w:ascii="Symbol" w:hAnsi="Symbol" w:hint="default"/>
      </w:rPr>
    </w:lvl>
    <w:lvl w:ilvl="1" w:tplc="DEF4D80C">
      <w:start w:val="1"/>
      <w:numFmt w:val="bullet"/>
      <w:lvlText w:val=""/>
      <w:lvlJc w:val="left"/>
      <w:pPr>
        <w:tabs>
          <w:tab w:val="num" w:pos="1440"/>
        </w:tabs>
        <w:ind w:left="1440" w:hanging="360"/>
      </w:pPr>
      <w:rPr>
        <w:rFonts w:ascii="Symbol" w:hAnsi="Symbol"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72FB6491"/>
    <w:multiLevelType w:val="hybridMultilevel"/>
    <w:tmpl w:val="B2666A6C"/>
    <w:lvl w:ilvl="0" w:tplc="32D212B4">
      <w:start w:val="1"/>
      <w:numFmt w:val="bullet"/>
      <w:lvlText w:val=""/>
      <w:lvlJc w:val="left"/>
      <w:pPr>
        <w:tabs>
          <w:tab w:val="num" w:pos="720"/>
        </w:tabs>
        <w:ind w:left="720" w:hanging="360"/>
      </w:pPr>
      <w:rPr>
        <w:rFonts w:ascii="Symbol" w:hAnsi="Symbol" w:cs="Symbol" w:hint="default"/>
      </w:rPr>
    </w:lvl>
    <w:lvl w:ilvl="1" w:tplc="EC7CFE30">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89" w15:restartNumberingAfterBreak="0">
    <w:nsid w:val="73357FAF"/>
    <w:multiLevelType w:val="hybridMultilevel"/>
    <w:tmpl w:val="4D52A61C"/>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746224CE"/>
    <w:multiLevelType w:val="hybridMultilevel"/>
    <w:tmpl w:val="BB7ABE2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1" w15:restartNumberingAfterBreak="0">
    <w:nsid w:val="74757DD3"/>
    <w:multiLevelType w:val="hybridMultilevel"/>
    <w:tmpl w:val="FC446F00"/>
    <w:lvl w:ilvl="0" w:tplc="04100001">
      <w:start w:val="1"/>
      <w:numFmt w:val="bullet"/>
      <w:lvlText w:val=""/>
      <w:lvlJc w:val="left"/>
      <w:pPr>
        <w:ind w:left="1364" w:hanging="360"/>
      </w:pPr>
      <w:rPr>
        <w:rFonts w:ascii="Symbol" w:hAnsi="Symbol" w:hint="default"/>
      </w:rPr>
    </w:lvl>
    <w:lvl w:ilvl="1" w:tplc="04100019" w:tentative="1">
      <w:start w:val="1"/>
      <w:numFmt w:val="lowerLetter"/>
      <w:lvlText w:val="%2."/>
      <w:lvlJc w:val="left"/>
      <w:pPr>
        <w:ind w:left="2084" w:hanging="360"/>
      </w:pPr>
    </w:lvl>
    <w:lvl w:ilvl="2" w:tplc="0410001B" w:tentative="1">
      <w:start w:val="1"/>
      <w:numFmt w:val="lowerRoman"/>
      <w:lvlText w:val="%3."/>
      <w:lvlJc w:val="right"/>
      <w:pPr>
        <w:ind w:left="2804" w:hanging="180"/>
      </w:pPr>
    </w:lvl>
    <w:lvl w:ilvl="3" w:tplc="0410000F" w:tentative="1">
      <w:start w:val="1"/>
      <w:numFmt w:val="decimal"/>
      <w:lvlText w:val="%4."/>
      <w:lvlJc w:val="left"/>
      <w:pPr>
        <w:ind w:left="3524" w:hanging="360"/>
      </w:pPr>
    </w:lvl>
    <w:lvl w:ilvl="4" w:tplc="04100019" w:tentative="1">
      <w:start w:val="1"/>
      <w:numFmt w:val="lowerLetter"/>
      <w:lvlText w:val="%5."/>
      <w:lvlJc w:val="left"/>
      <w:pPr>
        <w:ind w:left="4244" w:hanging="360"/>
      </w:pPr>
    </w:lvl>
    <w:lvl w:ilvl="5" w:tplc="0410001B" w:tentative="1">
      <w:start w:val="1"/>
      <w:numFmt w:val="lowerRoman"/>
      <w:lvlText w:val="%6."/>
      <w:lvlJc w:val="right"/>
      <w:pPr>
        <w:ind w:left="4964" w:hanging="180"/>
      </w:pPr>
    </w:lvl>
    <w:lvl w:ilvl="6" w:tplc="0410000F" w:tentative="1">
      <w:start w:val="1"/>
      <w:numFmt w:val="decimal"/>
      <w:lvlText w:val="%7."/>
      <w:lvlJc w:val="left"/>
      <w:pPr>
        <w:ind w:left="5684" w:hanging="360"/>
      </w:pPr>
    </w:lvl>
    <w:lvl w:ilvl="7" w:tplc="04100019" w:tentative="1">
      <w:start w:val="1"/>
      <w:numFmt w:val="lowerLetter"/>
      <w:lvlText w:val="%8."/>
      <w:lvlJc w:val="left"/>
      <w:pPr>
        <w:ind w:left="6404" w:hanging="360"/>
      </w:pPr>
    </w:lvl>
    <w:lvl w:ilvl="8" w:tplc="0410001B" w:tentative="1">
      <w:start w:val="1"/>
      <w:numFmt w:val="lowerRoman"/>
      <w:lvlText w:val="%9."/>
      <w:lvlJc w:val="right"/>
      <w:pPr>
        <w:ind w:left="7124" w:hanging="180"/>
      </w:pPr>
    </w:lvl>
  </w:abstractNum>
  <w:abstractNum w:abstractNumId="92" w15:restartNumberingAfterBreak="0">
    <w:nsid w:val="74AD5208"/>
    <w:multiLevelType w:val="hybridMultilevel"/>
    <w:tmpl w:val="9ED856BC"/>
    <w:lvl w:ilvl="0" w:tplc="A27884C8">
      <w:start w:val="1"/>
      <w:numFmt w:val="bullet"/>
      <w:lvlText w:val=""/>
      <w:lvlJc w:val="left"/>
      <w:pPr>
        <w:tabs>
          <w:tab w:val="num" w:pos="499"/>
        </w:tabs>
        <w:ind w:left="499" w:hanging="94"/>
      </w:pPr>
      <w:rPr>
        <w:rFonts w:ascii="Symbol" w:hAnsi="Symbol" w:hint="default"/>
      </w:rPr>
    </w:lvl>
    <w:lvl w:ilvl="1" w:tplc="4FD87938">
      <w:start w:val="1"/>
      <w:numFmt w:val="decimal"/>
      <w:lvlText w:val="%2."/>
      <w:lvlJc w:val="left"/>
      <w:pPr>
        <w:tabs>
          <w:tab w:val="num" w:pos="1440"/>
        </w:tabs>
        <w:ind w:left="1440" w:hanging="360"/>
      </w:pPr>
    </w:lvl>
    <w:lvl w:ilvl="2" w:tplc="C1763E60">
      <w:start w:val="1"/>
      <w:numFmt w:val="decimal"/>
      <w:lvlText w:val="%3."/>
      <w:lvlJc w:val="left"/>
      <w:pPr>
        <w:tabs>
          <w:tab w:val="num" w:pos="2160"/>
        </w:tabs>
        <w:ind w:left="2160" w:hanging="360"/>
      </w:pPr>
    </w:lvl>
    <w:lvl w:ilvl="3" w:tplc="700E56E2">
      <w:start w:val="1"/>
      <w:numFmt w:val="decimal"/>
      <w:lvlText w:val="%4."/>
      <w:lvlJc w:val="left"/>
      <w:pPr>
        <w:tabs>
          <w:tab w:val="num" w:pos="2880"/>
        </w:tabs>
        <w:ind w:left="2880" w:hanging="360"/>
      </w:pPr>
    </w:lvl>
    <w:lvl w:ilvl="4" w:tplc="82F8D14E">
      <w:start w:val="1"/>
      <w:numFmt w:val="decimal"/>
      <w:lvlText w:val="%5."/>
      <w:lvlJc w:val="left"/>
      <w:pPr>
        <w:tabs>
          <w:tab w:val="num" w:pos="3600"/>
        </w:tabs>
        <w:ind w:left="3600" w:hanging="360"/>
      </w:pPr>
    </w:lvl>
    <w:lvl w:ilvl="5" w:tplc="138644FA">
      <w:start w:val="1"/>
      <w:numFmt w:val="decimal"/>
      <w:lvlText w:val="%6."/>
      <w:lvlJc w:val="left"/>
      <w:pPr>
        <w:tabs>
          <w:tab w:val="num" w:pos="4320"/>
        </w:tabs>
        <w:ind w:left="4320" w:hanging="360"/>
      </w:pPr>
    </w:lvl>
    <w:lvl w:ilvl="6" w:tplc="97E21DB0">
      <w:start w:val="1"/>
      <w:numFmt w:val="decimal"/>
      <w:lvlText w:val="%7."/>
      <w:lvlJc w:val="left"/>
      <w:pPr>
        <w:tabs>
          <w:tab w:val="num" w:pos="5040"/>
        </w:tabs>
        <w:ind w:left="5040" w:hanging="360"/>
      </w:pPr>
    </w:lvl>
    <w:lvl w:ilvl="7" w:tplc="5D90F5EC">
      <w:start w:val="1"/>
      <w:numFmt w:val="decimal"/>
      <w:lvlText w:val="%8."/>
      <w:lvlJc w:val="left"/>
      <w:pPr>
        <w:tabs>
          <w:tab w:val="num" w:pos="5760"/>
        </w:tabs>
        <w:ind w:left="5760" w:hanging="360"/>
      </w:pPr>
    </w:lvl>
    <w:lvl w:ilvl="8" w:tplc="11FC37BA">
      <w:start w:val="1"/>
      <w:numFmt w:val="decimal"/>
      <w:lvlText w:val="%9."/>
      <w:lvlJc w:val="left"/>
      <w:pPr>
        <w:tabs>
          <w:tab w:val="num" w:pos="6480"/>
        </w:tabs>
        <w:ind w:left="6480" w:hanging="360"/>
      </w:pPr>
    </w:lvl>
  </w:abstractNum>
  <w:abstractNum w:abstractNumId="93" w15:restartNumberingAfterBreak="0">
    <w:nsid w:val="76C07514"/>
    <w:multiLevelType w:val="hybridMultilevel"/>
    <w:tmpl w:val="B3E28B9C"/>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4" w15:restartNumberingAfterBreak="0">
    <w:nsid w:val="77165478"/>
    <w:multiLevelType w:val="hybridMultilevel"/>
    <w:tmpl w:val="95CC3194"/>
    <w:lvl w:ilvl="0" w:tplc="04100005">
      <w:start w:val="1"/>
      <w:numFmt w:val="bullet"/>
      <w:lvlText w:val=""/>
      <w:lvlJc w:val="left"/>
      <w:pPr>
        <w:tabs>
          <w:tab w:val="num" w:pos="700"/>
        </w:tabs>
        <w:ind w:left="700" w:hanging="34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77195C98"/>
    <w:multiLevelType w:val="hybridMultilevel"/>
    <w:tmpl w:val="00A629CC"/>
    <w:lvl w:ilvl="0" w:tplc="04100005">
      <w:start w:val="1"/>
      <w:numFmt w:val="bullet"/>
      <w:lvlText w:val=""/>
      <w:lvlJc w:val="left"/>
      <w:pPr>
        <w:tabs>
          <w:tab w:val="num" w:pos="360"/>
        </w:tabs>
        <w:ind w:left="360" w:hanging="360"/>
      </w:pPr>
      <w:rPr>
        <w:rFonts w:ascii="Wingdings" w:hAnsi="Wingdings"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96" w15:restartNumberingAfterBreak="0">
    <w:nsid w:val="7A2F2E74"/>
    <w:multiLevelType w:val="hybridMultilevel"/>
    <w:tmpl w:val="9A68219C"/>
    <w:lvl w:ilvl="0" w:tplc="04100019">
      <w:start w:val="1"/>
      <w:numFmt w:val="lowerLetter"/>
      <w:lvlText w:val="%1."/>
      <w:lvlJc w:val="left"/>
      <w:pPr>
        <w:ind w:left="720" w:hanging="360"/>
      </w:p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97" w15:restartNumberingAfterBreak="0">
    <w:nsid w:val="7CBB5B46"/>
    <w:multiLevelType w:val="hybridMultilevel"/>
    <w:tmpl w:val="9A8C6EDA"/>
    <w:lvl w:ilvl="0" w:tplc="8D4E9324">
      <w:start w:val="1"/>
      <w:numFmt w:val="bullet"/>
      <w:lvlText w:val=""/>
      <w:lvlJc w:val="left"/>
      <w:pPr>
        <w:tabs>
          <w:tab w:val="num" w:pos="360"/>
        </w:tabs>
        <w:ind w:left="340" w:hanging="340"/>
      </w:pPr>
      <w:rPr>
        <w:rFonts w:ascii="Symbol" w:hAnsi="Symbol" w:cs="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98" w15:restartNumberingAfterBreak="0">
    <w:nsid w:val="7D365B13"/>
    <w:multiLevelType w:val="hybridMultilevel"/>
    <w:tmpl w:val="40C88FF4"/>
    <w:lvl w:ilvl="0" w:tplc="04100005">
      <w:start w:val="1"/>
      <w:numFmt w:val="bullet"/>
      <w:lvlText w:val=""/>
      <w:lvlJc w:val="left"/>
      <w:pPr>
        <w:ind w:left="1440" w:hanging="360"/>
      </w:pPr>
      <w:rPr>
        <w:rFonts w:ascii="Wingdings" w:hAnsi="Wingdings" w:hint="default"/>
      </w:rPr>
    </w:lvl>
    <w:lvl w:ilvl="1" w:tplc="04100003" w:tentative="1">
      <w:start w:val="1"/>
      <w:numFmt w:val="bullet"/>
      <w:lvlText w:val="o"/>
      <w:lvlJc w:val="left"/>
      <w:pPr>
        <w:tabs>
          <w:tab w:val="num" w:pos="2754"/>
        </w:tabs>
        <w:ind w:left="2754" w:hanging="360"/>
      </w:pPr>
      <w:rPr>
        <w:rFonts w:ascii="Courier New" w:hAnsi="Courier New" w:cs="Courier New" w:hint="default"/>
      </w:rPr>
    </w:lvl>
    <w:lvl w:ilvl="2" w:tplc="04100005" w:tentative="1">
      <w:start w:val="1"/>
      <w:numFmt w:val="bullet"/>
      <w:lvlText w:val=""/>
      <w:lvlJc w:val="left"/>
      <w:pPr>
        <w:tabs>
          <w:tab w:val="num" w:pos="3474"/>
        </w:tabs>
        <w:ind w:left="3474" w:hanging="360"/>
      </w:pPr>
      <w:rPr>
        <w:rFonts w:ascii="Wingdings" w:hAnsi="Wingdings" w:hint="default"/>
      </w:rPr>
    </w:lvl>
    <w:lvl w:ilvl="3" w:tplc="04100001" w:tentative="1">
      <w:start w:val="1"/>
      <w:numFmt w:val="bullet"/>
      <w:lvlText w:val=""/>
      <w:lvlJc w:val="left"/>
      <w:pPr>
        <w:tabs>
          <w:tab w:val="num" w:pos="4194"/>
        </w:tabs>
        <w:ind w:left="4194" w:hanging="360"/>
      </w:pPr>
      <w:rPr>
        <w:rFonts w:ascii="Symbol" w:hAnsi="Symbol" w:hint="default"/>
      </w:rPr>
    </w:lvl>
    <w:lvl w:ilvl="4" w:tplc="04100003" w:tentative="1">
      <w:start w:val="1"/>
      <w:numFmt w:val="bullet"/>
      <w:lvlText w:val="o"/>
      <w:lvlJc w:val="left"/>
      <w:pPr>
        <w:tabs>
          <w:tab w:val="num" w:pos="4914"/>
        </w:tabs>
        <w:ind w:left="4914" w:hanging="360"/>
      </w:pPr>
      <w:rPr>
        <w:rFonts w:ascii="Courier New" w:hAnsi="Courier New" w:cs="Courier New" w:hint="default"/>
      </w:rPr>
    </w:lvl>
    <w:lvl w:ilvl="5" w:tplc="04100005" w:tentative="1">
      <w:start w:val="1"/>
      <w:numFmt w:val="bullet"/>
      <w:lvlText w:val=""/>
      <w:lvlJc w:val="left"/>
      <w:pPr>
        <w:tabs>
          <w:tab w:val="num" w:pos="5634"/>
        </w:tabs>
        <w:ind w:left="5634" w:hanging="360"/>
      </w:pPr>
      <w:rPr>
        <w:rFonts w:ascii="Wingdings" w:hAnsi="Wingdings" w:hint="default"/>
      </w:rPr>
    </w:lvl>
    <w:lvl w:ilvl="6" w:tplc="04100001" w:tentative="1">
      <w:start w:val="1"/>
      <w:numFmt w:val="bullet"/>
      <w:lvlText w:val=""/>
      <w:lvlJc w:val="left"/>
      <w:pPr>
        <w:tabs>
          <w:tab w:val="num" w:pos="6354"/>
        </w:tabs>
        <w:ind w:left="6354" w:hanging="360"/>
      </w:pPr>
      <w:rPr>
        <w:rFonts w:ascii="Symbol" w:hAnsi="Symbol" w:hint="default"/>
      </w:rPr>
    </w:lvl>
    <w:lvl w:ilvl="7" w:tplc="04100003" w:tentative="1">
      <w:start w:val="1"/>
      <w:numFmt w:val="bullet"/>
      <w:lvlText w:val="o"/>
      <w:lvlJc w:val="left"/>
      <w:pPr>
        <w:tabs>
          <w:tab w:val="num" w:pos="7074"/>
        </w:tabs>
        <w:ind w:left="7074" w:hanging="360"/>
      </w:pPr>
      <w:rPr>
        <w:rFonts w:ascii="Courier New" w:hAnsi="Courier New" w:cs="Courier New" w:hint="default"/>
      </w:rPr>
    </w:lvl>
    <w:lvl w:ilvl="8" w:tplc="04100005" w:tentative="1">
      <w:start w:val="1"/>
      <w:numFmt w:val="bullet"/>
      <w:lvlText w:val=""/>
      <w:lvlJc w:val="left"/>
      <w:pPr>
        <w:tabs>
          <w:tab w:val="num" w:pos="7794"/>
        </w:tabs>
        <w:ind w:left="7794" w:hanging="360"/>
      </w:pPr>
      <w:rPr>
        <w:rFonts w:ascii="Wingdings" w:hAnsi="Wingdings" w:hint="default"/>
      </w:rPr>
    </w:lvl>
  </w:abstractNum>
  <w:abstractNum w:abstractNumId="99" w15:restartNumberingAfterBreak="0">
    <w:nsid w:val="7DA62932"/>
    <w:multiLevelType w:val="hybridMultilevel"/>
    <w:tmpl w:val="0CBE2936"/>
    <w:lvl w:ilvl="0" w:tplc="86E0B1D4">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0" w15:restartNumberingAfterBreak="0">
    <w:nsid w:val="7E7E08F5"/>
    <w:multiLevelType w:val="hybridMultilevel"/>
    <w:tmpl w:val="C096ED14"/>
    <w:lvl w:ilvl="0" w:tplc="04100001">
      <w:start w:val="1"/>
      <w:numFmt w:val="bullet"/>
      <w:lvlText w:val=""/>
      <w:lvlJc w:val="left"/>
      <w:pPr>
        <w:tabs>
          <w:tab w:val="num" w:pos="624"/>
        </w:tabs>
        <w:ind w:left="624" w:hanging="340"/>
      </w:pPr>
      <w:rPr>
        <w:rFonts w:ascii="Symbol" w:hAnsi="Symbol" w:hint="default"/>
      </w:rPr>
    </w:lvl>
    <w:lvl w:ilvl="1" w:tplc="04100005">
      <w:start w:val="1"/>
      <w:numFmt w:val="bullet"/>
      <w:lvlText w:val=""/>
      <w:lvlJc w:val="left"/>
      <w:pPr>
        <w:tabs>
          <w:tab w:val="num" w:pos="1440"/>
        </w:tabs>
        <w:ind w:left="1440" w:hanging="360"/>
      </w:pPr>
      <w:rPr>
        <w:rFonts w:ascii="Wingdings" w:hAnsi="Wingdings" w:hint="default"/>
        <w:color w:val="auto"/>
      </w:rPr>
    </w:lvl>
    <w:lvl w:ilvl="2" w:tplc="04100005">
      <w:numFmt w:val="bullet"/>
      <w:lvlText w:val="-"/>
      <w:lvlJc w:val="left"/>
      <w:pPr>
        <w:tabs>
          <w:tab w:val="num" w:pos="2160"/>
        </w:tabs>
        <w:ind w:left="2160" w:hanging="360"/>
      </w:pPr>
      <w:rPr>
        <w:rFonts w:ascii="Arial" w:eastAsia="Times New Roman" w:hAnsi="Arial" w:cs="Aria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7EBE0587"/>
    <w:multiLevelType w:val="hybridMultilevel"/>
    <w:tmpl w:val="F0F6C1DA"/>
    <w:lvl w:ilvl="0" w:tplc="2708BB32">
      <w:start w:val="1"/>
      <w:numFmt w:val="upperLetter"/>
      <w:lvlText w:val="%1."/>
      <w:lvlJc w:val="left"/>
      <w:pPr>
        <w:ind w:left="1056" w:hanging="360"/>
      </w:pPr>
      <w:rPr>
        <w:rFonts w:hint="default"/>
      </w:rPr>
    </w:lvl>
    <w:lvl w:ilvl="1" w:tplc="04100019" w:tentative="1">
      <w:start w:val="1"/>
      <w:numFmt w:val="lowerLetter"/>
      <w:lvlText w:val="%2."/>
      <w:lvlJc w:val="left"/>
      <w:pPr>
        <w:ind w:left="1776" w:hanging="360"/>
      </w:pPr>
    </w:lvl>
    <w:lvl w:ilvl="2" w:tplc="0410001B" w:tentative="1">
      <w:start w:val="1"/>
      <w:numFmt w:val="lowerRoman"/>
      <w:lvlText w:val="%3."/>
      <w:lvlJc w:val="right"/>
      <w:pPr>
        <w:ind w:left="2496" w:hanging="180"/>
      </w:pPr>
    </w:lvl>
    <w:lvl w:ilvl="3" w:tplc="0410000F" w:tentative="1">
      <w:start w:val="1"/>
      <w:numFmt w:val="decimal"/>
      <w:lvlText w:val="%4."/>
      <w:lvlJc w:val="left"/>
      <w:pPr>
        <w:ind w:left="3216" w:hanging="360"/>
      </w:pPr>
    </w:lvl>
    <w:lvl w:ilvl="4" w:tplc="04100019" w:tentative="1">
      <w:start w:val="1"/>
      <w:numFmt w:val="lowerLetter"/>
      <w:lvlText w:val="%5."/>
      <w:lvlJc w:val="left"/>
      <w:pPr>
        <w:ind w:left="3936" w:hanging="360"/>
      </w:pPr>
    </w:lvl>
    <w:lvl w:ilvl="5" w:tplc="0410001B" w:tentative="1">
      <w:start w:val="1"/>
      <w:numFmt w:val="lowerRoman"/>
      <w:lvlText w:val="%6."/>
      <w:lvlJc w:val="right"/>
      <w:pPr>
        <w:ind w:left="4656" w:hanging="180"/>
      </w:pPr>
    </w:lvl>
    <w:lvl w:ilvl="6" w:tplc="0410000F" w:tentative="1">
      <w:start w:val="1"/>
      <w:numFmt w:val="decimal"/>
      <w:lvlText w:val="%7."/>
      <w:lvlJc w:val="left"/>
      <w:pPr>
        <w:ind w:left="5376" w:hanging="360"/>
      </w:pPr>
    </w:lvl>
    <w:lvl w:ilvl="7" w:tplc="04100019" w:tentative="1">
      <w:start w:val="1"/>
      <w:numFmt w:val="lowerLetter"/>
      <w:lvlText w:val="%8."/>
      <w:lvlJc w:val="left"/>
      <w:pPr>
        <w:ind w:left="6096" w:hanging="360"/>
      </w:pPr>
    </w:lvl>
    <w:lvl w:ilvl="8" w:tplc="0410001B" w:tentative="1">
      <w:start w:val="1"/>
      <w:numFmt w:val="lowerRoman"/>
      <w:lvlText w:val="%9."/>
      <w:lvlJc w:val="right"/>
      <w:pPr>
        <w:ind w:left="6816" w:hanging="180"/>
      </w:pPr>
    </w:lvl>
  </w:abstractNum>
  <w:abstractNum w:abstractNumId="102" w15:restartNumberingAfterBreak="0">
    <w:nsid w:val="7EF95ACD"/>
    <w:multiLevelType w:val="hybridMultilevel"/>
    <w:tmpl w:val="3B3256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3" w15:restartNumberingAfterBreak="0">
    <w:nsid w:val="7FF948B7"/>
    <w:multiLevelType w:val="hybridMultilevel"/>
    <w:tmpl w:val="C6D2208E"/>
    <w:lvl w:ilvl="0" w:tplc="04100001">
      <w:start w:val="1"/>
      <w:numFmt w:val="bullet"/>
      <w:lvlText w:val=""/>
      <w:lvlJc w:val="left"/>
      <w:pPr>
        <w:ind w:left="1416" w:hanging="360"/>
      </w:pPr>
      <w:rPr>
        <w:rFonts w:ascii="Symbol" w:hAnsi="Symbol" w:hint="default"/>
      </w:rPr>
    </w:lvl>
    <w:lvl w:ilvl="1" w:tplc="04100003" w:tentative="1">
      <w:start w:val="1"/>
      <w:numFmt w:val="bullet"/>
      <w:lvlText w:val="o"/>
      <w:lvlJc w:val="left"/>
      <w:pPr>
        <w:ind w:left="2136" w:hanging="360"/>
      </w:pPr>
      <w:rPr>
        <w:rFonts w:ascii="Courier New" w:hAnsi="Courier New" w:cs="Courier New" w:hint="default"/>
      </w:rPr>
    </w:lvl>
    <w:lvl w:ilvl="2" w:tplc="04100005" w:tentative="1">
      <w:start w:val="1"/>
      <w:numFmt w:val="bullet"/>
      <w:lvlText w:val=""/>
      <w:lvlJc w:val="left"/>
      <w:pPr>
        <w:ind w:left="2856" w:hanging="360"/>
      </w:pPr>
      <w:rPr>
        <w:rFonts w:ascii="Wingdings" w:hAnsi="Wingdings" w:hint="default"/>
      </w:rPr>
    </w:lvl>
    <w:lvl w:ilvl="3" w:tplc="04100001" w:tentative="1">
      <w:start w:val="1"/>
      <w:numFmt w:val="bullet"/>
      <w:lvlText w:val=""/>
      <w:lvlJc w:val="left"/>
      <w:pPr>
        <w:ind w:left="3576" w:hanging="360"/>
      </w:pPr>
      <w:rPr>
        <w:rFonts w:ascii="Symbol" w:hAnsi="Symbol" w:hint="default"/>
      </w:rPr>
    </w:lvl>
    <w:lvl w:ilvl="4" w:tplc="04100003" w:tentative="1">
      <w:start w:val="1"/>
      <w:numFmt w:val="bullet"/>
      <w:lvlText w:val="o"/>
      <w:lvlJc w:val="left"/>
      <w:pPr>
        <w:ind w:left="4296" w:hanging="360"/>
      </w:pPr>
      <w:rPr>
        <w:rFonts w:ascii="Courier New" w:hAnsi="Courier New" w:cs="Courier New" w:hint="default"/>
      </w:rPr>
    </w:lvl>
    <w:lvl w:ilvl="5" w:tplc="04100005" w:tentative="1">
      <w:start w:val="1"/>
      <w:numFmt w:val="bullet"/>
      <w:lvlText w:val=""/>
      <w:lvlJc w:val="left"/>
      <w:pPr>
        <w:ind w:left="5016" w:hanging="360"/>
      </w:pPr>
      <w:rPr>
        <w:rFonts w:ascii="Wingdings" w:hAnsi="Wingdings" w:hint="default"/>
      </w:rPr>
    </w:lvl>
    <w:lvl w:ilvl="6" w:tplc="04100001" w:tentative="1">
      <w:start w:val="1"/>
      <w:numFmt w:val="bullet"/>
      <w:lvlText w:val=""/>
      <w:lvlJc w:val="left"/>
      <w:pPr>
        <w:ind w:left="5736" w:hanging="360"/>
      </w:pPr>
      <w:rPr>
        <w:rFonts w:ascii="Symbol" w:hAnsi="Symbol" w:hint="default"/>
      </w:rPr>
    </w:lvl>
    <w:lvl w:ilvl="7" w:tplc="04100003" w:tentative="1">
      <w:start w:val="1"/>
      <w:numFmt w:val="bullet"/>
      <w:lvlText w:val="o"/>
      <w:lvlJc w:val="left"/>
      <w:pPr>
        <w:ind w:left="6456" w:hanging="360"/>
      </w:pPr>
      <w:rPr>
        <w:rFonts w:ascii="Courier New" w:hAnsi="Courier New" w:cs="Courier New" w:hint="default"/>
      </w:rPr>
    </w:lvl>
    <w:lvl w:ilvl="8" w:tplc="04100005" w:tentative="1">
      <w:start w:val="1"/>
      <w:numFmt w:val="bullet"/>
      <w:lvlText w:val=""/>
      <w:lvlJc w:val="left"/>
      <w:pPr>
        <w:ind w:left="7176" w:hanging="360"/>
      </w:pPr>
      <w:rPr>
        <w:rFonts w:ascii="Wingdings" w:hAnsi="Wingdings" w:hint="default"/>
      </w:rPr>
    </w:lvl>
  </w:abstractNum>
  <w:num w:numId="1" w16cid:durableId="1628848874">
    <w:abstractNumId w:val="46"/>
  </w:num>
  <w:num w:numId="2" w16cid:durableId="1089422960">
    <w:abstractNumId w:val="36"/>
  </w:num>
  <w:num w:numId="3" w16cid:durableId="1258520446">
    <w:abstractNumId w:val="75"/>
  </w:num>
  <w:num w:numId="4" w16cid:durableId="1451589490">
    <w:abstractNumId w:val="90"/>
  </w:num>
  <w:num w:numId="5" w16cid:durableId="811562927">
    <w:abstractNumId w:val="83"/>
  </w:num>
  <w:num w:numId="6" w16cid:durableId="1863665930">
    <w:abstractNumId w:val="60"/>
  </w:num>
  <w:num w:numId="7" w16cid:durableId="782961599">
    <w:abstractNumId w:val="4"/>
  </w:num>
  <w:num w:numId="8" w16cid:durableId="1684933437">
    <w:abstractNumId w:val="67"/>
  </w:num>
  <w:num w:numId="9" w16cid:durableId="2019044383">
    <w:abstractNumId w:val="32"/>
  </w:num>
  <w:num w:numId="10" w16cid:durableId="749735418">
    <w:abstractNumId w:val="2"/>
  </w:num>
  <w:num w:numId="11" w16cid:durableId="480148807">
    <w:abstractNumId w:val="14"/>
  </w:num>
  <w:num w:numId="12" w16cid:durableId="241913443">
    <w:abstractNumId w:val="40"/>
  </w:num>
  <w:num w:numId="13" w16cid:durableId="935140055">
    <w:abstractNumId w:val="91"/>
  </w:num>
  <w:num w:numId="14" w16cid:durableId="410736854">
    <w:abstractNumId w:val="72"/>
  </w:num>
  <w:num w:numId="15" w16cid:durableId="1672679365">
    <w:abstractNumId w:val="85"/>
  </w:num>
  <w:num w:numId="16" w16cid:durableId="575407690">
    <w:abstractNumId w:val="79"/>
  </w:num>
  <w:num w:numId="17" w16cid:durableId="712995653">
    <w:abstractNumId w:val="22"/>
  </w:num>
  <w:num w:numId="18" w16cid:durableId="599802399">
    <w:abstractNumId w:val="21"/>
  </w:num>
  <w:num w:numId="19" w16cid:durableId="1075512011">
    <w:abstractNumId w:val="39"/>
  </w:num>
  <w:num w:numId="20" w16cid:durableId="796528033">
    <w:abstractNumId w:val="50"/>
  </w:num>
  <w:num w:numId="21" w16cid:durableId="1180193329">
    <w:abstractNumId w:val="8"/>
  </w:num>
  <w:num w:numId="22" w16cid:durableId="1957061489">
    <w:abstractNumId w:val="87"/>
  </w:num>
  <w:num w:numId="23" w16cid:durableId="1944805396">
    <w:abstractNumId w:val="42"/>
  </w:num>
  <w:num w:numId="24" w16cid:durableId="1686203634">
    <w:abstractNumId w:val="86"/>
  </w:num>
  <w:num w:numId="25" w16cid:durableId="1680766700">
    <w:abstractNumId w:val="66"/>
  </w:num>
  <w:num w:numId="26" w16cid:durableId="64034755">
    <w:abstractNumId w:val="46"/>
  </w:num>
  <w:num w:numId="27" w16cid:durableId="1968581936">
    <w:abstractNumId w:val="88"/>
  </w:num>
  <w:num w:numId="28" w16cid:durableId="934364044">
    <w:abstractNumId w:val="97"/>
  </w:num>
  <w:num w:numId="29" w16cid:durableId="156851758">
    <w:abstractNumId w:val="65"/>
  </w:num>
  <w:num w:numId="30" w16cid:durableId="598369591">
    <w:abstractNumId w:val="12"/>
  </w:num>
  <w:num w:numId="31" w16cid:durableId="1331719490">
    <w:abstractNumId w:val="51"/>
  </w:num>
  <w:num w:numId="32" w16cid:durableId="793599906">
    <w:abstractNumId w:val="61"/>
  </w:num>
  <w:num w:numId="33" w16cid:durableId="1643657461">
    <w:abstractNumId w:val="5"/>
  </w:num>
  <w:num w:numId="34" w16cid:durableId="760640571">
    <w:abstractNumId w:val="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925069830">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18680676">
    <w:abstractNumId w:val="28"/>
  </w:num>
  <w:num w:numId="37" w16cid:durableId="1563441019">
    <w:abstractNumId w:val="62"/>
  </w:num>
  <w:num w:numId="38" w16cid:durableId="8261426">
    <w:abstractNumId w:val="10"/>
  </w:num>
  <w:num w:numId="39" w16cid:durableId="1215967389">
    <w:abstractNumId w:val="74"/>
  </w:num>
  <w:num w:numId="40" w16cid:durableId="180638906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693115513">
    <w:abstractNumId w:val="56"/>
  </w:num>
  <w:num w:numId="42" w16cid:durableId="1885823994">
    <w:abstractNumId w:val="57"/>
  </w:num>
  <w:num w:numId="43" w16cid:durableId="867789677">
    <w:abstractNumId w:val="20"/>
  </w:num>
  <w:num w:numId="44" w16cid:durableId="2015498380">
    <w:abstractNumId w:val="68"/>
  </w:num>
  <w:num w:numId="45" w16cid:durableId="1839299853">
    <w:abstractNumId w:val="89"/>
  </w:num>
  <w:num w:numId="46" w16cid:durableId="1220246947">
    <w:abstractNumId w:val="100"/>
  </w:num>
  <w:num w:numId="47" w16cid:durableId="2036032243">
    <w:abstractNumId w:val="71"/>
  </w:num>
  <w:num w:numId="48" w16cid:durableId="215551451">
    <w:abstractNumId w:val="25"/>
  </w:num>
  <w:num w:numId="49" w16cid:durableId="1817993532">
    <w:abstractNumId w:val="52"/>
  </w:num>
  <w:num w:numId="50" w16cid:durableId="714701226">
    <w:abstractNumId w:val="94"/>
  </w:num>
  <w:num w:numId="51" w16cid:durableId="531461612">
    <w:abstractNumId w:val="58"/>
  </w:num>
  <w:num w:numId="52" w16cid:durableId="365913057">
    <w:abstractNumId w:val="16"/>
  </w:num>
  <w:num w:numId="53" w16cid:durableId="525557205">
    <w:abstractNumId w:val="63"/>
  </w:num>
  <w:num w:numId="54" w16cid:durableId="1319380627">
    <w:abstractNumId w:val="47"/>
  </w:num>
  <w:num w:numId="55" w16cid:durableId="900142353">
    <w:abstractNumId w:val="93"/>
  </w:num>
  <w:num w:numId="56" w16cid:durableId="1275867238">
    <w:abstractNumId w:val="44"/>
  </w:num>
  <w:num w:numId="57" w16cid:durableId="1353415883">
    <w:abstractNumId w:val="98"/>
  </w:num>
  <w:num w:numId="58" w16cid:durableId="175702919">
    <w:abstractNumId w:val="53"/>
  </w:num>
  <w:num w:numId="59" w16cid:durableId="1482311983">
    <w:abstractNumId w:val="73"/>
  </w:num>
  <w:num w:numId="60" w16cid:durableId="1763911156">
    <w:abstractNumId w:val="69"/>
  </w:num>
  <w:num w:numId="61" w16cid:durableId="1514955977">
    <w:abstractNumId w:val="15"/>
  </w:num>
  <w:num w:numId="62" w16cid:durableId="1926180178">
    <w:abstractNumId w:val="41"/>
  </w:num>
  <w:num w:numId="63" w16cid:durableId="1258710027">
    <w:abstractNumId w:val="26"/>
  </w:num>
  <w:num w:numId="64" w16cid:durableId="600186361">
    <w:abstractNumId w:val="54"/>
  </w:num>
  <w:num w:numId="65" w16cid:durableId="761802036">
    <w:abstractNumId w:val="76"/>
  </w:num>
  <w:num w:numId="66" w16cid:durableId="544877842">
    <w:abstractNumId w:val="49"/>
  </w:num>
  <w:num w:numId="67" w16cid:durableId="417680876">
    <w:abstractNumId w:val="1"/>
  </w:num>
  <w:num w:numId="68" w16cid:durableId="135150840">
    <w:abstractNumId w:val="37"/>
  </w:num>
  <w:num w:numId="69" w16cid:durableId="253637194">
    <w:abstractNumId w:val="84"/>
  </w:num>
  <w:num w:numId="70" w16cid:durableId="120349346">
    <w:abstractNumId w:val="6"/>
  </w:num>
  <w:num w:numId="71" w16cid:durableId="14179378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196429000">
    <w:abstractNumId w:val="96"/>
    <w:lvlOverride w:ilvl="0">
      <w:startOverride w:val="1"/>
    </w:lvlOverride>
    <w:lvlOverride w:ilvl="1"/>
    <w:lvlOverride w:ilvl="2"/>
    <w:lvlOverride w:ilvl="3"/>
    <w:lvlOverride w:ilvl="4"/>
    <w:lvlOverride w:ilvl="5"/>
    <w:lvlOverride w:ilvl="6"/>
    <w:lvlOverride w:ilvl="7"/>
    <w:lvlOverride w:ilvl="8"/>
  </w:num>
  <w:num w:numId="73" w16cid:durableId="209191922">
    <w:abstractNumId w:val="31"/>
  </w:num>
  <w:num w:numId="74" w16cid:durableId="819881957">
    <w:abstractNumId w:val="7"/>
  </w:num>
  <w:num w:numId="75" w16cid:durableId="408576293">
    <w:abstractNumId w:val="45"/>
  </w:num>
  <w:num w:numId="76" w16cid:durableId="1232161017">
    <w:abstractNumId w:val="43"/>
  </w:num>
  <w:num w:numId="77" w16cid:durableId="1827817474">
    <w:abstractNumId w:val="101"/>
  </w:num>
  <w:num w:numId="78" w16cid:durableId="8916380">
    <w:abstractNumId w:val="29"/>
  </w:num>
  <w:num w:numId="79" w16cid:durableId="419379077">
    <w:abstractNumId w:val="48"/>
  </w:num>
  <w:num w:numId="80" w16cid:durableId="1110008714">
    <w:abstractNumId w:val="77"/>
  </w:num>
  <w:num w:numId="81" w16cid:durableId="612203770">
    <w:abstractNumId w:val="95"/>
  </w:num>
  <w:num w:numId="82" w16cid:durableId="360740239">
    <w:abstractNumId w:val="27"/>
  </w:num>
  <w:num w:numId="83" w16cid:durableId="458034399">
    <w:abstractNumId w:val="46"/>
    <w:lvlOverride w:ilvl="0">
      <w:startOverride w:val="4"/>
    </w:lvlOverride>
    <w:lvlOverride w:ilvl="1">
      <w:startOverride w:val="4"/>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355766421">
    <w:abstractNumId w:val="24"/>
  </w:num>
  <w:num w:numId="85" w16cid:durableId="1754738060">
    <w:abstractNumId w:val="30"/>
  </w:num>
  <w:num w:numId="86" w16cid:durableId="553782176">
    <w:abstractNumId w:val="3"/>
  </w:num>
  <w:num w:numId="87" w16cid:durableId="261308462">
    <w:abstractNumId w:val="11"/>
  </w:num>
  <w:num w:numId="88" w16cid:durableId="1547597302">
    <w:abstractNumId w:val="70"/>
  </w:num>
  <w:num w:numId="89" w16cid:durableId="1499153214">
    <w:abstractNumId w:val="17"/>
  </w:num>
  <w:num w:numId="90" w16cid:durableId="1371373007">
    <w:abstractNumId w:val="9"/>
  </w:num>
  <w:num w:numId="91" w16cid:durableId="1259293671">
    <w:abstractNumId w:val="0"/>
  </w:num>
  <w:num w:numId="92" w16cid:durableId="1325551683">
    <w:abstractNumId w:val="35"/>
  </w:num>
  <w:num w:numId="93" w16cid:durableId="300423113">
    <w:abstractNumId w:val="78"/>
  </w:num>
  <w:num w:numId="94" w16cid:durableId="2119830490">
    <w:abstractNumId w:val="55"/>
  </w:num>
  <w:num w:numId="95" w16cid:durableId="359357439">
    <w:abstractNumId w:val="38"/>
  </w:num>
  <w:num w:numId="96" w16cid:durableId="1550147271">
    <w:abstractNumId w:val="23"/>
  </w:num>
  <w:num w:numId="97" w16cid:durableId="289672729">
    <w:abstractNumId w:val="64"/>
  </w:num>
  <w:num w:numId="98" w16cid:durableId="328171210">
    <w:abstractNumId w:val="34"/>
  </w:num>
  <w:num w:numId="99" w16cid:durableId="689182282">
    <w:abstractNumId w:val="33"/>
  </w:num>
  <w:num w:numId="100" w16cid:durableId="379087608">
    <w:abstractNumId w:val="82"/>
  </w:num>
  <w:num w:numId="101" w16cid:durableId="1233270848">
    <w:abstractNumId w:val="18"/>
  </w:num>
  <w:num w:numId="102" w16cid:durableId="2135363560">
    <w:abstractNumId w:val="36"/>
  </w:num>
  <w:num w:numId="103" w16cid:durableId="1647277987">
    <w:abstractNumId w:val="75"/>
  </w:num>
  <w:num w:numId="104" w16cid:durableId="144207831">
    <w:abstractNumId w:val="81"/>
  </w:num>
  <w:num w:numId="105" w16cid:durableId="2137332997">
    <w:abstractNumId w:val="99"/>
  </w:num>
  <w:num w:numId="106" w16cid:durableId="129756549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11876420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2084447302">
    <w:abstractNumId w:val="13"/>
  </w:num>
  <w:num w:numId="109" w16cid:durableId="15473080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840238028">
    <w:abstractNumId w:val="103"/>
  </w:num>
  <w:num w:numId="111" w16cid:durableId="63144924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421341950">
    <w:abstractNumId w:val="102"/>
  </w:num>
  <w:num w:numId="113" w16cid:durableId="1484851692">
    <w:abstractNumId w:val="80"/>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defaultTabStop w:val="708"/>
  <w:hyphenationZone w:val="283"/>
  <w:doNotHyphenateCaps/>
  <w:drawingGridHorizontalSpacing w:val="57"/>
  <w:drawingGridVerticalSpacing w:val="57"/>
  <w:characterSpacingControl w:val="doNotCompress"/>
  <w:doNotValidateAgainstSchema/>
  <w:doNotDemarcateInvalidXml/>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307C"/>
    <w:rsid w:val="00001E76"/>
    <w:rsid w:val="00002A8A"/>
    <w:rsid w:val="0000324B"/>
    <w:rsid w:val="0000470A"/>
    <w:rsid w:val="00004A5B"/>
    <w:rsid w:val="00004F04"/>
    <w:rsid w:val="00005FAE"/>
    <w:rsid w:val="00007B87"/>
    <w:rsid w:val="00011802"/>
    <w:rsid w:val="00014485"/>
    <w:rsid w:val="00014604"/>
    <w:rsid w:val="000149CF"/>
    <w:rsid w:val="00014F8E"/>
    <w:rsid w:val="000175A6"/>
    <w:rsid w:val="00017CDB"/>
    <w:rsid w:val="00020138"/>
    <w:rsid w:val="0002122B"/>
    <w:rsid w:val="000213F0"/>
    <w:rsid w:val="00023085"/>
    <w:rsid w:val="00023598"/>
    <w:rsid w:val="00023833"/>
    <w:rsid w:val="00024634"/>
    <w:rsid w:val="00025258"/>
    <w:rsid w:val="00026453"/>
    <w:rsid w:val="000301B0"/>
    <w:rsid w:val="0003188E"/>
    <w:rsid w:val="00033879"/>
    <w:rsid w:val="00033D6A"/>
    <w:rsid w:val="00033E03"/>
    <w:rsid w:val="000344D7"/>
    <w:rsid w:val="00036029"/>
    <w:rsid w:val="000373D3"/>
    <w:rsid w:val="000374BD"/>
    <w:rsid w:val="000375AC"/>
    <w:rsid w:val="00040238"/>
    <w:rsid w:val="00040F77"/>
    <w:rsid w:val="0004234B"/>
    <w:rsid w:val="00044353"/>
    <w:rsid w:val="000451EF"/>
    <w:rsid w:val="00045375"/>
    <w:rsid w:val="0004580F"/>
    <w:rsid w:val="00050469"/>
    <w:rsid w:val="0005070D"/>
    <w:rsid w:val="0005153F"/>
    <w:rsid w:val="00053D39"/>
    <w:rsid w:val="0006185A"/>
    <w:rsid w:val="000637F1"/>
    <w:rsid w:val="000655A8"/>
    <w:rsid w:val="00065C4D"/>
    <w:rsid w:val="00065CAC"/>
    <w:rsid w:val="00070819"/>
    <w:rsid w:val="00072507"/>
    <w:rsid w:val="00073A16"/>
    <w:rsid w:val="00074B5B"/>
    <w:rsid w:val="00075781"/>
    <w:rsid w:val="0007660C"/>
    <w:rsid w:val="00081245"/>
    <w:rsid w:val="00083365"/>
    <w:rsid w:val="00083BB4"/>
    <w:rsid w:val="000862C9"/>
    <w:rsid w:val="000919B0"/>
    <w:rsid w:val="000923A1"/>
    <w:rsid w:val="000961C5"/>
    <w:rsid w:val="00096E71"/>
    <w:rsid w:val="00097266"/>
    <w:rsid w:val="000A049D"/>
    <w:rsid w:val="000A1DF3"/>
    <w:rsid w:val="000A40C6"/>
    <w:rsid w:val="000A4781"/>
    <w:rsid w:val="000A4789"/>
    <w:rsid w:val="000A6FDD"/>
    <w:rsid w:val="000B03CA"/>
    <w:rsid w:val="000B1102"/>
    <w:rsid w:val="000B1B1E"/>
    <w:rsid w:val="000B2821"/>
    <w:rsid w:val="000B2D40"/>
    <w:rsid w:val="000B71AC"/>
    <w:rsid w:val="000B7807"/>
    <w:rsid w:val="000B7E58"/>
    <w:rsid w:val="000C0FA1"/>
    <w:rsid w:val="000C25FA"/>
    <w:rsid w:val="000C52BC"/>
    <w:rsid w:val="000C5F2E"/>
    <w:rsid w:val="000C64E8"/>
    <w:rsid w:val="000C6966"/>
    <w:rsid w:val="000C76FA"/>
    <w:rsid w:val="000D0689"/>
    <w:rsid w:val="000D0AEE"/>
    <w:rsid w:val="000D2A11"/>
    <w:rsid w:val="000D30EF"/>
    <w:rsid w:val="000D3960"/>
    <w:rsid w:val="000D3B63"/>
    <w:rsid w:val="000D4D4C"/>
    <w:rsid w:val="000D634E"/>
    <w:rsid w:val="000D6BEF"/>
    <w:rsid w:val="000D77EA"/>
    <w:rsid w:val="000E03DE"/>
    <w:rsid w:val="000E1112"/>
    <w:rsid w:val="000E1348"/>
    <w:rsid w:val="000E22FD"/>
    <w:rsid w:val="000E3B53"/>
    <w:rsid w:val="000E401D"/>
    <w:rsid w:val="000E50F2"/>
    <w:rsid w:val="000E546B"/>
    <w:rsid w:val="000E71B3"/>
    <w:rsid w:val="000F1871"/>
    <w:rsid w:val="000F20DF"/>
    <w:rsid w:val="000F43D7"/>
    <w:rsid w:val="000F45C4"/>
    <w:rsid w:val="001007C8"/>
    <w:rsid w:val="00100934"/>
    <w:rsid w:val="00101025"/>
    <w:rsid w:val="001011D7"/>
    <w:rsid w:val="001013DF"/>
    <w:rsid w:val="00103E15"/>
    <w:rsid w:val="001049C0"/>
    <w:rsid w:val="001059B4"/>
    <w:rsid w:val="001070BD"/>
    <w:rsid w:val="00107402"/>
    <w:rsid w:val="001075DD"/>
    <w:rsid w:val="0010794D"/>
    <w:rsid w:val="00107BF2"/>
    <w:rsid w:val="001111CB"/>
    <w:rsid w:val="0011136C"/>
    <w:rsid w:val="0011331E"/>
    <w:rsid w:val="00114839"/>
    <w:rsid w:val="00114B87"/>
    <w:rsid w:val="00114CF7"/>
    <w:rsid w:val="00115A9B"/>
    <w:rsid w:val="00115E75"/>
    <w:rsid w:val="00115F41"/>
    <w:rsid w:val="00117117"/>
    <w:rsid w:val="0011774B"/>
    <w:rsid w:val="0012079C"/>
    <w:rsid w:val="001208A1"/>
    <w:rsid w:val="001220D3"/>
    <w:rsid w:val="00123415"/>
    <w:rsid w:val="0012474B"/>
    <w:rsid w:val="001251B8"/>
    <w:rsid w:val="00127A03"/>
    <w:rsid w:val="00131212"/>
    <w:rsid w:val="00131ED9"/>
    <w:rsid w:val="00132C52"/>
    <w:rsid w:val="001331FD"/>
    <w:rsid w:val="00133F11"/>
    <w:rsid w:val="00134DA6"/>
    <w:rsid w:val="00140096"/>
    <w:rsid w:val="0014177E"/>
    <w:rsid w:val="00142062"/>
    <w:rsid w:val="00143002"/>
    <w:rsid w:val="00143854"/>
    <w:rsid w:val="00143AB1"/>
    <w:rsid w:val="00143EF6"/>
    <w:rsid w:val="00147B61"/>
    <w:rsid w:val="001518DB"/>
    <w:rsid w:val="00154394"/>
    <w:rsid w:val="00154916"/>
    <w:rsid w:val="00156DEB"/>
    <w:rsid w:val="00157EA5"/>
    <w:rsid w:val="00161558"/>
    <w:rsid w:val="00161ABF"/>
    <w:rsid w:val="0016280B"/>
    <w:rsid w:val="00162857"/>
    <w:rsid w:val="0016417D"/>
    <w:rsid w:val="00166362"/>
    <w:rsid w:val="0016730D"/>
    <w:rsid w:val="00171994"/>
    <w:rsid w:val="00173FFD"/>
    <w:rsid w:val="00174616"/>
    <w:rsid w:val="00174B35"/>
    <w:rsid w:val="001757D0"/>
    <w:rsid w:val="0017776A"/>
    <w:rsid w:val="00180D4E"/>
    <w:rsid w:val="00183863"/>
    <w:rsid w:val="00183F1C"/>
    <w:rsid w:val="00184C7C"/>
    <w:rsid w:val="00184CE0"/>
    <w:rsid w:val="00185127"/>
    <w:rsid w:val="00185816"/>
    <w:rsid w:val="00187698"/>
    <w:rsid w:val="00187EB9"/>
    <w:rsid w:val="0019010A"/>
    <w:rsid w:val="001921AF"/>
    <w:rsid w:val="00192C0B"/>
    <w:rsid w:val="00194370"/>
    <w:rsid w:val="001943ED"/>
    <w:rsid w:val="001947B4"/>
    <w:rsid w:val="001A01DC"/>
    <w:rsid w:val="001A220B"/>
    <w:rsid w:val="001A3CEB"/>
    <w:rsid w:val="001A635A"/>
    <w:rsid w:val="001A658D"/>
    <w:rsid w:val="001A6939"/>
    <w:rsid w:val="001A6E68"/>
    <w:rsid w:val="001B07CE"/>
    <w:rsid w:val="001B0B8F"/>
    <w:rsid w:val="001B0CFD"/>
    <w:rsid w:val="001B19E0"/>
    <w:rsid w:val="001B22F5"/>
    <w:rsid w:val="001B2E43"/>
    <w:rsid w:val="001B35DA"/>
    <w:rsid w:val="001B3803"/>
    <w:rsid w:val="001B38CC"/>
    <w:rsid w:val="001B472F"/>
    <w:rsid w:val="001B4EE4"/>
    <w:rsid w:val="001B5AF3"/>
    <w:rsid w:val="001C0681"/>
    <w:rsid w:val="001C0A14"/>
    <w:rsid w:val="001C0A26"/>
    <w:rsid w:val="001C0EBF"/>
    <w:rsid w:val="001C19AC"/>
    <w:rsid w:val="001C3096"/>
    <w:rsid w:val="001C3153"/>
    <w:rsid w:val="001C49AD"/>
    <w:rsid w:val="001C4D60"/>
    <w:rsid w:val="001D253C"/>
    <w:rsid w:val="001D33CE"/>
    <w:rsid w:val="001D350F"/>
    <w:rsid w:val="001D45BE"/>
    <w:rsid w:val="001D46D9"/>
    <w:rsid w:val="001D4EAA"/>
    <w:rsid w:val="001D7492"/>
    <w:rsid w:val="001D779A"/>
    <w:rsid w:val="001D786A"/>
    <w:rsid w:val="001E0115"/>
    <w:rsid w:val="001E0DD8"/>
    <w:rsid w:val="001E168D"/>
    <w:rsid w:val="001E2088"/>
    <w:rsid w:val="001E6446"/>
    <w:rsid w:val="001E69E5"/>
    <w:rsid w:val="001F0502"/>
    <w:rsid w:val="001F1589"/>
    <w:rsid w:val="001F1A47"/>
    <w:rsid w:val="001F1CAC"/>
    <w:rsid w:val="001F1DFF"/>
    <w:rsid w:val="001F3CE0"/>
    <w:rsid w:val="001F5382"/>
    <w:rsid w:val="001F5424"/>
    <w:rsid w:val="001F76D2"/>
    <w:rsid w:val="001F7F49"/>
    <w:rsid w:val="00200B3F"/>
    <w:rsid w:val="00201A96"/>
    <w:rsid w:val="00201DCD"/>
    <w:rsid w:val="0020298B"/>
    <w:rsid w:val="00203E02"/>
    <w:rsid w:val="00206AF5"/>
    <w:rsid w:val="002075A6"/>
    <w:rsid w:val="002079E6"/>
    <w:rsid w:val="002110EC"/>
    <w:rsid w:val="00211C51"/>
    <w:rsid w:val="00212CD5"/>
    <w:rsid w:val="00213FB0"/>
    <w:rsid w:val="00216A66"/>
    <w:rsid w:val="00216AD9"/>
    <w:rsid w:val="00217782"/>
    <w:rsid w:val="00224BAC"/>
    <w:rsid w:val="00225F49"/>
    <w:rsid w:val="00225FF0"/>
    <w:rsid w:val="0023004C"/>
    <w:rsid w:val="00230122"/>
    <w:rsid w:val="0023307C"/>
    <w:rsid w:val="00236E58"/>
    <w:rsid w:val="00237727"/>
    <w:rsid w:val="00240D64"/>
    <w:rsid w:val="00241151"/>
    <w:rsid w:val="00241543"/>
    <w:rsid w:val="002422EC"/>
    <w:rsid w:val="002426A1"/>
    <w:rsid w:val="00242E0C"/>
    <w:rsid w:val="00243F4C"/>
    <w:rsid w:val="0024403F"/>
    <w:rsid w:val="00244882"/>
    <w:rsid w:val="00244BF2"/>
    <w:rsid w:val="002468DB"/>
    <w:rsid w:val="00246B85"/>
    <w:rsid w:val="002470B8"/>
    <w:rsid w:val="00247B3F"/>
    <w:rsid w:val="00247FF5"/>
    <w:rsid w:val="002500E0"/>
    <w:rsid w:val="00250746"/>
    <w:rsid w:val="00252924"/>
    <w:rsid w:val="00253025"/>
    <w:rsid w:val="0025357A"/>
    <w:rsid w:val="00255589"/>
    <w:rsid w:val="002559BC"/>
    <w:rsid w:val="00255C4E"/>
    <w:rsid w:val="00256622"/>
    <w:rsid w:val="00257B41"/>
    <w:rsid w:val="00260434"/>
    <w:rsid w:val="0026127D"/>
    <w:rsid w:val="002619AA"/>
    <w:rsid w:val="0026223F"/>
    <w:rsid w:val="002623F1"/>
    <w:rsid w:val="00262B7C"/>
    <w:rsid w:val="00263F52"/>
    <w:rsid w:val="0026443B"/>
    <w:rsid w:val="00265B41"/>
    <w:rsid w:val="00267341"/>
    <w:rsid w:val="00271A0B"/>
    <w:rsid w:val="00272016"/>
    <w:rsid w:val="00272FB6"/>
    <w:rsid w:val="00274796"/>
    <w:rsid w:val="002754A9"/>
    <w:rsid w:val="002756B7"/>
    <w:rsid w:val="00276307"/>
    <w:rsid w:val="00277DD5"/>
    <w:rsid w:val="0028037C"/>
    <w:rsid w:val="002811CA"/>
    <w:rsid w:val="00281E23"/>
    <w:rsid w:val="00281E8A"/>
    <w:rsid w:val="002840ED"/>
    <w:rsid w:val="002847E8"/>
    <w:rsid w:val="00284D53"/>
    <w:rsid w:val="00285887"/>
    <w:rsid w:val="00286388"/>
    <w:rsid w:val="00286934"/>
    <w:rsid w:val="0028694A"/>
    <w:rsid w:val="002905B4"/>
    <w:rsid w:val="002912E8"/>
    <w:rsid w:val="0029192C"/>
    <w:rsid w:val="00292099"/>
    <w:rsid w:val="002935D8"/>
    <w:rsid w:val="0029448C"/>
    <w:rsid w:val="00294549"/>
    <w:rsid w:val="00295F74"/>
    <w:rsid w:val="002961A1"/>
    <w:rsid w:val="00296E92"/>
    <w:rsid w:val="002A0D0A"/>
    <w:rsid w:val="002A1F94"/>
    <w:rsid w:val="002A211D"/>
    <w:rsid w:val="002A39E0"/>
    <w:rsid w:val="002A4F59"/>
    <w:rsid w:val="002A6270"/>
    <w:rsid w:val="002A71A5"/>
    <w:rsid w:val="002A7AD8"/>
    <w:rsid w:val="002B03DF"/>
    <w:rsid w:val="002B0916"/>
    <w:rsid w:val="002B0F00"/>
    <w:rsid w:val="002B1C31"/>
    <w:rsid w:val="002B1F51"/>
    <w:rsid w:val="002B3E70"/>
    <w:rsid w:val="002B4C0E"/>
    <w:rsid w:val="002B54A8"/>
    <w:rsid w:val="002B6F6F"/>
    <w:rsid w:val="002B7862"/>
    <w:rsid w:val="002C0673"/>
    <w:rsid w:val="002C2008"/>
    <w:rsid w:val="002C2344"/>
    <w:rsid w:val="002C2E26"/>
    <w:rsid w:val="002C426D"/>
    <w:rsid w:val="002C5AF4"/>
    <w:rsid w:val="002C6B2A"/>
    <w:rsid w:val="002C7037"/>
    <w:rsid w:val="002C73E6"/>
    <w:rsid w:val="002C7AB1"/>
    <w:rsid w:val="002D02B6"/>
    <w:rsid w:val="002D19CA"/>
    <w:rsid w:val="002D2CE8"/>
    <w:rsid w:val="002D3362"/>
    <w:rsid w:val="002D49D7"/>
    <w:rsid w:val="002D52BF"/>
    <w:rsid w:val="002D5B41"/>
    <w:rsid w:val="002D7EDF"/>
    <w:rsid w:val="002E1A8D"/>
    <w:rsid w:val="002E31B8"/>
    <w:rsid w:val="002E4EE0"/>
    <w:rsid w:val="002E5B6D"/>
    <w:rsid w:val="002F064F"/>
    <w:rsid w:val="002F0916"/>
    <w:rsid w:val="002F25EA"/>
    <w:rsid w:val="002F35E4"/>
    <w:rsid w:val="002F36E6"/>
    <w:rsid w:val="002F3A45"/>
    <w:rsid w:val="002F3D54"/>
    <w:rsid w:val="002F4FA0"/>
    <w:rsid w:val="002F60D0"/>
    <w:rsid w:val="002F662E"/>
    <w:rsid w:val="002F68A4"/>
    <w:rsid w:val="002F6ABC"/>
    <w:rsid w:val="002F7DBD"/>
    <w:rsid w:val="0030037F"/>
    <w:rsid w:val="00300F67"/>
    <w:rsid w:val="0030227F"/>
    <w:rsid w:val="003023EE"/>
    <w:rsid w:val="003025EF"/>
    <w:rsid w:val="003033FA"/>
    <w:rsid w:val="00304A93"/>
    <w:rsid w:val="0030675E"/>
    <w:rsid w:val="0030788A"/>
    <w:rsid w:val="00307A78"/>
    <w:rsid w:val="00307C25"/>
    <w:rsid w:val="00310B03"/>
    <w:rsid w:val="003115BC"/>
    <w:rsid w:val="00311FB9"/>
    <w:rsid w:val="0031209A"/>
    <w:rsid w:val="00315E5C"/>
    <w:rsid w:val="00316905"/>
    <w:rsid w:val="00317599"/>
    <w:rsid w:val="00317659"/>
    <w:rsid w:val="00322478"/>
    <w:rsid w:val="00322C7F"/>
    <w:rsid w:val="0032307D"/>
    <w:rsid w:val="003240A7"/>
    <w:rsid w:val="0032521D"/>
    <w:rsid w:val="00325269"/>
    <w:rsid w:val="00325F7F"/>
    <w:rsid w:val="00327369"/>
    <w:rsid w:val="00327F26"/>
    <w:rsid w:val="00330793"/>
    <w:rsid w:val="003323FD"/>
    <w:rsid w:val="003354E7"/>
    <w:rsid w:val="00335C3A"/>
    <w:rsid w:val="00335F77"/>
    <w:rsid w:val="003369EA"/>
    <w:rsid w:val="003376FE"/>
    <w:rsid w:val="00337877"/>
    <w:rsid w:val="00340AE8"/>
    <w:rsid w:val="003415CA"/>
    <w:rsid w:val="00341628"/>
    <w:rsid w:val="00341774"/>
    <w:rsid w:val="00343575"/>
    <w:rsid w:val="00347FD7"/>
    <w:rsid w:val="0035081C"/>
    <w:rsid w:val="00351297"/>
    <w:rsid w:val="003519F8"/>
    <w:rsid w:val="003526E9"/>
    <w:rsid w:val="00356908"/>
    <w:rsid w:val="00357173"/>
    <w:rsid w:val="003600EA"/>
    <w:rsid w:val="00360AB1"/>
    <w:rsid w:val="00360F64"/>
    <w:rsid w:val="00361A06"/>
    <w:rsid w:val="00361C51"/>
    <w:rsid w:val="00363188"/>
    <w:rsid w:val="00363C29"/>
    <w:rsid w:val="00363FAD"/>
    <w:rsid w:val="00364410"/>
    <w:rsid w:val="00365C4F"/>
    <w:rsid w:val="00365CB1"/>
    <w:rsid w:val="00366B71"/>
    <w:rsid w:val="00366C1F"/>
    <w:rsid w:val="00367737"/>
    <w:rsid w:val="0037029C"/>
    <w:rsid w:val="00372B8C"/>
    <w:rsid w:val="003731F8"/>
    <w:rsid w:val="0037348D"/>
    <w:rsid w:val="003737F1"/>
    <w:rsid w:val="003740A9"/>
    <w:rsid w:val="00374280"/>
    <w:rsid w:val="00374D8C"/>
    <w:rsid w:val="00374E2F"/>
    <w:rsid w:val="00375177"/>
    <w:rsid w:val="00375ABF"/>
    <w:rsid w:val="00375D2F"/>
    <w:rsid w:val="00383765"/>
    <w:rsid w:val="003859B0"/>
    <w:rsid w:val="003861A5"/>
    <w:rsid w:val="00387921"/>
    <w:rsid w:val="00390243"/>
    <w:rsid w:val="00391837"/>
    <w:rsid w:val="0039495F"/>
    <w:rsid w:val="00395C2F"/>
    <w:rsid w:val="00395E7E"/>
    <w:rsid w:val="00395F01"/>
    <w:rsid w:val="00396C73"/>
    <w:rsid w:val="00397692"/>
    <w:rsid w:val="00397DC9"/>
    <w:rsid w:val="00397FAB"/>
    <w:rsid w:val="003A0E16"/>
    <w:rsid w:val="003A13AA"/>
    <w:rsid w:val="003A1C5A"/>
    <w:rsid w:val="003A3B32"/>
    <w:rsid w:val="003A3FDA"/>
    <w:rsid w:val="003A455A"/>
    <w:rsid w:val="003A49C4"/>
    <w:rsid w:val="003A53FF"/>
    <w:rsid w:val="003A63E6"/>
    <w:rsid w:val="003A656C"/>
    <w:rsid w:val="003A7E8E"/>
    <w:rsid w:val="003B217F"/>
    <w:rsid w:val="003B4D7D"/>
    <w:rsid w:val="003B50D9"/>
    <w:rsid w:val="003B6FDA"/>
    <w:rsid w:val="003C0121"/>
    <w:rsid w:val="003C02FF"/>
    <w:rsid w:val="003C0C48"/>
    <w:rsid w:val="003C15B6"/>
    <w:rsid w:val="003C19FF"/>
    <w:rsid w:val="003C1F63"/>
    <w:rsid w:val="003C54C4"/>
    <w:rsid w:val="003C5E55"/>
    <w:rsid w:val="003C7AF1"/>
    <w:rsid w:val="003D0396"/>
    <w:rsid w:val="003D062D"/>
    <w:rsid w:val="003D0BAF"/>
    <w:rsid w:val="003D18F6"/>
    <w:rsid w:val="003D194D"/>
    <w:rsid w:val="003D24BA"/>
    <w:rsid w:val="003D3846"/>
    <w:rsid w:val="003D3B9F"/>
    <w:rsid w:val="003D48F9"/>
    <w:rsid w:val="003D59A0"/>
    <w:rsid w:val="003D6320"/>
    <w:rsid w:val="003D663A"/>
    <w:rsid w:val="003D7BD2"/>
    <w:rsid w:val="003E0446"/>
    <w:rsid w:val="003E1F48"/>
    <w:rsid w:val="003E4601"/>
    <w:rsid w:val="003E4C0E"/>
    <w:rsid w:val="003E54B7"/>
    <w:rsid w:val="003F3A1D"/>
    <w:rsid w:val="003F60D5"/>
    <w:rsid w:val="003F632D"/>
    <w:rsid w:val="003F6377"/>
    <w:rsid w:val="003F68EC"/>
    <w:rsid w:val="003F7357"/>
    <w:rsid w:val="003F7D73"/>
    <w:rsid w:val="00400397"/>
    <w:rsid w:val="00401837"/>
    <w:rsid w:val="00402985"/>
    <w:rsid w:val="00404F24"/>
    <w:rsid w:val="0040635B"/>
    <w:rsid w:val="00406CED"/>
    <w:rsid w:val="0041163B"/>
    <w:rsid w:val="00411733"/>
    <w:rsid w:val="00412FB9"/>
    <w:rsid w:val="00413BE7"/>
    <w:rsid w:val="00413D76"/>
    <w:rsid w:val="004151B1"/>
    <w:rsid w:val="00415408"/>
    <w:rsid w:val="0041561F"/>
    <w:rsid w:val="00417100"/>
    <w:rsid w:val="004172C4"/>
    <w:rsid w:val="004173A5"/>
    <w:rsid w:val="00420CB1"/>
    <w:rsid w:val="004217AC"/>
    <w:rsid w:val="0042280C"/>
    <w:rsid w:val="004231ED"/>
    <w:rsid w:val="00424275"/>
    <w:rsid w:val="0042434E"/>
    <w:rsid w:val="0042524B"/>
    <w:rsid w:val="004269AA"/>
    <w:rsid w:val="00426D99"/>
    <w:rsid w:val="00427FDE"/>
    <w:rsid w:val="00430089"/>
    <w:rsid w:val="004306E1"/>
    <w:rsid w:val="00431070"/>
    <w:rsid w:val="004313F8"/>
    <w:rsid w:val="0043354B"/>
    <w:rsid w:val="00433578"/>
    <w:rsid w:val="00434182"/>
    <w:rsid w:val="004347C1"/>
    <w:rsid w:val="00437683"/>
    <w:rsid w:val="004376F2"/>
    <w:rsid w:val="00440388"/>
    <w:rsid w:val="0044056D"/>
    <w:rsid w:val="00440617"/>
    <w:rsid w:val="00441AAF"/>
    <w:rsid w:val="004447B8"/>
    <w:rsid w:val="00445228"/>
    <w:rsid w:val="004457D4"/>
    <w:rsid w:val="0044718A"/>
    <w:rsid w:val="00447E46"/>
    <w:rsid w:val="00447ECA"/>
    <w:rsid w:val="0045005D"/>
    <w:rsid w:val="0045017A"/>
    <w:rsid w:val="004517CA"/>
    <w:rsid w:val="004519E1"/>
    <w:rsid w:val="00452E19"/>
    <w:rsid w:val="00453CCF"/>
    <w:rsid w:val="004617B0"/>
    <w:rsid w:val="00462BA0"/>
    <w:rsid w:val="00464A64"/>
    <w:rsid w:val="00464C45"/>
    <w:rsid w:val="00465CFB"/>
    <w:rsid w:val="00467EAF"/>
    <w:rsid w:val="00470276"/>
    <w:rsid w:val="0047143B"/>
    <w:rsid w:val="00471D5D"/>
    <w:rsid w:val="00473365"/>
    <w:rsid w:val="00473768"/>
    <w:rsid w:val="00474EF3"/>
    <w:rsid w:val="00476557"/>
    <w:rsid w:val="004766E5"/>
    <w:rsid w:val="004768B5"/>
    <w:rsid w:val="00476F2C"/>
    <w:rsid w:val="00477076"/>
    <w:rsid w:val="00481C64"/>
    <w:rsid w:val="00482945"/>
    <w:rsid w:val="0048345E"/>
    <w:rsid w:val="004836D4"/>
    <w:rsid w:val="0048391A"/>
    <w:rsid w:val="00483C72"/>
    <w:rsid w:val="0048481C"/>
    <w:rsid w:val="004848FA"/>
    <w:rsid w:val="00487277"/>
    <w:rsid w:val="00487767"/>
    <w:rsid w:val="00490711"/>
    <w:rsid w:val="00490D0A"/>
    <w:rsid w:val="004919E8"/>
    <w:rsid w:val="00491A01"/>
    <w:rsid w:val="00492147"/>
    <w:rsid w:val="00492C73"/>
    <w:rsid w:val="004934C2"/>
    <w:rsid w:val="00493B1B"/>
    <w:rsid w:val="00494223"/>
    <w:rsid w:val="00495746"/>
    <w:rsid w:val="00496835"/>
    <w:rsid w:val="0049709B"/>
    <w:rsid w:val="004A163A"/>
    <w:rsid w:val="004A1FDC"/>
    <w:rsid w:val="004A2ABF"/>
    <w:rsid w:val="004A5902"/>
    <w:rsid w:val="004B0806"/>
    <w:rsid w:val="004B532E"/>
    <w:rsid w:val="004B5F8A"/>
    <w:rsid w:val="004B5FAF"/>
    <w:rsid w:val="004B6D86"/>
    <w:rsid w:val="004B71A9"/>
    <w:rsid w:val="004B7504"/>
    <w:rsid w:val="004C0ED1"/>
    <w:rsid w:val="004C38B3"/>
    <w:rsid w:val="004C548F"/>
    <w:rsid w:val="004D01E2"/>
    <w:rsid w:val="004D0D52"/>
    <w:rsid w:val="004D4681"/>
    <w:rsid w:val="004D5211"/>
    <w:rsid w:val="004D5E33"/>
    <w:rsid w:val="004D69A7"/>
    <w:rsid w:val="004D6B70"/>
    <w:rsid w:val="004E2595"/>
    <w:rsid w:val="004E301E"/>
    <w:rsid w:val="004E46C6"/>
    <w:rsid w:val="004E4D39"/>
    <w:rsid w:val="004E6CDC"/>
    <w:rsid w:val="004E7BE3"/>
    <w:rsid w:val="004F0DBA"/>
    <w:rsid w:val="004F165A"/>
    <w:rsid w:val="004F5146"/>
    <w:rsid w:val="004F5BEF"/>
    <w:rsid w:val="004F5CB0"/>
    <w:rsid w:val="004F66C7"/>
    <w:rsid w:val="004F6C45"/>
    <w:rsid w:val="004F75D8"/>
    <w:rsid w:val="00500AF3"/>
    <w:rsid w:val="005043E4"/>
    <w:rsid w:val="0050528F"/>
    <w:rsid w:val="0050551B"/>
    <w:rsid w:val="005063E7"/>
    <w:rsid w:val="00512372"/>
    <w:rsid w:val="005133E4"/>
    <w:rsid w:val="00513669"/>
    <w:rsid w:val="00513E7C"/>
    <w:rsid w:val="00515D6E"/>
    <w:rsid w:val="00516BA2"/>
    <w:rsid w:val="00516ECB"/>
    <w:rsid w:val="005174B6"/>
    <w:rsid w:val="005175A6"/>
    <w:rsid w:val="00517C7B"/>
    <w:rsid w:val="00520035"/>
    <w:rsid w:val="005209E8"/>
    <w:rsid w:val="00521394"/>
    <w:rsid w:val="00521C3D"/>
    <w:rsid w:val="005231A5"/>
    <w:rsid w:val="00524A99"/>
    <w:rsid w:val="00525644"/>
    <w:rsid w:val="00525CF4"/>
    <w:rsid w:val="005261B9"/>
    <w:rsid w:val="00526DFB"/>
    <w:rsid w:val="005276AF"/>
    <w:rsid w:val="00530797"/>
    <w:rsid w:val="00530BEC"/>
    <w:rsid w:val="00530F2A"/>
    <w:rsid w:val="00531BD3"/>
    <w:rsid w:val="00531F0B"/>
    <w:rsid w:val="00532278"/>
    <w:rsid w:val="00532841"/>
    <w:rsid w:val="00533714"/>
    <w:rsid w:val="00533E91"/>
    <w:rsid w:val="00534195"/>
    <w:rsid w:val="0053704C"/>
    <w:rsid w:val="00540612"/>
    <w:rsid w:val="00540F70"/>
    <w:rsid w:val="00543CC6"/>
    <w:rsid w:val="00544D4C"/>
    <w:rsid w:val="005455EE"/>
    <w:rsid w:val="005467F7"/>
    <w:rsid w:val="00546B9E"/>
    <w:rsid w:val="00551226"/>
    <w:rsid w:val="00552495"/>
    <w:rsid w:val="00553A2D"/>
    <w:rsid w:val="00554AE8"/>
    <w:rsid w:val="00554BB2"/>
    <w:rsid w:val="005562B3"/>
    <w:rsid w:val="00557957"/>
    <w:rsid w:val="00561037"/>
    <w:rsid w:val="005611CE"/>
    <w:rsid w:val="00564566"/>
    <w:rsid w:val="00564EB4"/>
    <w:rsid w:val="00565FE9"/>
    <w:rsid w:val="00566B88"/>
    <w:rsid w:val="00567990"/>
    <w:rsid w:val="00571FBA"/>
    <w:rsid w:val="005738DE"/>
    <w:rsid w:val="00573C95"/>
    <w:rsid w:val="0057475B"/>
    <w:rsid w:val="00574A22"/>
    <w:rsid w:val="00575D37"/>
    <w:rsid w:val="00575DB2"/>
    <w:rsid w:val="00577ADA"/>
    <w:rsid w:val="00577CEC"/>
    <w:rsid w:val="00577FFA"/>
    <w:rsid w:val="00580EE9"/>
    <w:rsid w:val="0058230D"/>
    <w:rsid w:val="0058424E"/>
    <w:rsid w:val="00585CC8"/>
    <w:rsid w:val="00591475"/>
    <w:rsid w:val="00592CB8"/>
    <w:rsid w:val="00593290"/>
    <w:rsid w:val="00593398"/>
    <w:rsid w:val="0059345B"/>
    <w:rsid w:val="00594386"/>
    <w:rsid w:val="00595559"/>
    <w:rsid w:val="00596822"/>
    <w:rsid w:val="0059712E"/>
    <w:rsid w:val="005A0528"/>
    <w:rsid w:val="005A28C4"/>
    <w:rsid w:val="005A6F2B"/>
    <w:rsid w:val="005A6F8B"/>
    <w:rsid w:val="005A7F40"/>
    <w:rsid w:val="005B0802"/>
    <w:rsid w:val="005B1C90"/>
    <w:rsid w:val="005B22AB"/>
    <w:rsid w:val="005B34CE"/>
    <w:rsid w:val="005B4729"/>
    <w:rsid w:val="005B4A30"/>
    <w:rsid w:val="005B66F3"/>
    <w:rsid w:val="005B7E3B"/>
    <w:rsid w:val="005B7F5F"/>
    <w:rsid w:val="005C0B54"/>
    <w:rsid w:val="005C19B5"/>
    <w:rsid w:val="005C2085"/>
    <w:rsid w:val="005C2E2E"/>
    <w:rsid w:val="005C367D"/>
    <w:rsid w:val="005C3AB6"/>
    <w:rsid w:val="005C3E19"/>
    <w:rsid w:val="005C5194"/>
    <w:rsid w:val="005C6117"/>
    <w:rsid w:val="005C74B3"/>
    <w:rsid w:val="005D0CCB"/>
    <w:rsid w:val="005D1536"/>
    <w:rsid w:val="005D1649"/>
    <w:rsid w:val="005D1BE5"/>
    <w:rsid w:val="005D2765"/>
    <w:rsid w:val="005D3C32"/>
    <w:rsid w:val="005D3F42"/>
    <w:rsid w:val="005D4F82"/>
    <w:rsid w:val="005D61DA"/>
    <w:rsid w:val="005D7B25"/>
    <w:rsid w:val="005E0940"/>
    <w:rsid w:val="005E3BCB"/>
    <w:rsid w:val="005E7442"/>
    <w:rsid w:val="005E7C1C"/>
    <w:rsid w:val="005F02B9"/>
    <w:rsid w:val="005F3135"/>
    <w:rsid w:val="005F490D"/>
    <w:rsid w:val="005F61A4"/>
    <w:rsid w:val="005F74F5"/>
    <w:rsid w:val="0060106A"/>
    <w:rsid w:val="00601596"/>
    <w:rsid w:val="00602DA3"/>
    <w:rsid w:val="00603BF2"/>
    <w:rsid w:val="00603F76"/>
    <w:rsid w:val="00604396"/>
    <w:rsid w:val="00605B0C"/>
    <w:rsid w:val="00606700"/>
    <w:rsid w:val="006074AD"/>
    <w:rsid w:val="0061021C"/>
    <w:rsid w:val="00611824"/>
    <w:rsid w:val="006134B2"/>
    <w:rsid w:val="00613737"/>
    <w:rsid w:val="00614B49"/>
    <w:rsid w:val="00614C81"/>
    <w:rsid w:val="00615BED"/>
    <w:rsid w:val="00615D24"/>
    <w:rsid w:val="00616B50"/>
    <w:rsid w:val="00617393"/>
    <w:rsid w:val="00617884"/>
    <w:rsid w:val="006205FF"/>
    <w:rsid w:val="006238C3"/>
    <w:rsid w:val="00624E85"/>
    <w:rsid w:val="00624FA1"/>
    <w:rsid w:val="00626089"/>
    <w:rsid w:val="00627A29"/>
    <w:rsid w:val="00632921"/>
    <w:rsid w:val="006338AB"/>
    <w:rsid w:val="006345C1"/>
    <w:rsid w:val="00634CB1"/>
    <w:rsid w:val="00635029"/>
    <w:rsid w:val="006354CD"/>
    <w:rsid w:val="00635EF1"/>
    <w:rsid w:val="00641211"/>
    <w:rsid w:val="00641CD7"/>
    <w:rsid w:val="00646D15"/>
    <w:rsid w:val="0064763A"/>
    <w:rsid w:val="006502D1"/>
    <w:rsid w:val="00650ECA"/>
    <w:rsid w:val="00651EFC"/>
    <w:rsid w:val="006521AD"/>
    <w:rsid w:val="00653273"/>
    <w:rsid w:val="00654B39"/>
    <w:rsid w:val="00654F0A"/>
    <w:rsid w:val="00655AD1"/>
    <w:rsid w:val="00655AF0"/>
    <w:rsid w:val="00661310"/>
    <w:rsid w:val="0066190E"/>
    <w:rsid w:val="0066350B"/>
    <w:rsid w:val="0066351E"/>
    <w:rsid w:val="00664CFA"/>
    <w:rsid w:val="00667C00"/>
    <w:rsid w:val="0067171C"/>
    <w:rsid w:val="006718CA"/>
    <w:rsid w:val="006719B7"/>
    <w:rsid w:val="006720D1"/>
    <w:rsid w:val="00673A6C"/>
    <w:rsid w:val="00673EFB"/>
    <w:rsid w:val="00676AE5"/>
    <w:rsid w:val="0067729A"/>
    <w:rsid w:val="006806AA"/>
    <w:rsid w:val="00682754"/>
    <w:rsid w:val="006829F2"/>
    <w:rsid w:val="006874F9"/>
    <w:rsid w:val="006875FC"/>
    <w:rsid w:val="006917A1"/>
    <w:rsid w:val="00692F6D"/>
    <w:rsid w:val="006930BF"/>
    <w:rsid w:val="00693463"/>
    <w:rsid w:val="00693D67"/>
    <w:rsid w:val="006955EB"/>
    <w:rsid w:val="00696178"/>
    <w:rsid w:val="006964E1"/>
    <w:rsid w:val="00696AB5"/>
    <w:rsid w:val="00697990"/>
    <w:rsid w:val="006A10FB"/>
    <w:rsid w:val="006A176F"/>
    <w:rsid w:val="006A1828"/>
    <w:rsid w:val="006A3F34"/>
    <w:rsid w:val="006A6602"/>
    <w:rsid w:val="006A6B8A"/>
    <w:rsid w:val="006A7A8B"/>
    <w:rsid w:val="006B0B41"/>
    <w:rsid w:val="006B3877"/>
    <w:rsid w:val="006B3B99"/>
    <w:rsid w:val="006B472F"/>
    <w:rsid w:val="006B4B0C"/>
    <w:rsid w:val="006B4F1A"/>
    <w:rsid w:val="006B5B97"/>
    <w:rsid w:val="006B6DEE"/>
    <w:rsid w:val="006B7067"/>
    <w:rsid w:val="006B71EE"/>
    <w:rsid w:val="006B7DD8"/>
    <w:rsid w:val="006C06E8"/>
    <w:rsid w:val="006C08CD"/>
    <w:rsid w:val="006C341F"/>
    <w:rsid w:val="006C3CA3"/>
    <w:rsid w:val="006C6AA3"/>
    <w:rsid w:val="006D2F84"/>
    <w:rsid w:val="006D4767"/>
    <w:rsid w:val="006D48C5"/>
    <w:rsid w:val="006D5481"/>
    <w:rsid w:val="006D58B2"/>
    <w:rsid w:val="006D609E"/>
    <w:rsid w:val="006D6C96"/>
    <w:rsid w:val="006E17E4"/>
    <w:rsid w:val="006E4CFA"/>
    <w:rsid w:val="006E4EA0"/>
    <w:rsid w:val="006E7F5B"/>
    <w:rsid w:val="006F1125"/>
    <w:rsid w:val="006F1683"/>
    <w:rsid w:val="006F1A32"/>
    <w:rsid w:val="006F1AA2"/>
    <w:rsid w:val="006F1F07"/>
    <w:rsid w:val="006F4BC1"/>
    <w:rsid w:val="006F4C3C"/>
    <w:rsid w:val="006F6672"/>
    <w:rsid w:val="006F6FFD"/>
    <w:rsid w:val="00701D4E"/>
    <w:rsid w:val="00702467"/>
    <w:rsid w:val="007026A5"/>
    <w:rsid w:val="0070536A"/>
    <w:rsid w:val="0070604F"/>
    <w:rsid w:val="00707519"/>
    <w:rsid w:val="00707929"/>
    <w:rsid w:val="00707B79"/>
    <w:rsid w:val="007105E1"/>
    <w:rsid w:val="00710770"/>
    <w:rsid w:val="007151F1"/>
    <w:rsid w:val="00715D2E"/>
    <w:rsid w:val="0071724F"/>
    <w:rsid w:val="00717830"/>
    <w:rsid w:val="00717C14"/>
    <w:rsid w:val="00721A43"/>
    <w:rsid w:val="00725104"/>
    <w:rsid w:val="00725550"/>
    <w:rsid w:val="007259AA"/>
    <w:rsid w:val="00725AA3"/>
    <w:rsid w:val="0072652B"/>
    <w:rsid w:val="00726E89"/>
    <w:rsid w:val="007270F4"/>
    <w:rsid w:val="007305B5"/>
    <w:rsid w:val="00730ACC"/>
    <w:rsid w:val="007312A5"/>
    <w:rsid w:val="0073163F"/>
    <w:rsid w:val="00731EE3"/>
    <w:rsid w:val="00734286"/>
    <w:rsid w:val="00734730"/>
    <w:rsid w:val="00734B54"/>
    <w:rsid w:val="00735115"/>
    <w:rsid w:val="00736C37"/>
    <w:rsid w:val="00736D0A"/>
    <w:rsid w:val="0073722A"/>
    <w:rsid w:val="007403F4"/>
    <w:rsid w:val="00740A9E"/>
    <w:rsid w:val="007411C2"/>
    <w:rsid w:val="00741257"/>
    <w:rsid w:val="00742BAB"/>
    <w:rsid w:val="0074447E"/>
    <w:rsid w:val="00744AEE"/>
    <w:rsid w:val="007473F7"/>
    <w:rsid w:val="00750931"/>
    <w:rsid w:val="00751863"/>
    <w:rsid w:val="00751B79"/>
    <w:rsid w:val="0075200A"/>
    <w:rsid w:val="00755CAA"/>
    <w:rsid w:val="00755F98"/>
    <w:rsid w:val="0075605E"/>
    <w:rsid w:val="00756C3F"/>
    <w:rsid w:val="007572F5"/>
    <w:rsid w:val="00757585"/>
    <w:rsid w:val="00760823"/>
    <w:rsid w:val="007617E2"/>
    <w:rsid w:val="00763E96"/>
    <w:rsid w:val="00770165"/>
    <w:rsid w:val="0077052C"/>
    <w:rsid w:val="00770C3D"/>
    <w:rsid w:val="0077178E"/>
    <w:rsid w:val="00771C4A"/>
    <w:rsid w:val="007738CF"/>
    <w:rsid w:val="0077470A"/>
    <w:rsid w:val="00774F67"/>
    <w:rsid w:val="007753F3"/>
    <w:rsid w:val="007754C1"/>
    <w:rsid w:val="00776648"/>
    <w:rsid w:val="00776AA3"/>
    <w:rsid w:val="007771DD"/>
    <w:rsid w:val="007775BA"/>
    <w:rsid w:val="007821BE"/>
    <w:rsid w:val="00782D18"/>
    <w:rsid w:val="00783CA0"/>
    <w:rsid w:val="00783F4D"/>
    <w:rsid w:val="007860D6"/>
    <w:rsid w:val="0078615C"/>
    <w:rsid w:val="00791F78"/>
    <w:rsid w:val="007927D6"/>
    <w:rsid w:val="00792DA4"/>
    <w:rsid w:val="00793DD9"/>
    <w:rsid w:val="007942DA"/>
    <w:rsid w:val="007952E4"/>
    <w:rsid w:val="00795335"/>
    <w:rsid w:val="0079548D"/>
    <w:rsid w:val="00795631"/>
    <w:rsid w:val="007961B2"/>
    <w:rsid w:val="007963E3"/>
    <w:rsid w:val="007A248B"/>
    <w:rsid w:val="007A2698"/>
    <w:rsid w:val="007A281F"/>
    <w:rsid w:val="007A2DC2"/>
    <w:rsid w:val="007A4B6D"/>
    <w:rsid w:val="007A522A"/>
    <w:rsid w:val="007A6560"/>
    <w:rsid w:val="007A6843"/>
    <w:rsid w:val="007B0B94"/>
    <w:rsid w:val="007B0E1E"/>
    <w:rsid w:val="007B1DE9"/>
    <w:rsid w:val="007B26AA"/>
    <w:rsid w:val="007B28F7"/>
    <w:rsid w:val="007B475D"/>
    <w:rsid w:val="007B5771"/>
    <w:rsid w:val="007B57A2"/>
    <w:rsid w:val="007B7F21"/>
    <w:rsid w:val="007C0303"/>
    <w:rsid w:val="007C0490"/>
    <w:rsid w:val="007C0EFC"/>
    <w:rsid w:val="007C1220"/>
    <w:rsid w:val="007C153E"/>
    <w:rsid w:val="007C2DE9"/>
    <w:rsid w:val="007C5F4F"/>
    <w:rsid w:val="007C761F"/>
    <w:rsid w:val="007C7897"/>
    <w:rsid w:val="007C7A6D"/>
    <w:rsid w:val="007D138D"/>
    <w:rsid w:val="007D20E5"/>
    <w:rsid w:val="007D2CE2"/>
    <w:rsid w:val="007D3F09"/>
    <w:rsid w:val="007D4FB5"/>
    <w:rsid w:val="007D577B"/>
    <w:rsid w:val="007D5E19"/>
    <w:rsid w:val="007D78EE"/>
    <w:rsid w:val="007D7C4E"/>
    <w:rsid w:val="007E04E9"/>
    <w:rsid w:val="007E056F"/>
    <w:rsid w:val="007E076B"/>
    <w:rsid w:val="007E187A"/>
    <w:rsid w:val="007E2011"/>
    <w:rsid w:val="007E2DE7"/>
    <w:rsid w:val="007E4820"/>
    <w:rsid w:val="007E4BBB"/>
    <w:rsid w:val="007E5BBF"/>
    <w:rsid w:val="007E643E"/>
    <w:rsid w:val="007E7471"/>
    <w:rsid w:val="007F1A5B"/>
    <w:rsid w:val="007F1A9A"/>
    <w:rsid w:val="007F1BD3"/>
    <w:rsid w:val="007F3B4A"/>
    <w:rsid w:val="007F46BC"/>
    <w:rsid w:val="007F5612"/>
    <w:rsid w:val="007F655B"/>
    <w:rsid w:val="007F7AD9"/>
    <w:rsid w:val="007F7C4F"/>
    <w:rsid w:val="00800A05"/>
    <w:rsid w:val="00800D78"/>
    <w:rsid w:val="00801453"/>
    <w:rsid w:val="00802AE5"/>
    <w:rsid w:val="00803455"/>
    <w:rsid w:val="00803C52"/>
    <w:rsid w:val="008044F1"/>
    <w:rsid w:val="008053CE"/>
    <w:rsid w:val="00805C7B"/>
    <w:rsid w:val="0080757E"/>
    <w:rsid w:val="00812A34"/>
    <w:rsid w:val="008138E4"/>
    <w:rsid w:val="00813B33"/>
    <w:rsid w:val="008149C1"/>
    <w:rsid w:val="00816BB0"/>
    <w:rsid w:val="0082168E"/>
    <w:rsid w:val="00821A25"/>
    <w:rsid w:val="00825F34"/>
    <w:rsid w:val="00825FE5"/>
    <w:rsid w:val="00826086"/>
    <w:rsid w:val="008266A1"/>
    <w:rsid w:val="00833C29"/>
    <w:rsid w:val="008350B5"/>
    <w:rsid w:val="0083518B"/>
    <w:rsid w:val="008351AA"/>
    <w:rsid w:val="0083540E"/>
    <w:rsid w:val="008368B0"/>
    <w:rsid w:val="0083743C"/>
    <w:rsid w:val="008405D2"/>
    <w:rsid w:val="008408DF"/>
    <w:rsid w:val="00840B69"/>
    <w:rsid w:val="00846A6B"/>
    <w:rsid w:val="00847679"/>
    <w:rsid w:val="00850295"/>
    <w:rsid w:val="00853CE5"/>
    <w:rsid w:val="00854047"/>
    <w:rsid w:val="0085430C"/>
    <w:rsid w:val="00854B4D"/>
    <w:rsid w:val="00856675"/>
    <w:rsid w:val="00857668"/>
    <w:rsid w:val="00857CEF"/>
    <w:rsid w:val="00862F92"/>
    <w:rsid w:val="0086451B"/>
    <w:rsid w:val="00865C64"/>
    <w:rsid w:val="0086662F"/>
    <w:rsid w:val="008704EA"/>
    <w:rsid w:val="008737A0"/>
    <w:rsid w:val="008748BF"/>
    <w:rsid w:val="00874945"/>
    <w:rsid w:val="00875B21"/>
    <w:rsid w:val="00877D2F"/>
    <w:rsid w:val="00881086"/>
    <w:rsid w:val="00884D77"/>
    <w:rsid w:val="008851CF"/>
    <w:rsid w:val="00887420"/>
    <w:rsid w:val="00887520"/>
    <w:rsid w:val="0088753F"/>
    <w:rsid w:val="00887B23"/>
    <w:rsid w:val="00891FB3"/>
    <w:rsid w:val="00892999"/>
    <w:rsid w:val="00893DF1"/>
    <w:rsid w:val="008944AA"/>
    <w:rsid w:val="008946E5"/>
    <w:rsid w:val="00895D57"/>
    <w:rsid w:val="00895F04"/>
    <w:rsid w:val="00896439"/>
    <w:rsid w:val="00896BEE"/>
    <w:rsid w:val="008A13EE"/>
    <w:rsid w:val="008A170D"/>
    <w:rsid w:val="008A1E48"/>
    <w:rsid w:val="008A321E"/>
    <w:rsid w:val="008A574C"/>
    <w:rsid w:val="008A7A92"/>
    <w:rsid w:val="008A7D73"/>
    <w:rsid w:val="008B2CEB"/>
    <w:rsid w:val="008B3898"/>
    <w:rsid w:val="008B3E06"/>
    <w:rsid w:val="008B4145"/>
    <w:rsid w:val="008B64C6"/>
    <w:rsid w:val="008B65B4"/>
    <w:rsid w:val="008B67E8"/>
    <w:rsid w:val="008B6BF5"/>
    <w:rsid w:val="008B70D1"/>
    <w:rsid w:val="008B7C18"/>
    <w:rsid w:val="008C0CCC"/>
    <w:rsid w:val="008C0E26"/>
    <w:rsid w:val="008C1A30"/>
    <w:rsid w:val="008C2C07"/>
    <w:rsid w:val="008C3CC4"/>
    <w:rsid w:val="008C49AC"/>
    <w:rsid w:val="008C5397"/>
    <w:rsid w:val="008C672B"/>
    <w:rsid w:val="008C6E9E"/>
    <w:rsid w:val="008D0C35"/>
    <w:rsid w:val="008D1546"/>
    <w:rsid w:val="008D18D3"/>
    <w:rsid w:val="008D2112"/>
    <w:rsid w:val="008D231D"/>
    <w:rsid w:val="008D247A"/>
    <w:rsid w:val="008D27BF"/>
    <w:rsid w:val="008D31AE"/>
    <w:rsid w:val="008D3655"/>
    <w:rsid w:val="008D48FD"/>
    <w:rsid w:val="008D50D9"/>
    <w:rsid w:val="008E035C"/>
    <w:rsid w:val="008E177E"/>
    <w:rsid w:val="008E2635"/>
    <w:rsid w:val="008E3E70"/>
    <w:rsid w:val="008E44AA"/>
    <w:rsid w:val="008E72CB"/>
    <w:rsid w:val="008E78AB"/>
    <w:rsid w:val="008F1EC7"/>
    <w:rsid w:val="008F3918"/>
    <w:rsid w:val="008F39CF"/>
    <w:rsid w:val="008F59C2"/>
    <w:rsid w:val="008F5D62"/>
    <w:rsid w:val="008F6767"/>
    <w:rsid w:val="008F687C"/>
    <w:rsid w:val="008F72C4"/>
    <w:rsid w:val="0090008B"/>
    <w:rsid w:val="00901E43"/>
    <w:rsid w:val="009048E9"/>
    <w:rsid w:val="00904C07"/>
    <w:rsid w:val="00904C28"/>
    <w:rsid w:val="00905E04"/>
    <w:rsid w:val="0090675F"/>
    <w:rsid w:val="00913623"/>
    <w:rsid w:val="00914A39"/>
    <w:rsid w:val="009150B8"/>
    <w:rsid w:val="00917546"/>
    <w:rsid w:val="0092022E"/>
    <w:rsid w:val="0092212F"/>
    <w:rsid w:val="0092458D"/>
    <w:rsid w:val="00925B62"/>
    <w:rsid w:val="00925F2D"/>
    <w:rsid w:val="00926A7B"/>
    <w:rsid w:val="00930457"/>
    <w:rsid w:val="0093045B"/>
    <w:rsid w:val="0093088D"/>
    <w:rsid w:val="00931BE7"/>
    <w:rsid w:val="00934CD4"/>
    <w:rsid w:val="009350B7"/>
    <w:rsid w:val="00935563"/>
    <w:rsid w:val="00936817"/>
    <w:rsid w:val="009375B3"/>
    <w:rsid w:val="00941A23"/>
    <w:rsid w:val="00941BD2"/>
    <w:rsid w:val="0094242E"/>
    <w:rsid w:val="00943DF8"/>
    <w:rsid w:val="00944971"/>
    <w:rsid w:val="00945525"/>
    <w:rsid w:val="0094653B"/>
    <w:rsid w:val="009508C7"/>
    <w:rsid w:val="00951AEC"/>
    <w:rsid w:val="00951EA5"/>
    <w:rsid w:val="009542B6"/>
    <w:rsid w:val="00954711"/>
    <w:rsid w:val="00955206"/>
    <w:rsid w:val="00955245"/>
    <w:rsid w:val="00955EEF"/>
    <w:rsid w:val="0095642D"/>
    <w:rsid w:val="00957E5E"/>
    <w:rsid w:val="009608E8"/>
    <w:rsid w:val="009609E1"/>
    <w:rsid w:val="00962483"/>
    <w:rsid w:val="00964956"/>
    <w:rsid w:val="00965020"/>
    <w:rsid w:val="00965EE8"/>
    <w:rsid w:val="00967F9D"/>
    <w:rsid w:val="00970DF6"/>
    <w:rsid w:val="009718FE"/>
    <w:rsid w:val="009729EC"/>
    <w:rsid w:val="009746BC"/>
    <w:rsid w:val="009761E9"/>
    <w:rsid w:val="0097621C"/>
    <w:rsid w:val="009768AF"/>
    <w:rsid w:val="0097741E"/>
    <w:rsid w:val="00977C80"/>
    <w:rsid w:val="009837DC"/>
    <w:rsid w:val="00983A08"/>
    <w:rsid w:val="00983C88"/>
    <w:rsid w:val="00984107"/>
    <w:rsid w:val="00984641"/>
    <w:rsid w:val="00984F81"/>
    <w:rsid w:val="00985432"/>
    <w:rsid w:val="00985858"/>
    <w:rsid w:val="00985DC7"/>
    <w:rsid w:val="0098622F"/>
    <w:rsid w:val="009922F2"/>
    <w:rsid w:val="00993AF6"/>
    <w:rsid w:val="00995261"/>
    <w:rsid w:val="009952A0"/>
    <w:rsid w:val="009A0ECE"/>
    <w:rsid w:val="009A14FF"/>
    <w:rsid w:val="009A20AC"/>
    <w:rsid w:val="009A2D36"/>
    <w:rsid w:val="009A5CB5"/>
    <w:rsid w:val="009A6593"/>
    <w:rsid w:val="009A7E3F"/>
    <w:rsid w:val="009B2EB7"/>
    <w:rsid w:val="009B4125"/>
    <w:rsid w:val="009B43A7"/>
    <w:rsid w:val="009B4D22"/>
    <w:rsid w:val="009B5113"/>
    <w:rsid w:val="009B7FEE"/>
    <w:rsid w:val="009C13A8"/>
    <w:rsid w:val="009C16FF"/>
    <w:rsid w:val="009C2AE5"/>
    <w:rsid w:val="009C2FFA"/>
    <w:rsid w:val="009C3638"/>
    <w:rsid w:val="009C40B9"/>
    <w:rsid w:val="009C4511"/>
    <w:rsid w:val="009C4898"/>
    <w:rsid w:val="009C585D"/>
    <w:rsid w:val="009C588B"/>
    <w:rsid w:val="009C74D0"/>
    <w:rsid w:val="009C779D"/>
    <w:rsid w:val="009D019B"/>
    <w:rsid w:val="009D0310"/>
    <w:rsid w:val="009D11F6"/>
    <w:rsid w:val="009D427D"/>
    <w:rsid w:val="009D43B7"/>
    <w:rsid w:val="009D45DA"/>
    <w:rsid w:val="009D5160"/>
    <w:rsid w:val="009D5560"/>
    <w:rsid w:val="009D5EFC"/>
    <w:rsid w:val="009D639E"/>
    <w:rsid w:val="009D6753"/>
    <w:rsid w:val="009D68EF"/>
    <w:rsid w:val="009E4499"/>
    <w:rsid w:val="009E44C8"/>
    <w:rsid w:val="009E4A01"/>
    <w:rsid w:val="009E575D"/>
    <w:rsid w:val="009E6EEB"/>
    <w:rsid w:val="009E783A"/>
    <w:rsid w:val="009E7F9D"/>
    <w:rsid w:val="009F0AE5"/>
    <w:rsid w:val="009F12A4"/>
    <w:rsid w:val="009F1B51"/>
    <w:rsid w:val="009F1FA2"/>
    <w:rsid w:val="009F3A0E"/>
    <w:rsid w:val="009F3C23"/>
    <w:rsid w:val="009F5A1E"/>
    <w:rsid w:val="009F66B2"/>
    <w:rsid w:val="00A00B20"/>
    <w:rsid w:val="00A01FCE"/>
    <w:rsid w:val="00A02A0A"/>
    <w:rsid w:val="00A03A20"/>
    <w:rsid w:val="00A03B66"/>
    <w:rsid w:val="00A03DE2"/>
    <w:rsid w:val="00A04A39"/>
    <w:rsid w:val="00A05FF6"/>
    <w:rsid w:val="00A06AB7"/>
    <w:rsid w:val="00A075AF"/>
    <w:rsid w:val="00A10A88"/>
    <w:rsid w:val="00A110EE"/>
    <w:rsid w:val="00A11467"/>
    <w:rsid w:val="00A13A0C"/>
    <w:rsid w:val="00A14275"/>
    <w:rsid w:val="00A15AF2"/>
    <w:rsid w:val="00A203EC"/>
    <w:rsid w:val="00A20A9F"/>
    <w:rsid w:val="00A21012"/>
    <w:rsid w:val="00A22664"/>
    <w:rsid w:val="00A23AEE"/>
    <w:rsid w:val="00A23B76"/>
    <w:rsid w:val="00A23E4F"/>
    <w:rsid w:val="00A3145E"/>
    <w:rsid w:val="00A3165C"/>
    <w:rsid w:val="00A33F8B"/>
    <w:rsid w:val="00A34B1A"/>
    <w:rsid w:val="00A35151"/>
    <w:rsid w:val="00A366E0"/>
    <w:rsid w:val="00A372CD"/>
    <w:rsid w:val="00A40648"/>
    <w:rsid w:val="00A41DCB"/>
    <w:rsid w:val="00A42217"/>
    <w:rsid w:val="00A4264B"/>
    <w:rsid w:val="00A443C8"/>
    <w:rsid w:val="00A44C93"/>
    <w:rsid w:val="00A46BBF"/>
    <w:rsid w:val="00A473E6"/>
    <w:rsid w:val="00A51873"/>
    <w:rsid w:val="00A536F4"/>
    <w:rsid w:val="00A54B01"/>
    <w:rsid w:val="00A56638"/>
    <w:rsid w:val="00A5668F"/>
    <w:rsid w:val="00A56774"/>
    <w:rsid w:val="00A60CFE"/>
    <w:rsid w:val="00A6141C"/>
    <w:rsid w:val="00A62482"/>
    <w:rsid w:val="00A64663"/>
    <w:rsid w:val="00A658E2"/>
    <w:rsid w:val="00A65A6C"/>
    <w:rsid w:val="00A65B76"/>
    <w:rsid w:val="00A67648"/>
    <w:rsid w:val="00A67C2A"/>
    <w:rsid w:val="00A7075C"/>
    <w:rsid w:val="00A717FA"/>
    <w:rsid w:val="00A71A39"/>
    <w:rsid w:val="00A71E14"/>
    <w:rsid w:val="00A73E83"/>
    <w:rsid w:val="00A753F2"/>
    <w:rsid w:val="00A830B9"/>
    <w:rsid w:val="00A83A92"/>
    <w:rsid w:val="00A85FC8"/>
    <w:rsid w:val="00A86532"/>
    <w:rsid w:val="00A8693C"/>
    <w:rsid w:val="00A86B19"/>
    <w:rsid w:val="00A86E61"/>
    <w:rsid w:val="00A87525"/>
    <w:rsid w:val="00A87B3E"/>
    <w:rsid w:val="00A90C29"/>
    <w:rsid w:val="00A91DD5"/>
    <w:rsid w:val="00A92638"/>
    <w:rsid w:val="00A9305A"/>
    <w:rsid w:val="00A931C8"/>
    <w:rsid w:val="00A93867"/>
    <w:rsid w:val="00A94BEC"/>
    <w:rsid w:val="00A963DF"/>
    <w:rsid w:val="00A9659C"/>
    <w:rsid w:val="00A96D61"/>
    <w:rsid w:val="00A96F60"/>
    <w:rsid w:val="00A973FC"/>
    <w:rsid w:val="00A9746F"/>
    <w:rsid w:val="00AA1ABF"/>
    <w:rsid w:val="00AA20EA"/>
    <w:rsid w:val="00AA402D"/>
    <w:rsid w:val="00AA5424"/>
    <w:rsid w:val="00AA5EA1"/>
    <w:rsid w:val="00AA69C3"/>
    <w:rsid w:val="00AA74E2"/>
    <w:rsid w:val="00AA7588"/>
    <w:rsid w:val="00AB0142"/>
    <w:rsid w:val="00AB0E51"/>
    <w:rsid w:val="00AB2620"/>
    <w:rsid w:val="00AB3643"/>
    <w:rsid w:val="00AB6A7A"/>
    <w:rsid w:val="00AB6F9A"/>
    <w:rsid w:val="00AC05E6"/>
    <w:rsid w:val="00AC0BF6"/>
    <w:rsid w:val="00AC0FC4"/>
    <w:rsid w:val="00AC3045"/>
    <w:rsid w:val="00AC310A"/>
    <w:rsid w:val="00AC390A"/>
    <w:rsid w:val="00AC55E1"/>
    <w:rsid w:val="00AC7F80"/>
    <w:rsid w:val="00AD2882"/>
    <w:rsid w:val="00AD4779"/>
    <w:rsid w:val="00AD4860"/>
    <w:rsid w:val="00AD53FC"/>
    <w:rsid w:val="00AD66A5"/>
    <w:rsid w:val="00AD6C39"/>
    <w:rsid w:val="00AD6F38"/>
    <w:rsid w:val="00AE07EA"/>
    <w:rsid w:val="00AE1D6A"/>
    <w:rsid w:val="00AE1F0E"/>
    <w:rsid w:val="00AE3378"/>
    <w:rsid w:val="00AE3EC4"/>
    <w:rsid w:val="00AE4B5F"/>
    <w:rsid w:val="00AE6D9E"/>
    <w:rsid w:val="00AF0251"/>
    <w:rsid w:val="00AF148D"/>
    <w:rsid w:val="00AF18E4"/>
    <w:rsid w:val="00AF2FD0"/>
    <w:rsid w:val="00AF3339"/>
    <w:rsid w:val="00AF35F1"/>
    <w:rsid w:val="00AF3E17"/>
    <w:rsid w:val="00AF4C97"/>
    <w:rsid w:val="00AF568C"/>
    <w:rsid w:val="00AF5B56"/>
    <w:rsid w:val="00AF70B9"/>
    <w:rsid w:val="00AF7797"/>
    <w:rsid w:val="00AF796F"/>
    <w:rsid w:val="00B0290B"/>
    <w:rsid w:val="00B02F89"/>
    <w:rsid w:val="00B03B0C"/>
    <w:rsid w:val="00B0421C"/>
    <w:rsid w:val="00B042DF"/>
    <w:rsid w:val="00B04C68"/>
    <w:rsid w:val="00B05ED6"/>
    <w:rsid w:val="00B06859"/>
    <w:rsid w:val="00B06AC0"/>
    <w:rsid w:val="00B06B57"/>
    <w:rsid w:val="00B0723D"/>
    <w:rsid w:val="00B10AB5"/>
    <w:rsid w:val="00B11DBB"/>
    <w:rsid w:val="00B122DC"/>
    <w:rsid w:val="00B13A56"/>
    <w:rsid w:val="00B143F9"/>
    <w:rsid w:val="00B15BE9"/>
    <w:rsid w:val="00B16395"/>
    <w:rsid w:val="00B205D1"/>
    <w:rsid w:val="00B22BB8"/>
    <w:rsid w:val="00B241C9"/>
    <w:rsid w:val="00B253E1"/>
    <w:rsid w:val="00B254B8"/>
    <w:rsid w:val="00B25A7E"/>
    <w:rsid w:val="00B26B5F"/>
    <w:rsid w:val="00B26C10"/>
    <w:rsid w:val="00B277A3"/>
    <w:rsid w:val="00B27BBE"/>
    <w:rsid w:val="00B30786"/>
    <w:rsid w:val="00B30962"/>
    <w:rsid w:val="00B35569"/>
    <w:rsid w:val="00B36B6F"/>
    <w:rsid w:val="00B37DD2"/>
    <w:rsid w:val="00B40049"/>
    <w:rsid w:val="00B40ACB"/>
    <w:rsid w:val="00B40FD9"/>
    <w:rsid w:val="00B41218"/>
    <w:rsid w:val="00B41BA9"/>
    <w:rsid w:val="00B42E6A"/>
    <w:rsid w:val="00B44386"/>
    <w:rsid w:val="00B454E7"/>
    <w:rsid w:val="00B456D1"/>
    <w:rsid w:val="00B467EA"/>
    <w:rsid w:val="00B47B13"/>
    <w:rsid w:val="00B50B4A"/>
    <w:rsid w:val="00B5192C"/>
    <w:rsid w:val="00B52F92"/>
    <w:rsid w:val="00B54198"/>
    <w:rsid w:val="00B56B8F"/>
    <w:rsid w:val="00B56CCE"/>
    <w:rsid w:val="00B56F53"/>
    <w:rsid w:val="00B57AD9"/>
    <w:rsid w:val="00B60C7D"/>
    <w:rsid w:val="00B60FCC"/>
    <w:rsid w:val="00B613EB"/>
    <w:rsid w:val="00B620EA"/>
    <w:rsid w:val="00B637D3"/>
    <w:rsid w:val="00B65BBB"/>
    <w:rsid w:val="00B65FEA"/>
    <w:rsid w:val="00B72D0C"/>
    <w:rsid w:val="00B7400E"/>
    <w:rsid w:val="00B743AA"/>
    <w:rsid w:val="00B75669"/>
    <w:rsid w:val="00B7582A"/>
    <w:rsid w:val="00B75E6E"/>
    <w:rsid w:val="00B7699F"/>
    <w:rsid w:val="00B80815"/>
    <w:rsid w:val="00B812D4"/>
    <w:rsid w:val="00B814FB"/>
    <w:rsid w:val="00B840FF"/>
    <w:rsid w:val="00B90C49"/>
    <w:rsid w:val="00B9238B"/>
    <w:rsid w:val="00B92DE5"/>
    <w:rsid w:val="00B92EE5"/>
    <w:rsid w:val="00B93988"/>
    <w:rsid w:val="00B95508"/>
    <w:rsid w:val="00B9716E"/>
    <w:rsid w:val="00B97848"/>
    <w:rsid w:val="00BA0069"/>
    <w:rsid w:val="00BA0882"/>
    <w:rsid w:val="00BA147D"/>
    <w:rsid w:val="00BA1F89"/>
    <w:rsid w:val="00BA29E6"/>
    <w:rsid w:val="00BA2AD7"/>
    <w:rsid w:val="00BA2C79"/>
    <w:rsid w:val="00BA3E4B"/>
    <w:rsid w:val="00BA4824"/>
    <w:rsid w:val="00BA4F30"/>
    <w:rsid w:val="00BA5988"/>
    <w:rsid w:val="00BA5E18"/>
    <w:rsid w:val="00BA649B"/>
    <w:rsid w:val="00BA737B"/>
    <w:rsid w:val="00BA778D"/>
    <w:rsid w:val="00BA7C07"/>
    <w:rsid w:val="00BB0AF0"/>
    <w:rsid w:val="00BB2A96"/>
    <w:rsid w:val="00BB2D49"/>
    <w:rsid w:val="00BB54B1"/>
    <w:rsid w:val="00BB640C"/>
    <w:rsid w:val="00BB6E80"/>
    <w:rsid w:val="00BB770A"/>
    <w:rsid w:val="00BC0557"/>
    <w:rsid w:val="00BC1A9E"/>
    <w:rsid w:val="00BC329F"/>
    <w:rsid w:val="00BC3995"/>
    <w:rsid w:val="00BC41EA"/>
    <w:rsid w:val="00BC4909"/>
    <w:rsid w:val="00BC4BBA"/>
    <w:rsid w:val="00BC5027"/>
    <w:rsid w:val="00BC5950"/>
    <w:rsid w:val="00BC7CF0"/>
    <w:rsid w:val="00BD0809"/>
    <w:rsid w:val="00BD22E0"/>
    <w:rsid w:val="00BD37C4"/>
    <w:rsid w:val="00BD42E7"/>
    <w:rsid w:val="00BD5410"/>
    <w:rsid w:val="00BD5F53"/>
    <w:rsid w:val="00BD6615"/>
    <w:rsid w:val="00BE0FC1"/>
    <w:rsid w:val="00BE10DA"/>
    <w:rsid w:val="00BE2884"/>
    <w:rsid w:val="00BE418C"/>
    <w:rsid w:val="00BE54C4"/>
    <w:rsid w:val="00BE619B"/>
    <w:rsid w:val="00BE66D2"/>
    <w:rsid w:val="00BE748C"/>
    <w:rsid w:val="00BF0CF9"/>
    <w:rsid w:val="00BF1CE4"/>
    <w:rsid w:val="00BF2F81"/>
    <w:rsid w:val="00BF30C6"/>
    <w:rsid w:val="00BF4454"/>
    <w:rsid w:val="00BF4C07"/>
    <w:rsid w:val="00BF51D4"/>
    <w:rsid w:val="00BF5447"/>
    <w:rsid w:val="00BF6932"/>
    <w:rsid w:val="00BF78A0"/>
    <w:rsid w:val="00BF7D5C"/>
    <w:rsid w:val="00C0157A"/>
    <w:rsid w:val="00C0242D"/>
    <w:rsid w:val="00C02CEF"/>
    <w:rsid w:val="00C040F5"/>
    <w:rsid w:val="00C045EC"/>
    <w:rsid w:val="00C04FDD"/>
    <w:rsid w:val="00C0617D"/>
    <w:rsid w:val="00C0669A"/>
    <w:rsid w:val="00C07863"/>
    <w:rsid w:val="00C10600"/>
    <w:rsid w:val="00C10B31"/>
    <w:rsid w:val="00C16756"/>
    <w:rsid w:val="00C16947"/>
    <w:rsid w:val="00C21969"/>
    <w:rsid w:val="00C23928"/>
    <w:rsid w:val="00C249B7"/>
    <w:rsid w:val="00C25E28"/>
    <w:rsid w:val="00C308FD"/>
    <w:rsid w:val="00C3099A"/>
    <w:rsid w:val="00C3142F"/>
    <w:rsid w:val="00C316E6"/>
    <w:rsid w:val="00C32703"/>
    <w:rsid w:val="00C328EB"/>
    <w:rsid w:val="00C32B25"/>
    <w:rsid w:val="00C33DF9"/>
    <w:rsid w:val="00C35A34"/>
    <w:rsid w:val="00C365DA"/>
    <w:rsid w:val="00C450F4"/>
    <w:rsid w:val="00C4514D"/>
    <w:rsid w:val="00C45D1F"/>
    <w:rsid w:val="00C46FA4"/>
    <w:rsid w:val="00C47509"/>
    <w:rsid w:val="00C50206"/>
    <w:rsid w:val="00C50948"/>
    <w:rsid w:val="00C52B91"/>
    <w:rsid w:val="00C52F49"/>
    <w:rsid w:val="00C53A9B"/>
    <w:rsid w:val="00C54CD0"/>
    <w:rsid w:val="00C56073"/>
    <w:rsid w:val="00C56AAA"/>
    <w:rsid w:val="00C57217"/>
    <w:rsid w:val="00C62CB3"/>
    <w:rsid w:val="00C64360"/>
    <w:rsid w:val="00C6571F"/>
    <w:rsid w:val="00C66D45"/>
    <w:rsid w:val="00C67FF5"/>
    <w:rsid w:val="00C72CFA"/>
    <w:rsid w:val="00C7330F"/>
    <w:rsid w:val="00C7397E"/>
    <w:rsid w:val="00C757D5"/>
    <w:rsid w:val="00C7713F"/>
    <w:rsid w:val="00C77927"/>
    <w:rsid w:val="00C80A65"/>
    <w:rsid w:val="00C8115A"/>
    <w:rsid w:val="00C82514"/>
    <w:rsid w:val="00C83A47"/>
    <w:rsid w:val="00C83C49"/>
    <w:rsid w:val="00C83CB9"/>
    <w:rsid w:val="00C901D3"/>
    <w:rsid w:val="00C90254"/>
    <w:rsid w:val="00C91018"/>
    <w:rsid w:val="00C92012"/>
    <w:rsid w:val="00C92C2A"/>
    <w:rsid w:val="00C94797"/>
    <w:rsid w:val="00C96045"/>
    <w:rsid w:val="00C97124"/>
    <w:rsid w:val="00C97C62"/>
    <w:rsid w:val="00CA0AFB"/>
    <w:rsid w:val="00CA200A"/>
    <w:rsid w:val="00CA2B55"/>
    <w:rsid w:val="00CA2E4C"/>
    <w:rsid w:val="00CA2E66"/>
    <w:rsid w:val="00CA36A8"/>
    <w:rsid w:val="00CA397C"/>
    <w:rsid w:val="00CA4AAB"/>
    <w:rsid w:val="00CA4BD5"/>
    <w:rsid w:val="00CA6C33"/>
    <w:rsid w:val="00CA7BB8"/>
    <w:rsid w:val="00CB0DF9"/>
    <w:rsid w:val="00CB12CE"/>
    <w:rsid w:val="00CB15F4"/>
    <w:rsid w:val="00CB37DD"/>
    <w:rsid w:val="00CB458F"/>
    <w:rsid w:val="00CB5FEB"/>
    <w:rsid w:val="00CB6DD4"/>
    <w:rsid w:val="00CB733B"/>
    <w:rsid w:val="00CC0CD8"/>
    <w:rsid w:val="00CC2167"/>
    <w:rsid w:val="00CC2195"/>
    <w:rsid w:val="00CC292B"/>
    <w:rsid w:val="00CC3DDE"/>
    <w:rsid w:val="00CC4CF0"/>
    <w:rsid w:val="00CC7FAA"/>
    <w:rsid w:val="00CD2A1A"/>
    <w:rsid w:val="00CD4049"/>
    <w:rsid w:val="00CD4197"/>
    <w:rsid w:val="00CD732E"/>
    <w:rsid w:val="00CE06A5"/>
    <w:rsid w:val="00CE187E"/>
    <w:rsid w:val="00CE210E"/>
    <w:rsid w:val="00CE3A03"/>
    <w:rsid w:val="00CE4CF5"/>
    <w:rsid w:val="00CE5A86"/>
    <w:rsid w:val="00CE64AB"/>
    <w:rsid w:val="00CE76D0"/>
    <w:rsid w:val="00CF18A1"/>
    <w:rsid w:val="00CF2704"/>
    <w:rsid w:val="00CF2AA6"/>
    <w:rsid w:val="00CF4C92"/>
    <w:rsid w:val="00CF5A36"/>
    <w:rsid w:val="00CF617B"/>
    <w:rsid w:val="00CF6F7C"/>
    <w:rsid w:val="00CF7A1C"/>
    <w:rsid w:val="00D01582"/>
    <w:rsid w:val="00D01AA6"/>
    <w:rsid w:val="00D02939"/>
    <w:rsid w:val="00D02966"/>
    <w:rsid w:val="00D04842"/>
    <w:rsid w:val="00D056D4"/>
    <w:rsid w:val="00D06471"/>
    <w:rsid w:val="00D0791C"/>
    <w:rsid w:val="00D108B1"/>
    <w:rsid w:val="00D10CB4"/>
    <w:rsid w:val="00D11440"/>
    <w:rsid w:val="00D119F9"/>
    <w:rsid w:val="00D11E41"/>
    <w:rsid w:val="00D12B7C"/>
    <w:rsid w:val="00D134E9"/>
    <w:rsid w:val="00D15713"/>
    <w:rsid w:val="00D162A8"/>
    <w:rsid w:val="00D2100B"/>
    <w:rsid w:val="00D21256"/>
    <w:rsid w:val="00D216B6"/>
    <w:rsid w:val="00D252D9"/>
    <w:rsid w:val="00D25653"/>
    <w:rsid w:val="00D3078A"/>
    <w:rsid w:val="00D3135E"/>
    <w:rsid w:val="00D3241C"/>
    <w:rsid w:val="00D32CED"/>
    <w:rsid w:val="00D33E2C"/>
    <w:rsid w:val="00D34243"/>
    <w:rsid w:val="00D34C94"/>
    <w:rsid w:val="00D35882"/>
    <w:rsid w:val="00D37A57"/>
    <w:rsid w:val="00D40F2D"/>
    <w:rsid w:val="00D42501"/>
    <w:rsid w:val="00D429DD"/>
    <w:rsid w:val="00D43337"/>
    <w:rsid w:val="00D43471"/>
    <w:rsid w:val="00D43CA0"/>
    <w:rsid w:val="00D45AEE"/>
    <w:rsid w:val="00D46371"/>
    <w:rsid w:val="00D470EB"/>
    <w:rsid w:val="00D4713F"/>
    <w:rsid w:val="00D526F6"/>
    <w:rsid w:val="00D529E2"/>
    <w:rsid w:val="00D53A57"/>
    <w:rsid w:val="00D53FB9"/>
    <w:rsid w:val="00D54945"/>
    <w:rsid w:val="00D55061"/>
    <w:rsid w:val="00D552F0"/>
    <w:rsid w:val="00D55622"/>
    <w:rsid w:val="00D574FA"/>
    <w:rsid w:val="00D6122A"/>
    <w:rsid w:val="00D63376"/>
    <w:rsid w:val="00D643D4"/>
    <w:rsid w:val="00D659D4"/>
    <w:rsid w:val="00D67356"/>
    <w:rsid w:val="00D707F6"/>
    <w:rsid w:val="00D70C1D"/>
    <w:rsid w:val="00D70E8E"/>
    <w:rsid w:val="00D70F70"/>
    <w:rsid w:val="00D717B8"/>
    <w:rsid w:val="00D71C73"/>
    <w:rsid w:val="00D7290F"/>
    <w:rsid w:val="00D73399"/>
    <w:rsid w:val="00D73BBE"/>
    <w:rsid w:val="00D740BC"/>
    <w:rsid w:val="00D7747E"/>
    <w:rsid w:val="00D801D2"/>
    <w:rsid w:val="00D81D70"/>
    <w:rsid w:val="00D82205"/>
    <w:rsid w:val="00D827A9"/>
    <w:rsid w:val="00D83DD6"/>
    <w:rsid w:val="00D84FC8"/>
    <w:rsid w:val="00D851AE"/>
    <w:rsid w:val="00D87678"/>
    <w:rsid w:val="00D91647"/>
    <w:rsid w:val="00D91C0B"/>
    <w:rsid w:val="00D94E8C"/>
    <w:rsid w:val="00D9543F"/>
    <w:rsid w:val="00D955C0"/>
    <w:rsid w:val="00D957BA"/>
    <w:rsid w:val="00D965BA"/>
    <w:rsid w:val="00D97075"/>
    <w:rsid w:val="00DA0B4D"/>
    <w:rsid w:val="00DA1657"/>
    <w:rsid w:val="00DA33AE"/>
    <w:rsid w:val="00DA3C1D"/>
    <w:rsid w:val="00DA3C79"/>
    <w:rsid w:val="00DA4B95"/>
    <w:rsid w:val="00DA4DC0"/>
    <w:rsid w:val="00DA5977"/>
    <w:rsid w:val="00DA6019"/>
    <w:rsid w:val="00DA6490"/>
    <w:rsid w:val="00DA7622"/>
    <w:rsid w:val="00DB0C68"/>
    <w:rsid w:val="00DB0ED1"/>
    <w:rsid w:val="00DB20CC"/>
    <w:rsid w:val="00DB27A7"/>
    <w:rsid w:val="00DB3CBD"/>
    <w:rsid w:val="00DB4630"/>
    <w:rsid w:val="00DB7396"/>
    <w:rsid w:val="00DB7897"/>
    <w:rsid w:val="00DC13CA"/>
    <w:rsid w:val="00DC1F1E"/>
    <w:rsid w:val="00DC228C"/>
    <w:rsid w:val="00DC2BD4"/>
    <w:rsid w:val="00DC3405"/>
    <w:rsid w:val="00DC3F66"/>
    <w:rsid w:val="00DC412C"/>
    <w:rsid w:val="00DC4E99"/>
    <w:rsid w:val="00DC5F5B"/>
    <w:rsid w:val="00DC6238"/>
    <w:rsid w:val="00DC6CCC"/>
    <w:rsid w:val="00DC71A2"/>
    <w:rsid w:val="00DC75AB"/>
    <w:rsid w:val="00DD1192"/>
    <w:rsid w:val="00DD2DA6"/>
    <w:rsid w:val="00DD4993"/>
    <w:rsid w:val="00DD5BC9"/>
    <w:rsid w:val="00DD6461"/>
    <w:rsid w:val="00DD6E62"/>
    <w:rsid w:val="00DE1624"/>
    <w:rsid w:val="00DE3CB7"/>
    <w:rsid w:val="00DE5822"/>
    <w:rsid w:val="00DE5FE8"/>
    <w:rsid w:val="00DE6D1E"/>
    <w:rsid w:val="00DE7E05"/>
    <w:rsid w:val="00DE7F0D"/>
    <w:rsid w:val="00DF0994"/>
    <w:rsid w:val="00DF15EE"/>
    <w:rsid w:val="00DF1ECD"/>
    <w:rsid w:val="00DF2D8B"/>
    <w:rsid w:val="00DF545D"/>
    <w:rsid w:val="00DF5B69"/>
    <w:rsid w:val="00DF75C8"/>
    <w:rsid w:val="00E00872"/>
    <w:rsid w:val="00E00D99"/>
    <w:rsid w:val="00E0163E"/>
    <w:rsid w:val="00E021B7"/>
    <w:rsid w:val="00E027EE"/>
    <w:rsid w:val="00E05C32"/>
    <w:rsid w:val="00E06121"/>
    <w:rsid w:val="00E06537"/>
    <w:rsid w:val="00E06E43"/>
    <w:rsid w:val="00E100B8"/>
    <w:rsid w:val="00E106D3"/>
    <w:rsid w:val="00E10DE6"/>
    <w:rsid w:val="00E110FF"/>
    <w:rsid w:val="00E11290"/>
    <w:rsid w:val="00E127CC"/>
    <w:rsid w:val="00E1471B"/>
    <w:rsid w:val="00E1620F"/>
    <w:rsid w:val="00E16F80"/>
    <w:rsid w:val="00E1757B"/>
    <w:rsid w:val="00E177FA"/>
    <w:rsid w:val="00E178A8"/>
    <w:rsid w:val="00E178A9"/>
    <w:rsid w:val="00E20E09"/>
    <w:rsid w:val="00E2205E"/>
    <w:rsid w:val="00E23CCB"/>
    <w:rsid w:val="00E261CA"/>
    <w:rsid w:val="00E265CD"/>
    <w:rsid w:val="00E27821"/>
    <w:rsid w:val="00E307D5"/>
    <w:rsid w:val="00E31369"/>
    <w:rsid w:val="00E31E27"/>
    <w:rsid w:val="00E32C73"/>
    <w:rsid w:val="00E346E0"/>
    <w:rsid w:val="00E35656"/>
    <w:rsid w:val="00E36919"/>
    <w:rsid w:val="00E37420"/>
    <w:rsid w:val="00E37BE7"/>
    <w:rsid w:val="00E37E90"/>
    <w:rsid w:val="00E407EE"/>
    <w:rsid w:val="00E419ED"/>
    <w:rsid w:val="00E41AC9"/>
    <w:rsid w:val="00E41D46"/>
    <w:rsid w:val="00E41FAB"/>
    <w:rsid w:val="00E424E5"/>
    <w:rsid w:val="00E43BAF"/>
    <w:rsid w:val="00E47D0E"/>
    <w:rsid w:val="00E50052"/>
    <w:rsid w:val="00E507D4"/>
    <w:rsid w:val="00E52F58"/>
    <w:rsid w:val="00E5398C"/>
    <w:rsid w:val="00E54355"/>
    <w:rsid w:val="00E544D9"/>
    <w:rsid w:val="00E55419"/>
    <w:rsid w:val="00E55DDB"/>
    <w:rsid w:val="00E608CD"/>
    <w:rsid w:val="00E60C05"/>
    <w:rsid w:val="00E611BE"/>
    <w:rsid w:val="00E6127F"/>
    <w:rsid w:val="00E65EA4"/>
    <w:rsid w:val="00E6621C"/>
    <w:rsid w:val="00E676E4"/>
    <w:rsid w:val="00E711B1"/>
    <w:rsid w:val="00E7313E"/>
    <w:rsid w:val="00E734EA"/>
    <w:rsid w:val="00E736A5"/>
    <w:rsid w:val="00E7494B"/>
    <w:rsid w:val="00E75F31"/>
    <w:rsid w:val="00E761DB"/>
    <w:rsid w:val="00E77F3A"/>
    <w:rsid w:val="00E80F9F"/>
    <w:rsid w:val="00E81889"/>
    <w:rsid w:val="00E83422"/>
    <w:rsid w:val="00E8389B"/>
    <w:rsid w:val="00E84C50"/>
    <w:rsid w:val="00E84DA3"/>
    <w:rsid w:val="00E9102B"/>
    <w:rsid w:val="00E91560"/>
    <w:rsid w:val="00E9219D"/>
    <w:rsid w:val="00E92527"/>
    <w:rsid w:val="00E92A5C"/>
    <w:rsid w:val="00E92CD7"/>
    <w:rsid w:val="00E94037"/>
    <w:rsid w:val="00E94B31"/>
    <w:rsid w:val="00E971F3"/>
    <w:rsid w:val="00E97EE9"/>
    <w:rsid w:val="00EA0069"/>
    <w:rsid w:val="00EA1CCC"/>
    <w:rsid w:val="00EA23DD"/>
    <w:rsid w:val="00EA2E5F"/>
    <w:rsid w:val="00EA3200"/>
    <w:rsid w:val="00EA421F"/>
    <w:rsid w:val="00EA4958"/>
    <w:rsid w:val="00EA5617"/>
    <w:rsid w:val="00EA693E"/>
    <w:rsid w:val="00EB02A9"/>
    <w:rsid w:val="00EB1A6B"/>
    <w:rsid w:val="00EB1C33"/>
    <w:rsid w:val="00EB2472"/>
    <w:rsid w:val="00EB25B6"/>
    <w:rsid w:val="00EB2CA3"/>
    <w:rsid w:val="00EB6C69"/>
    <w:rsid w:val="00EC003F"/>
    <w:rsid w:val="00EC0709"/>
    <w:rsid w:val="00EC0A3B"/>
    <w:rsid w:val="00EC0C0E"/>
    <w:rsid w:val="00EC16BF"/>
    <w:rsid w:val="00EC18C0"/>
    <w:rsid w:val="00EC28EE"/>
    <w:rsid w:val="00EC2E8B"/>
    <w:rsid w:val="00EC31F4"/>
    <w:rsid w:val="00EC6B63"/>
    <w:rsid w:val="00ED1365"/>
    <w:rsid w:val="00ED144D"/>
    <w:rsid w:val="00ED1E68"/>
    <w:rsid w:val="00ED285A"/>
    <w:rsid w:val="00ED5C65"/>
    <w:rsid w:val="00ED6078"/>
    <w:rsid w:val="00ED667D"/>
    <w:rsid w:val="00ED78DF"/>
    <w:rsid w:val="00EE054B"/>
    <w:rsid w:val="00EE0F4D"/>
    <w:rsid w:val="00EE1BF8"/>
    <w:rsid w:val="00EE634D"/>
    <w:rsid w:val="00EE64A9"/>
    <w:rsid w:val="00EE6B5F"/>
    <w:rsid w:val="00EF0565"/>
    <w:rsid w:val="00EF1F65"/>
    <w:rsid w:val="00EF2334"/>
    <w:rsid w:val="00EF38A5"/>
    <w:rsid w:val="00EF53FC"/>
    <w:rsid w:val="00EF56F0"/>
    <w:rsid w:val="00EF64FD"/>
    <w:rsid w:val="00EF6A50"/>
    <w:rsid w:val="00EF6C5C"/>
    <w:rsid w:val="00F00876"/>
    <w:rsid w:val="00F015EB"/>
    <w:rsid w:val="00F020D9"/>
    <w:rsid w:val="00F03B61"/>
    <w:rsid w:val="00F0412B"/>
    <w:rsid w:val="00F04503"/>
    <w:rsid w:val="00F0510A"/>
    <w:rsid w:val="00F105E5"/>
    <w:rsid w:val="00F10EC1"/>
    <w:rsid w:val="00F149A7"/>
    <w:rsid w:val="00F14E90"/>
    <w:rsid w:val="00F14FF1"/>
    <w:rsid w:val="00F1557B"/>
    <w:rsid w:val="00F158DC"/>
    <w:rsid w:val="00F16ED9"/>
    <w:rsid w:val="00F20517"/>
    <w:rsid w:val="00F20778"/>
    <w:rsid w:val="00F20C98"/>
    <w:rsid w:val="00F2373E"/>
    <w:rsid w:val="00F24376"/>
    <w:rsid w:val="00F244C0"/>
    <w:rsid w:val="00F25480"/>
    <w:rsid w:val="00F2581E"/>
    <w:rsid w:val="00F25FE2"/>
    <w:rsid w:val="00F26AFA"/>
    <w:rsid w:val="00F273DF"/>
    <w:rsid w:val="00F27AF5"/>
    <w:rsid w:val="00F30940"/>
    <w:rsid w:val="00F30C51"/>
    <w:rsid w:val="00F320E4"/>
    <w:rsid w:val="00F34C63"/>
    <w:rsid w:val="00F34F94"/>
    <w:rsid w:val="00F35BDF"/>
    <w:rsid w:val="00F51701"/>
    <w:rsid w:val="00F549B8"/>
    <w:rsid w:val="00F54A5A"/>
    <w:rsid w:val="00F54D9F"/>
    <w:rsid w:val="00F56212"/>
    <w:rsid w:val="00F57167"/>
    <w:rsid w:val="00F57952"/>
    <w:rsid w:val="00F60B07"/>
    <w:rsid w:val="00F61F7D"/>
    <w:rsid w:val="00F638FC"/>
    <w:rsid w:val="00F64FF4"/>
    <w:rsid w:val="00F6603D"/>
    <w:rsid w:val="00F66AF6"/>
    <w:rsid w:val="00F70CD5"/>
    <w:rsid w:val="00F72C10"/>
    <w:rsid w:val="00F744AA"/>
    <w:rsid w:val="00F74D1B"/>
    <w:rsid w:val="00F75B4D"/>
    <w:rsid w:val="00F808FA"/>
    <w:rsid w:val="00F81B6E"/>
    <w:rsid w:val="00F831D8"/>
    <w:rsid w:val="00F83852"/>
    <w:rsid w:val="00F83B55"/>
    <w:rsid w:val="00F83E7A"/>
    <w:rsid w:val="00F84335"/>
    <w:rsid w:val="00F849D6"/>
    <w:rsid w:val="00F8538A"/>
    <w:rsid w:val="00F872D1"/>
    <w:rsid w:val="00F94C86"/>
    <w:rsid w:val="00F95912"/>
    <w:rsid w:val="00F9600D"/>
    <w:rsid w:val="00F961D5"/>
    <w:rsid w:val="00F97665"/>
    <w:rsid w:val="00FA02A8"/>
    <w:rsid w:val="00FA2751"/>
    <w:rsid w:val="00FA4134"/>
    <w:rsid w:val="00FA4278"/>
    <w:rsid w:val="00FA4E33"/>
    <w:rsid w:val="00FA5BE1"/>
    <w:rsid w:val="00FB1290"/>
    <w:rsid w:val="00FB269A"/>
    <w:rsid w:val="00FB2A52"/>
    <w:rsid w:val="00FB3F35"/>
    <w:rsid w:val="00FB441B"/>
    <w:rsid w:val="00FB52A8"/>
    <w:rsid w:val="00FB5580"/>
    <w:rsid w:val="00FB65F2"/>
    <w:rsid w:val="00FC062F"/>
    <w:rsid w:val="00FC0BD4"/>
    <w:rsid w:val="00FC111F"/>
    <w:rsid w:val="00FC18C0"/>
    <w:rsid w:val="00FC1CB1"/>
    <w:rsid w:val="00FC27A8"/>
    <w:rsid w:val="00FC2D1C"/>
    <w:rsid w:val="00FC43B7"/>
    <w:rsid w:val="00FC515F"/>
    <w:rsid w:val="00FC57C5"/>
    <w:rsid w:val="00FC6249"/>
    <w:rsid w:val="00FC6634"/>
    <w:rsid w:val="00FD113E"/>
    <w:rsid w:val="00FD13B4"/>
    <w:rsid w:val="00FD1716"/>
    <w:rsid w:val="00FD42E9"/>
    <w:rsid w:val="00FD468D"/>
    <w:rsid w:val="00FD4BB1"/>
    <w:rsid w:val="00FD5923"/>
    <w:rsid w:val="00FD6823"/>
    <w:rsid w:val="00FD69ED"/>
    <w:rsid w:val="00FD7A50"/>
    <w:rsid w:val="00FD7A79"/>
    <w:rsid w:val="00FE062E"/>
    <w:rsid w:val="00FE135F"/>
    <w:rsid w:val="00FE1415"/>
    <w:rsid w:val="00FE14D0"/>
    <w:rsid w:val="00FE32BF"/>
    <w:rsid w:val="00FE43D5"/>
    <w:rsid w:val="00FE4544"/>
    <w:rsid w:val="00FE4D6A"/>
    <w:rsid w:val="00FE5EF2"/>
    <w:rsid w:val="00FE67C2"/>
    <w:rsid w:val="00FE6A24"/>
    <w:rsid w:val="00FE6A76"/>
    <w:rsid w:val="00FF060C"/>
    <w:rsid w:val="00FF3A41"/>
    <w:rsid w:val="00FF4183"/>
    <w:rsid w:val="00FF4CC8"/>
    <w:rsid w:val="00FF5E96"/>
    <w:rsid w:val="00FF738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f" fillcolor="white" stroke="f">
      <v:fill color="white" on="f"/>
      <v:stroke on="f"/>
    </o:shapedefaults>
    <o:shapelayout v:ext="edit">
      <o:idmap v:ext="edit" data="2"/>
    </o:shapelayout>
  </w:shapeDefaults>
  <w:decimalSymbol w:val=","/>
  <w:listSeparator w:val=";"/>
  <w14:docId w14:val="3D3461EE"/>
  <w15:docId w15:val="{7DC0A28D-0667-4DEB-BC34-9EBBAE012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locked="1" w:uiPriority="0" w:qFormat="1"/>
    <w:lsdException w:name="table of figures" w:locked="1" w:semiHidden="1" w:uiPriority="0"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iPriority="0"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iPriority="0"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iPriority="0"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lsdException w:name="Table Subtle 2" w:locked="1" w:semiHidden="1" w:unhideWhenUsed="1"/>
    <w:lsdException w:name="Table Web 1" w:locked="1" w:semiHidden="1" w:unhideWhenUsed="1"/>
    <w:lsdException w:name="Table Web 2" w:locked="1"/>
    <w:lsdException w:name="Table Web 3" w:lock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02B6"/>
    <w:pPr>
      <w:jc w:val="both"/>
    </w:pPr>
    <w:rPr>
      <w:rFonts w:ascii="Arial" w:hAnsi="Arial"/>
      <w:sz w:val="22"/>
    </w:rPr>
  </w:style>
  <w:style w:type="paragraph" w:styleId="Titolo1">
    <w:name w:val="heading 1"/>
    <w:basedOn w:val="Normale"/>
    <w:next w:val="Normale"/>
    <w:link w:val="Titolo1Carattere"/>
    <w:autoRedefine/>
    <w:qFormat/>
    <w:rsid w:val="001D786A"/>
    <w:pPr>
      <w:keepNext/>
      <w:numPr>
        <w:numId w:val="1"/>
      </w:numPr>
      <w:shd w:val="clear" w:color="auto" w:fill="FFFFFF" w:themeFill="background1"/>
      <w:tabs>
        <w:tab w:val="clear" w:pos="2836"/>
        <w:tab w:val="num" w:pos="0"/>
      </w:tabs>
      <w:ind w:left="0" w:firstLine="0"/>
      <w:outlineLvl w:val="0"/>
    </w:pPr>
    <w:rPr>
      <w:b/>
      <w:i/>
      <w:caps/>
      <w:color w:val="0000FF"/>
      <w:sz w:val="24"/>
    </w:rPr>
  </w:style>
  <w:style w:type="paragraph" w:styleId="Titolo2">
    <w:name w:val="heading 2"/>
    <w:basedOn w:val="Normale"/>
    <w:next w:val="Normale"/>
    <w:link w:val="Titolo2Carattere"/>
    <w:uiPriority w:val="99"/>
    <w:qFormat/>
    <w:rsid w:val="0023307C"/>
    <w:pPr>
      <w:keepNext/>
      <w:numPr>
        <w:ilvl w:val="1"/>
        <w:numId w:val="1"/>
      </w:numPr>
      <w:spacing w:before="240" w:after="120"/>
      <w:outlineLvl w:val="1"/>
    </w:pPr>
    <w:rPr>
      <w:b/>
      <w:smallCaps/>
      <w:color w:val="0000FF"/>
    </w:rPr>
  </w:style>
  <w:style w:type="paragraph" w:styleId="Titolo3">
    <w:name w:val="heading 3"/>
    <w:basedOn w:val="Normale"/>
    <w:next w:val="Normale"/>
    <w:link w:val="Titolo3Carattere"/>
    <w:autoRedefine/>
    <w:uiPriority w:val="99"/>
    <w:qFormat/>
    <w:rsid w:val="002756B7"/>
    <w:pPr>
      <w:keepNext/>
      <w:numPr>
        <w:ilvl w:val="2"/>
        <w:numId w:val="1"/>
      </w:numPr>
      <w:tabs>
        <w:tab w:val="clear" w:pos="1276"/>
        <w:tab w:val="num" w:pos="1134"/>
      </w:tabs>
      <w:spacing w:before="240" w:after="120"/>
      <w:ind w:left="1134"/>
      <w:outlineLvl w:val="2"/>
    </w:pPr>
    <w:rPr>
      <w:b/>
      <w:i/>
      <w:color w:val="0000FF"/>
    </w:rPr>
  </w:style>
  <w:style w:type="paragraph" w:styleId="Titolo4">
    <w:name w:val="heading 4"/>
    <w:basedOn w:val="Normale"/>
    <w:next w:val="Normale"/>
    <w:link w:val="Titolo4Carattere"/>
    <w:qFormat/>
    <w:rsid w:val="009B2EB7"/>
    <w:pPr>
      <w:keepNext/>
      <w:numPr>
        <w:ilvl w:val="3"/>
        <w:numId w:val="1"/>
      </w:numPr>
      <w:spacing w:before="120" w:after="60"/>
      <w:jc w:val="left"/>
      <w:outlineLvl w:val="3"/>
    </w:pPr>
    <w:rPr>
      <w:b/>
      <w:i/>
      <w:color w:val="0000FF"/>
    </w:rPr>
  </w:style>
  <w:style w:type="paragraph" w:styleId="Titolo5">
    <w:name w:val="heading 5"/>
    <w:basedOn w:val="Normale"/>
    <w:next w:val="Normale"/>
    <w:link w:val="Titolo5Carattere"/>
    <w:qFormat/>
    <w:rsid w:val="009B2EB7"/>
    <w:pPr>
      <w:keepNext/>
      <w:numPr>
        <w:ilvl w:val="4"/>
        <w:numId w:val="1"/>
      </w:numPr>
      <w:outlineLvl w:val="4"/>
    </w:pPr>
    <w:rPr>
      <w:b/>
      <w:i/>
      <w:color w:val="0000FF"/>
    </w:rPr>
  </w:style>
  <w:style w:type="paragraph" w:styleId="Titolo6">
    <w:name w:val="heading 6"/>
    <w:basedOn w:val="Normale"/>
    <w:next w:val="Normale"/>
    <w:link w:val="Titolo6Carattere"/>
    <w:qFormat/>
    <w:rsid w:val="0023307C"/>
    <w:pPr>
      <w:keepNext/>
      <w:numPr>
        <w:ilvl w:val="5"/>
        <w:numId w:val="1"/>
      </w:numPr>
      <w:outlineLvl w:val="5"/>
    </w:pPr>
    <w:rPr>
      <w:b/>
      <w:caps/>
      <w:color w:val="0000FF"/>
      <w:sz w:val="24"/>
      <w:u w:val="single"/>
    </w:rPr>
  </w:style>
  <w:style w:type="paragraph" w:styleId="Titolo7">
    <w:name w:val="heading 7"/>
    <w:basedOn w:val="Normale"/>
    <w:next w:val="Normale"/>
    <w:link w:val="Titolo7Carattere"/>
    <w:qFormat/>
    <w:rsid w:val="0023307C"/>
    <w:pPr>
      <w:keepNext/>
      <w:numPr>
        <w:ilvl w:val="6"/>
        <w:numId w:val="1"/>
      </w:numPr>
      <w:outlineLvl w:val="6"/>
    </w:pPr>
    <w:rPr>
      <w:b/>
      <w:color w:val="0000FF"/>
      <w:sz w:val="24"/>
    </w:rPr>
  </w:style>
  <w:style w:type="paragraph" w:styleId="Titolo8">
    <w:name w:val="heading 8"/>
    <w:basedOn w:val="Normale"/>
    <w:next w:val="Normale"/>
    <w:link w:val="Titolo8Carattere"/>
    <w:qFormat/>
    <w:rsid w:val="0023307C"/>
    <w:pPr>
      <w:keepNext/>
      <w:numPr>
        <w:ilvl w:val="7"/>
        <w:numId w:val="1"/>
      </w:numPr>
      <w:jc w:val="center"/>
      <w:outlineLvl w:val="7"/>
    </w:pPr>
    <w:rPr>
      <w:b/>
      <w:color w:val="0000FF"/>
      <w:sz w:val="32"/>
    </w:rPr>
  </w:style>
  <w:style w:type="paragraph" w:styleId="Titolo9">
    <w:name w:val="heading 9"/>
    <w:basedOn w:val="Normale"/>
    <w:next w:val="Normale"/>
    <w:link w:val="Titolo9Carattere"/>
    <w:qFormat/>
    <w:rsid w:val="0023307C"/>
    <w:pPr>
      <w:keepNext/>
      <w:numPr>
        <w:ilvl w:val="8"/>
        <w:numId w:val="1"/>
      </w:numPr>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locked/>
    <w:rsid w:val="001D786A"/>
    <w:rPr>
      <w:rFonts w:ascii="Arial" w:hAnsi="Arial"/>
      <w:b/>
      <w:i/>
      <w:caps/>
      <w:color w:val="0000FF"/>
      <w:sz w:val="24"/>
      <w:shd w:val="clear" w:color="auto" w:fill="FFFFFF" w:themeFill="background1"/>
    </w:rPr>
  </w:style>
  <w:style w:type="character" w:customStyle="1" w:styleId="Titolo2Carattere">
    <w:name w:val="Titolo 2 Carattere"/>
    <w:link w:val="Titolo2"/>
    <w:uiPriority w:val="99"/>
    <w:locked/>
    <w:rsid w:val="003C5E55"/>
    <w:rPr>
      <w:rFonts w:ascii="Arial" w:hAnsi="Arial"/>
      <w:b/>
      <w:smallCaps/>
      <w:color w:val="0000FF"/>
      <w:sz w:val="22"/>
    </w:rPr>
  </w:style>
  <w:style w:type="character" w:customStyle="1" w:styleId="Titolo3Carattere">
    <w:name w:val="Titolo 3 Carattere"/>
    <w:link w:val="Titolo3"/>
    <w:uiPriority w:val="99"/>
    <w:locked/>
    <w:rsid w:val="002756B7"/>
    <w:rPr>
      <w:rFonts w:ascii="Arial" w:hAnsi="Arial"/>
      <w:b/>
      <w:i/>
      <w:color w:val="0000FF"/>
      <w:sz w:val="22"/>
    </w:rPr>
  </w:style>
  <w:style w:type="character" w:customStyle="1" w:styleId="Titolo4Carattere">
    <w:name w:val="Titolo 4 Carattere"/>
    <w:link w:val="Titolo4"/>
    <w:locked/>
    <w:rsid w:val="009B2EB7"/>
    <w:rPr>
      <w:rFonts w:ascii="Arial" w:hAnsi="Arial"/>
      <w:b/>
      <w:i/>
      <w:color w:val="0000FF"/>
      <w:sz w:val="22"/>
    </w:rPr>
  </w:style>
  <w:style w:type="character" w:customStyle="1" w:styleId="Titolo5Carattere">
    <w:name w:val="Titolo 5 Carattere"/>
    <w:link w:val="Titolo5"/>
    <w:locked/>
    <w:rsid w:val="009B2EB7"/>
    <w:rPr>
      <w:rFonts w:ascii="Arial" w:hAnsi="Arial"/>
      <w:b/>
      <w:i/>
      <w:color w:val="0000FF"/>
      <w:sz w:val="22"/>
    </w:rPr>
  </w:style>
  <w:style w:type="character" w:customStyle="1" w:styleId="Titolo6Carattere">
    <w:name w:val="Titolo 6 Carattere"/>
    <w:link w:val="Titolo6"/>
    <w:locked/>
    <w:rsid w:val="00465CFB"/>
    <w:rPr>
      <w:rFonts w:ascii="Arial" w:hAnsi="Arial"/>
      <w:b/>
      <w:caps/>
      <w:color w:val="0000FF"/>
      <w:sz w:val="24"/>
      <w:u w:val="single"/>
    </w:rPr>
  </w:style>
  <w:style w:type="character" w:customStyle="1" w:styleId="Titolo7Carattere">
    <w:name w:val="Titolo 7 Carattere"/>
    <w:link w:val="Titolo7"/>
    <w:locked/>
    <w:rsid w:val="00465CFB"/>
    <w:rPr>
      <w:rFonts w:ascii="Arial" w:hAnsi="Arial"/>
      <w:b/>
      <w:color w:val="0000FF"/>
      <w:sz w:val="24"/>
    </w:rPr>
  </w:style>
  <w:style w:type="character" w:customStyle="1" w:styleId="Titolo8Carattere">
    <w:name w:val="Titolo 8 Carattere"/>
    <w:link w:val="Titolo8"/>
    <w:locked/>
    <w:rsid w:val="00465CFB"/>
    <w:rPr>
      <w:rFonts w:ascii="Arial" w:hAnsi="Arial"/>
      <w:b/>
      <w:color w:val="0000FF"/>
      <w:sz w:val="32"/>
    </w:rPr>
  </w:style>
  <w:style w:type="character" w:customStyle="1" w:styleId="Titolo9Carattere">
    <w:name w:val="Titolo 9 Carattere"/>
    <w:link w:val="Titolo9"/>
    <w:locked/>
    <w:rsid w:val="00465CFB"/>
    <w:rPr>
      <w:rFonts w:ascii="Arial" w:hAnsi="Arial"/>
      <w:b/>
      <w:sz w:val="22"/>
    </w:rPr>
  </w:style>
  <w:style w:type="character" w:customStyle="1" w:styleId="Heading1Char">
    <w:name w:val="Heading 1 Char"/>
    <w:uiPriority w:val="99"/>
    <w:locked/>
    <w:rsid w:val="008D2112"/>
    <w:rPr>
      <w:rFonts w:ascii="Cambria" w:hAnsi="Cambria"/>
      <w:b/>
      <w:kern w:val="32"/>
      <w:sz w:val="32"/>
    </w:rPr>
  </w:style>
  <w:style w:type="character" w:customStyle="1" w:styleId="Heading2Char">
    <w:name w:val="Heading 2 Char"/>
    <w:uiPriority w:val="99"/>
    <w:semiHidden/>
    <w:locked/>
    <w:rsid w:val="008D2112"/>
    <w:rPr>
      <w:rFonts w:ascii="Cambria" w:hAnsi="Cambria"/>
      <w:b/>
      <w:i/>
      <w:sz w:val="28"/>
    </w:rPr>
  </w:style>
  <w:style w:type="character" w:customStyle="1" w:styleId="Heading3Char">
    <w:name w:val="Heading 3 Char"/>
    <w:uiPriority w:val="99"/>
    <w:semiHidden/>
    <w:locked/>
    <w:rsid w:val="008D2112"/>
    <w:rPr>
      <w:rFonts w:ascii="Cambria" w:hAnsi="Cambria"/>
      <w:b/>
      <w:sz w:val="26"/>
    </w:rPr>
  </w:style>
  <w:style w:type="character" w:customStyle="1" w:styleId="Heading4Char">
    <w:name w:val="Heading 4 Char"/>
    <w:uiPriority w:val="99"/>
    <w:semiHidden/>
    <w:locked/>
    <w:rsid w:val="008D2112"/>
    <w:rPr>
      <w:rFonts w:ascii="Calibri" w:hAnsi="Calibri"/>
      <w:b/>
      <w:sz w:val="28"/>
    </w:rPr>
  </w:style>
  <w:style w:type="character" w:customStyle="1" w:styleId="Heading5Char">
    <w:name w:val="Heading 5 Char"/>
    <w:uiPriority w:val="99"/>
    <w:semiHidden/>
    <w:locked/>
    <w:rsid w:val="008D2112"/>
    <w:rPr>
      <w:rFonts w:ascii="Calibri" w:hAnsi="Calibri"/>
      <w:b/>
      <w:i/>
      <w:sz w:val="26"/>
    </w:rPr>
  </w:style>
  <w:style w:type="character" w:customStyle="1" w:styleId="Heading6Char">
    <w:name w:val="Heading 6 Char"/>
    <w:uiPriority w:val="99"/>
    <w:semiHidden/>
    <w:locked/>
    <w:rsid w:val="008D2112"/>
    <w:rPr>
      <w:rFonts w:ascii="Calibri" w:hAnsi="Calibri"/>
      <w:b/>
    </w:rPr>
  </w:style>
  <w:style w:type="character" w:customStyle="1" w:styleId="Heading7Char">
    <w:name w:val="Heading 7 Char"/>
    <w:uiPriority w:val="99"/>
    <w:semiHidden/>
    <w:locked/>
    <w:rsid w:val="008D2112"/>
    <w:rPr>
      <w:rFonts w:ascii="Calibri" w:hAnsi="Calibri"/>
      <w:sz w:val="24"/>
    </w:rPr>
  </w:style>
  <w:style w:type="character" w:customStyle="1" w:styleId="Heading8Char">
    <w:name w:val="Heading 8 Char"/>
    <w:uiPriority w:val="99"/>
    <w:semiHidden/>
    <w:locked/>
    <w:rsid w:val="008D2112"/>
    <w:rPr>
      <w:rFonts w:ascii="Calibri" w:hAnsi="Calibri"/>
      <w:i/>
      <w:sz w:val="24"/>
    </w:rPr>
  </w:style>
  <w:style w:type="character" w:customStyle="1" w:styleId="Heading9Char">
    <w:name w:val="Heading 9 Char"/>
    <w:uiPriority w:val="99"/>
    <w:semiHidden/>
    <w:locked/>
    <w:rsid w:val="008D2112"/>
    <w:rPr>
      <w:rFonts w:ascii="Cambria" w:hAnsi="Cambria"/>
    </w:rPr>
  </w:style>
  <w:style w:type="paragraph" w:styleId="Testofumetto">
    <w:name w:val="Balloon Text"/>
    <w:basedOn w:val="Normale"/>
    <w:link w:val="TestofumettoCarattere"/>
    <w:uiPriority w:val="99"/>
    <w:semiHidden/>
    <w:rsid w:val="00171994"/>
    <w:rPr>
      <w:rFonts w:ascii="Times New Roman" w:hAnsi="Times New Roman"/>
      <w:sz w:val="20"/>
    </w:rPr>
  </w:style>
  <w:style w:type="character" w:customStyle="1" w:styleId="TestofumettoCarattere">
    <w:name w:val="Testo fumetto Carattere"/>
    <w:link w:val="Testofumetto"/>
    <w:uiPriority w:val="99"/>
    <w:semiHidden/>
    <w:locked/>
    <w:rsid w:val="00171994"/>
  </w:style>
  <w:style w:type="character" w:customStyle="1" w:styleId="BalloonTextChar">
    <w:name w:val="Balloon Text Char"/>
    <w:uiPriority w:val="99"/>
    <w:semiHidden/>
    <w:locked/>
    <w:rsid w:val="008D2112"/>
    <w:rPr>
      <w:sz w:val="2"/>
    </w:rPr>
  </w:style>
  <w:style w:type="paragraph" w:styleId="Sommario1">
    <w:name w:val="toc 1"/>
    <w:basedOn w:val="Normale"/>
    <w:next w:val="Normale"/>
    <w:autoRedefine/>
    <w:uiPriority w:val="39"/>
    <w:rsid w:val="0023307C"/>
    <w:pPr>
      <w:tabs>
        <w:tab w:val="left" w:pos="425"/>
        <w:tab w:val="right" w:leader="dot" w:pos="9356"/>
      </w:tabs>
      <w:spacing w:before="120"/>
      <w:jc w:val="left"/>
    </w:pPr>
    <w:rPr>
      <w:b/>
      <w:i/>
      <w:caps/>
      <w:noProof/>
      <w:color w:val="0000FF"/>
      <w:sz w:val="20"/>
    </w:rPr>
  </w:style>
  <w:style w:type="paragraph" w:styleId="Sommario2">
    <w:name w:val="toc 2"/>
    <w:basedOn w:val="Normale"/>
    <w:next w:val="Normale"/>
    <w:autoRedefine/>
    <w:uiPriority w:val="39"/>
    <w:rsid w:val="0023307C"/>
    <w:pPr>
      <w:tabs>
        <w:tab w:val="left" w:pos="1134"/>
        <w:tab w:val="left" w:pos="1418"/>
        <w:tab w:val="right" w:leader="dot" w:pos="9356"/>
      </w:tabs>
      <w:spacing w:before="60"/>
      <w:ind w:left="425"/>
      <w:jc w:val="left"/>
    </w:pPr>
    <w:rPr>
      <w:b/>
      <w:smallCaps/>
      <w:noProof/>
      <w:color w:val="0000FF"/>
      <w:sz w:val="20"/>
    </w:rPr>
  </w:style>
  <w:style w:type="paragraph" w:styleId="Sommario3">
    <w:name w:val="toc 3"/>
    <w:basedOn w:val="Normale"/>
    <w:next w:val="Normale"/>
    <w:autoRedefine/>
    <w:uiPriority w:val="39"/>
    <w:rsid w:val="0023307C"/>
    <w:pPr>
      <w:tabs>
        <w:tab w:val="left" w:pos="1680"/>
        <w:tab w:val="right" w:leader="dot" w:pos="9356"/>
      </w:tabs>
      <w:ind w:left="851"/>
      <w:jc w:val="left"/>
    </w:pPr>
    <w:rPr>
      <w:b/>
      <w:noProof/>
      <w:color w:val="0000FF"/>
      <w:sz w:val="20"/>
    </w:rPr>
  </w:style>
  <w:style w:type="character" w:styleId="Collegamentoipertestuale">
    <w:name w:val="Hyperlink"/>
    <w:uiPriority w:val="99"/>
    <w:rsid w:val="0023307C"/>
    <w:rPr>
      <w:rFonts w:cs="Times New Roman"/>
      <w:color w:val="0000FF"/>
      <w:u w:val="single"/>
    </w:rPr>
  </w:style>
  <w:style w:type="character" w:styleId="Numeropagina">
    <w:name w:val="page number"/>
    <w:rsid w:val="0023307C"/>
    <w:rPr>
      <w:rFonts w:cs="Times New Roman"/>
      <w:color w:val="0000FF"/>
      <w:sz w:val="18"/>
    </w:rPr>
  </w:style>
  <w:style w:type="character" w:styleId="Collegamentovisitato">
    <w:name w:val="FollowedHyperlink"/>
    <w:uiPriority w:val="99"/>
    <w:rsid w:val="0023307C"/>
    <w:rPr>
      <w:rFonts w:cs="Times New Roman"/>
      <w:color w:val="800080"/>
      <w:u w:val="single"/>
    </w:rPr>
  </w:style>
  <w:style w:type="paragraph" w:styleId="Corpotesto">
    <w:name w:val="Body Text"/>
    <w:aliases w:val="Corpo testo1"/>
    <w:basedOn w:val="Normale"/>
    <w:link w:val="CorpotestoCarattere1"/>
    <w:uiPriority w:val="99"/>
    <w:rsid w:val="0023307C"/>
  </w:style>
  <w:style w:type="character" w:customStyle="1" w:styleId="CorpotestoCarattere1">
    <w:name w:val="Corpo testo Carattere1"/>
    <w:aliases w:val="Corpo testo1 Carattere"/>
    <w:link w:val="Corpotesto"/>
    <w:uiPriority w:val="99"/>
    <w:semiHidden/>
    <w:locked/>
    <w:rsid w:val="00465CFB"/>
    <w:rPr>
      <w:rFonts w:ascii="Arial" w:hAnsi="Arial"/>
      <w:sz w:val="22"/>
    </w:rPr>
  </w:style>
  <w:style w:type="character" w:customStyle="1" w:styleId="BodyTextChar">
    <w:name w:val="Body Text Char"/>
    <w:aliases w:val="Corpo testo1 Char"/>
    <w:uiPriority w:val="99"/>
    <w:semiHidden/>
    <w:locked/>
    <w:rsid w:val="008D2112"/>
    <w:rPr>
      <w:rFonts w:ascii="Arial" w:hAnsi="Arial"/>
    </w:rPr>
  </w:style>
  <w:style w:type="table" w:styleId="Grigliatabella">
    <w:name w:val="Table Grid"/>
    <w:basedOn w:val="Tabellanormale"/>
    <w:rsid w:val="0023307C"/>
    <w:pPr>
      <w:tabs>
        <w:tab w:val="left" w:pos="357"/>
        <w:tab w:val="left" w:pos="567"/>
        <w:tab w:val="left" w:pos="851"/>
        <w:tab w:val="left" w:pos="1134"/>
        <w:tab w:val="right" w:pos="8505"/>
      </w:tabs>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icedellefigure">
    <w:name w:val="table of figures"/>
    <w:aliases w:val="figura 1: Busta Messo Notificatore"/>
    <w:basedOn w:val="Normale"/>
    <w:next w:val="Normale"/>
    <w:rsid w:val="0023307C"/>
    <w:pPr>
      <w:ind w:left="440" w:hanging="440"/>
    </w:pPr>
  </w:style>
  <w:style w:type="paragraph" w:styleId="Testonotaapidipagina">
    <w:name w:val="footnote text"/>
    <w:basedOn w:val="Normale"/>
    <w:link w:val="TestonotaapidipaginaCarattere"/>
    <w:uiPriority w:val="99"/>
    <w:semiHidden/>
    <w:rsid w:val="0023307C"/>
    <w:rPr>
      <w:sz w:val="20"/>
    </w:rPr>
  </w:style>
  <w:style w:type="character" w:customStyle="1" w:styleId="TestonotaapidipaginaCarattere">
    <w:name w:val="Testo nota a piè di pagina Carattere"/>
    <w:link w:val="Testonotaapidipagina"/>
    <w:uiPriority w:val="99"/>
    <w:semiHidden/>
    <w:locked/>
    <w:rsid w:val="00465CFB"/>
    <w:rPr>
      <w:rFonts w:ascii="Arial" w:hAnsi="Arial"/>
    </w:rPr>
  </w:style>
  <w:style w:type="character" w:customStyle="1" w:styleId="FootnoteTextChar">
    <w:name w:val="Footnote Text Char"/>
    <w:uiPriority w:val="99"/>
    <w:semiHidden/>
    <w:locked/>
    <w:rsid w:val="008D2112"/>
    <w:rPr>
      <w:rFonts w:ascii="Arial" w:hAnsi="Arial"/>
      <w:sz w:val="20"/>
    </w:rPr>
  </w:style>
  <w:style w:type="character" w:styleId="Rimandonotaapidipagina">
    <w:name w:val="footnote reference"/>
    <w:semiHidden/>
    <w:rsid w:val="0023307C"/>
    <w:rPr>
      <w:rFonts w:cs="Times New Roman"/>
      <w:vertAlign w:val="superscript"/>
    </w:rPr>
  </w:style>
  <w:style w:type="paragraph" w:styleId="Didascalia">
    <w:name w:val="caption"/>
    <w:basedOn w:val="Normale"/>
    <w:next w:val="Normale"/>
    <w:qFormat/>
    <w:rsid w:val="0023307C"/>
    <w:rPr>
      <w:b/>
      <w:bCs/>
      <w:sz w:val="20"/>
    </w:rPr>
  </w:style>
  <w:style w:type="paragraph" w:styleId="Testocommento">
    <w:name w:val="annotation text"/>
    <w:basedOn w:val="Normale"/>
    <w:link w:val="TestocommentoCarattere"/>
    <w:uiPriority w:val="99"/>
    <w:semiHidden/>
    <w:rsid w:val="0023307C"/>
    <w:rPr>
      <w:sz w:val="20"/>
    </w:rPr>
  </w:style>
  <w:style w:type="character" w:customStyle="1" w:styleId="TestocommentoCarattere">
    <w:name w:val="Testo commento Carattere"/>
    <w:link w:val="Testocommento"/>
    <w:uiPriority w:val="99"/>
    <w:locked/>
    <w:rsid w:val="00995261"/>
    <w:rPr>
      <w:rFonts w:ascii="Arial" w:hAnsi="Arial"/>
    </w:rPr>
  </w:style>
  <w:style w:type="character" w:customStyle="1" w:styleId="CommentTextChar">
    <w:name w:val="Comment Text Char"/>
    <w:uiPriority w:val="99"/>
    <w:semiHidden/>
    <w:locked/>
    <w:rsid w:val="0028037C"/>
    <w:rPr>
      <w:rFonts w:ascii="Arial" w:hAnsi="Arial"/>
    </w:rPr>
  </w:style>
  <w:style w:type="character" w:styleId="Rimandocommento">
    <w:name w:val="annotation reference"/>
    <w:uiPriority w:val="99"/>
    <w:semiHidden/>
    <w:rsid w:val="00530BEC"/>
    <w:rPr>
      <w:rFonts w:cs="Times New Roman"/>
      <w:sz w:val="16"/>
    </w:rPr>
  </w:style>
  <w:style w:type="paragraph" w:styleId="Soggettocommento">
    <w:name w:val="annotation subject"/>
    <w:basedOn w:val="Testocommento"/>
    <w:next w:val="Testocommento"/>
    <w:link w:val="SoggettocommentoCarattere"/>
    <w:uiPriority w:val="99"/>
    <w:semiHidden/>
    <w:rsid w:val="00530BEC"/>
    <w:rPr>
      <w:b/>
    </w:rPr>
  </w:style>
  <w:style w:type="character" w:customStyle="1" w:styleId="SoggettocommentoCarattere">
    <w:name w:val="Soggetto commento Carattere"/>
    <w:link w:val="Soggettocommento"/>
    <w:uiPriority w:val="99"/>
    <w:semiHidden/>
    <w:locked/>
    <w:rsid w:val="00465CFB"/>
    <w:rPr>
      <w:rFonts w:ascii="Arial" w:hAnsi="Arial"/>
      <w:b/>
    </w:rPr>
  </w:style>
  <w:style w:type="character" w:customStyle="1" w:styleId="CommentSubjectChar">
    <w:name w:val="Comment Subject Char"/>
    <w:uiPriority w:val="99"/>
    <w:semiHidden/>
    <w:locked/>
    <w:rsid w:val="008D2112"/>
    <w:rPr>
      <w:rFonts w:ascii="Arial" w:hAnsi="Arial"/>
      <w:b/>
      <w:sz w:val="20"/>
    </w:rPr>
  </w:style>
  <w:style w:type="paragraph" w:styleId="Corpodeltesto2">
    <w:name w:val="Body Text 2"/>
    <w:basedOn w:val="Normale"/>
    <w:link w:val="Corpodeltesto2Carattere"/>
    <w:uiPriority w:val="99"/>
    <w:rsid w:val="00BF4454"/>
    <w:pPr>
      <w:spacing w:after="120" w:line="480" w:lineRule="auto"/>
    </w:pPr>
  </w:style>
  <w:style w:type="character" w:customStyle="1" w:styleId="Corpodeltesto2Carattere">
    <w:name w:val="Corpo del testo 2 Carattere"/>
    <w:link w:val="Corpodeltesto2"/>
    <w:uiPriority w:val="99"/>
    <w:semiHidden/>
    <w:locked/>
    <w:rsid w:val="00465CFB"/>
    <w:rPr>
      <w:rFonts w:ascii="Arial" w:hAnsi="Arial"/>
      <w:sz w:val="22"/>
    </w:rPr>
  </w:style>
  <w:style w:type="character" w:customStyle="1" w:styleId="BodyText2Char">
    <w:name w:val="Body Text 2 Char"/>
    <w:uiPriority w:val="99"/>
    <w:semiHidden/>
    <w:locked/>
    <w:rsid w:val="008D2112"/>
    <w:rPr>
      <w:rFonts w:ascii="Arial" w:hAnsi="Arial"/>
    </w:rPr>
  </w:style>
  <w:style w:type="paragraph" w:styleId="Intestazione">
    <w:name w:val="header"/>
    <w:basedOn w:val="Normale"/>
    <w:link w:val="IntestazioneCarattere"/>
    <w:rsid w:val="00E41D46"/>
    <w:pPr>
      <w:tabs>
        <w:tab w:val="center" w:pos="4819"/>
        <w:tab w:val="right" w:pos="9638"/>
      </w:tabs>
    </w:pPr>
  </w:style>
  <w:style w:type="character" w:customStyle="1" w:styleId="IntestazioneCarattere">
    <w:name w:val="Intestazione Carattere"/>
    <w:link w:val="Intestazione"/>
    <w:uiPriority w:val="99"/>
    <w:semiHidden/>
    <w:locked/>
    <w:rsid w:val="00465CFB"/>
    <w:rPr>
      <w:rFonts w:ascii="Arial" w:hAnsi="Arial"/>
      <w:sz w:val="22"/>
    </w:rPr>
  </w:style>
  <w:style w:type="character" w:customStyle="1" w:styleId="HeaderChar">
    <w:name w:val="Header Char"/>
    <w:uiPriority w:val="99"/>
    <w:semiHidden/>
    <w:locked/>
    <w:rsid w:val="008D2112"/>
    <w:rPr>
      <w:rFonts w:ascii="Arial" w:hAnsi="Arial"/>
    </w:rPr>
  </w:style>
  <w:style w:type="paragraph" w:styleId="Pidipagina">
    <w:name w:val="footer"/>
    <w:basedOn w:val="Normale"/>
    <w:link w:val="PidipaginaCarattere"/>
    <w:uiPriority w:val="99"/>
    <w:rsid w:val="00E41D46"/>
    <w:pPr>
      <w:tabs>
        <w:tab w:val="center" w:pos="4819"/>
        <w:tab w:val="right" w:pos="9638"/>
      </w:tabs>
    </w:pPr>
  </w:style>
  <w:style w:type="character" w:customStyle="1" w:styleId="PidipaginaCarattere">
    <w:name w:val="Piè di pagina Carattere"/>
    <w:link w:val="Pidipagina"/>
    <w:uiPriority w:val="99"/>
    <w:semiHidden/>
    <w:locked/>
    <w:rsid w:val="00465CFB"/>
    <w:rPr>
      <w:rFonts w:ascii="Arial" w:hAnsi="Arial"/>
      <w:sz w:val="22"/>
    </w:rPr>
  </w:style>
  <w:style w:type="character" w:customStyle="1" w:styleId="FooterChar">
    <w:name w:val="Footer Char"/>
    <w:uiPriority w:val="99"/>
    <w:semiHidden/>
    <w:locked/>
    <w:rsid w:val="008D2112"/>
    <w:rPr>
      <w:rFonts w:ascii="Arial" w:hAnsi="Arial"/>
    </w:rPr>
  </w:style>
  <w:style w:type="paragraph" w:customStyle="1" w:styleId="CarattereCarattereCarattereCarattere">
    <w:name w:val="Carattere Carattere Carattere Carattere"/>
    <w:basedOn w:val="Normale"/>
    <w:uiPriority w:val="99"/>
    <w:rsid w:val="00C56AAA"/>
    <w:pPr>
      <w:spacing w:after="160" w:line="240" w:lineRule="exact"/>
    </w:pPr>
    <w:rPr>
      <w:rFonts w:ascii="Tahoma" w:hAnsi="Tahoma"/>
      <w:sz w:val="20"/>
      <w:lang w:val="en-US" w:eastAsia="en-US"/>
    </w:rPr>
  </w:style>
  <w:style w:type="paragraph" w:customStyle="1" w:styleId="Carattere">
    <w:name w:val="Carattere"/>
    <w:basedOn w:val="Normale"/>
    <w:rsid w:val="00107BF2"/>
    <w:pPr>
      <w:spacing w:after="160" w:line="240" w:lineRule="exact"/>
    </w:pPr>
    <w:rPr>
      <w:rFonts w:ascii="Tahoma" w:hAnsi="Tahoma"/>
      <w:sz w:val="20"/>
      <w:lang w:val="en-US" w:eastAsia="en-US"/>
    </w:rPr>
  </w:style>
  <w:style w:type="paragraph" w:styleId="Testonotadichiusura">
    <w:name w:val="endnote text"/>
    <w:basedOn w:val="Normale"/>
    <w:link w:val="TestonotadichiusuraCarattere"/>
    <w:uiPriority w:val="99"/>
    <w:semiHidden/>
    <w:rsid w:val="007738CF"/>
    <w:rPr>
      <w:sz w:val="20"/>
    </w:rPr>
  </w:style>
  <w:style w:type="character" w:customStyle="1" w:styleId="TestonotadichiusuraCarattere">
    <w:name w:val="Testo nota di chiusura Carattere"/>
    <w:link w:val="Testonotadichiusura"/>
    <w:uiPriority w:val="99"/>
    <w:semiHidden/>
    <w:locked/>
    <w:rsid w:val="00465CFB"/>
    <w:rPr>
      <w:rFonts w:ascii="Arial" w:hAnsi="Arial"/>
    </w:rPr>
  </w:style>
  <w:style w:type="character" w:customStyle="1" w:styleId="EndnoteTextChar">
    <w:name w:val="Endnote Text Char"/>
    <w:uiPriority w:val="99"/>
    <w:semiHidden/>
    <w:locked/>
    <w:rsid w:val="008D2112"/>
    <w:rPr>
      <w:rFonts w:ascii="Arial" w:hAnsi="Arial"/>
      <w:sz w:val="20"/>
    </w:rPr>
  </w:style>
  <w:style w:type="character" w:styleId="Rimandonotadichiusura">
    <w:name w:val="endnote reference"/>
    <w:semiHidden/>
    <w:rsid w:val="007738CF"/>
    <w:rPr>
      <w:rFonts w:cs="Times New Roman"/>
      <w:vertAlign w:val="superscript"/>
    </w:rPr>
  </w:style>
  <w:style w:type="character" w:styleId="Enfasigrassetto">
    <w:name w:val="Strong"/>
    <w:uiPriority w:val="99"/>
    <w:qFormat/>
    <w:rsid w:val="00401837"/>
    <w:rPr>
      <w:rFonts w:cs="Times New Roman"/>
      <w:b/>
    </w:rPr>
  </w:style>
  <w:style w:type="paragraph" w:styleId="Rientrocorpodeltesto">
    <w:name w:val="Body Text Indent"/>
    <w:basedOn w:val="Normale"/>
    <w:link w:val="RientrocorpodeltestoCarattere"/>
    <w:uiPriority w:val="99"/>
    <w:rsid w:val="00802AE5"/>
    <w:pPr>
      <w:spacing w:after="120"/>
      <w:ind w:left="283"/>
    </w:pPr>
  </w:style>
  <w:style w:type="character" w:customStyle="1" w:styleId="RientrocorpodeltestoCarattere">
    <w:name w:val="Rientro corpo del testo Carattere"/>
    <w:link w:val="Rientrocorpodeltesto"/>
    <w:uiPriority w:val="99"/>
    <w:locked/>
    <w:rsid w:val="00465CFB"/>
    <w:rPr>
      <w:rFonts w:ascii="Arial" w:hAnsi="Arial"/>
      <w:sz w:val="22"/>
    </w:rPr>
  </w:style>
  <w:style w:type="character" w:customStyle="1" w:styleId="BodyTextIndentChar">
    <w:name w:val="Body Text Indent Char"/>
    <w:uiPriority w:val="99"/>
    <w:semiHidden/>
    <w:locked/>
    <w:rsid w:val="008D2112"/>
    <w:rPr>
      <w:rFonts w:ascii="Arial" w:hAnsi="Arial"/>
    </w:rPr>
  </w:style>
  <w:style w:type="character" w:customStyle="1" w:styleId="CarattereCarattere1">
    <w:name w:val="Carattere Carattere1"/>
    <w:uiPriority w:val="99"/>
    <w:rsid w:val="00802AE5"/>
    <w:rPr>
      <w:rFonts w:ascii="Tahoma-Bold" w:hAnsi="Tahoma-Bold"/>
      <w:sz w:val="24"/>
      <w:lang w:val="it-IT" w:eastAsia="it-IT"/>
    </w:rPr>
  </w:style>
  <w:style w:type="paragraph" w:customStyle="1" w:styleId="Carattere1CarattereCarattereCarattere">
    <w:name w:val="Carattere1 Carattere Carattere Carattere"/>
    <w:basedOn w:val="Normale"/>
    <w:rsid w:val="00FD113E"/>
    <w:pPr>
      <w:spacing w:after="160" w:line="240" w:lineRule="exact"/>
      <w:jc w:val="left"/>
    </w:pPr>
    <w:rPr>
      <w:rFonts w:ascii="Tahoma" w:hAnsi="Tahoma"/>
      <w:sz w:val="20"/>
      <w:lang w:val="en-US" w:eastAsia="en-US"/>
    </w:rPr>
  </w:style>
  <w:style w:type="paragraph" w:customStyle="1" w:styleId="CarattereCarattereCarattereCarattereCarattereCarattereCarattereCarattereCarattereCarattereCarattereCarattereCarattereCarattereCarattereCarattereCarattereCarattereCarattereCarattereCarattereCarattere">
    <w:name w:val="Carattere Carattere Carattere Carattere Carattere Carattere Carattere Carattere Carattere Carattere Carattere Carattere Carattere Carattere Carattere Carattere Carattere Carattere Carattere Carattere Carattere Carattere"/>
    <w:basedOn w:val="Normale"/>
    <w:autoRedefine/>
    <w:uiPriority w:val="99"/>
    <w:rsid w:val="00FD113E"/>
    <w:pPr>
      <w:snapToGrid w:val="0"/>
      <w:spacing w:line="240" w:lineRule="exact"/>
      <w:jc w:val="left"/>
    </w:pPr>
    <w:rPr>
      <w:rFonts w:ascii="Tahoma" w:hAnsi="Tahoma"/>
      <w:sz w:val="20"/>
      <w:lang w:val="en-US" w:eastAsia="en-US"/>
    </w:rPr>
  </w:style>
  <w:style w:type="paragraph" w:customStyle="1" w:styleId="Carattere1">
    <w:name w:val="Carattere1"/>
    <w:basedOn w:val="Normale"/>
    <w:uiPriority w:val="99"/>
    <w:rsid w:val="00FD113E"/>
    <w:pPr>
      <w:spacing w:after="160" w:line="240" w:lineRule="exact"/>
    </w:pPr>
    <w:rPr>
      <w:rFonts w:ascii="Tahoma" w:hAnsi="Tahoma"/>
      <w:sz w:val="20"/>
      <w:lang w:val="en-US" w:eastAsia="en-US"/>
    </w:rPr>
  </w:style>
  <w:style w:type="paragraph" w:customStyle="1" w:styleId="CarattereCarattereCarattereCarattere1">
    <w:name w:val="Carattere Carattere Carattere Carattere1"/>
    <w:basedOn w:val="Normale"/>
    <w:uiPriority w:val="99"/>
    <w:rsid w:val="00FD113E"/>
    <w:pPr>
      <w:spacing w:after="160" w:line="240" w:lineRule="exact"/>
    </w:pPr>
    <w:rPr>
      <w:rFonts w:ascii="Tahoma" w:hAnsi="Tahoma"/>
      <w:sz w:val="20"/>
      <w:lang w:val="en-US" w:eastAsia="en-US"/>
    </w:rPr>
  </w:style>
  <w:style w:type="paragraph" w:customStyle="1" w:styleId="CarattereCarattereCarattereCarattereCarattereCarattereCarattere">
    <w:name w:val="Carattere Carattere Carattere Carattere Carattere Carattere Carattere"/>
    <w:basedOn w:val="Normale"/>
    <w:uiPriority w:val="99"/>
    <w:rsid w:val="00FD113E"/>
    <w:pPr>
      <w:spacing w:after="160" w:line="240" w:lineRule="exact"/>
    </w:pPr>
    <w:rPr>
      <w:rFonts w:ascii="Tahoma" w:hAnsi="Tahoma"/>
      <w:sz w:val="20"/>
      <w:lang w:val="en-US" w:eastAsia="en-US"/>
    </w:rPr>
  </w:style>
  <w:style w:type="paragraph" w:customStyle="1" w:styleId="xl65">
    <w:name w:val="xl65"/>
    <w:basedOn w:val="Normale"/>
    <w:uiPriority w:val="99"/>
    <w:rsid w:val="008E2635"/>
    <w:pPr>
      <w:spacing w:before="100" w:beforeAutospacing="1" w:after="100" w:afterAutospacing="1"/>
      <w:jc w:val="left"/>
    </w:pPr>
    <w:rPr>
      <w:rFonts w:cs="Arial"/>
      <w:sz w:val="18"/>
      <w:szCs w:val="18"/>
    </w:rPr>
  </w:style>
  <w:style w:type="paragraph" w:customStyle="1" w:styleId="xl66">
    <w:name w:val="xl66"/>
    <w:basedOn w:val="Normale"/>
    <w:uiPriority w:val="99"/>
    <w:rsid w:val="008E2635"/>
    <w:pPr>
      <w:pBdr>
        <w:top w:val="single" w:sz="8" w:space="0" w:color="99CC00"/>
        <w:left w:val="single" w:sz="8" w:space="0" w:color="99CC00"/>
        <w:bottom w:val="single" w:sz="8" w:space="0" w:color="99CC00"/>
        <w:right w:val="single" w:sz="8" w:space="0" w:color="99CC00"/>
      </w:pBdr>
      <w:shd w:val="clear" w:color="000000" w:fill="99CC00"/>
      <w:spacing w:before="100" w:beforeAutospacing="1" w:after="100" w:afterAutospacing="1"/>
      <w:jc w:val="left"/>
    </w:pPr>
    <w:rPr>
      <w:rFonts w:cs="Arial"/>
      <w:b/>
      <w:bCs/>
      <w:color w:val="FFFFFF"/>
      <w:sz w:val="18"/>
      <w:szCs w:val="18"/>
    </w:rPr>
  </w:style>
  <w:style w:type="paragraph" w:customStyle="1" w:styleId="xl67">
    <w:name w:val="xl67"/>
    <w:basedOn w:val="Normale"/>
    <w:uiPriority w:val="99"/>
    <w:rsid w:val="008E2635"/>
    <w:pPr>
      <w:pBdr>
        <w:top w:val="single" w:sz="8" w:space="0" w:color="99CC00"/>
        <w:bottom w:val="single" w:sz="8" w:space="0" w:color="99CC00"/>
        <w:right w:val="single" w:sz="8" w:space="0" w:color="99CC00"/>
      </w:pBdr>
      <w:shd w:val="clear" w:color="000000" w:fill="99CC00"/>
      <w:spacing w:before="100" w:beforeAutospacing="1" w:after="100" w:afterAutospacing="1"/>
      <w:jc w:val="center"/>
    </w:pPr>
    <w:rPr>
      <w:rFonts w:cs="Arial"/>
      <w:b/>
      <w:bCs/>
      <w:color w:val="FFFFFF"/>
      <w:sz w:val="18"/>
      <w:szCs w:val="18"/>
    </w:rPr>
  </w:style>
  <w:style w:type="paragraph" w:customStyle="1" w:styleId="xl68">
    <w:name w:val="xl68"/>
    <w:basedOn w:val="Normale"/>
    <w:uiPriority w:val="99"/>
    <w:rsid w:val="008E2635"/>
    <w:pPr>
      <w:pBdr>
        <w:left w:val="single" w:sz="8" w:space="0" w:color="99CC00"/>
        <w:bottom w:val="single" w:sz="8" w:space="0" w:color="99CC00"/>
        <w:right w:val="single" w:sz="8" w:space="0" w:color="99CC00"/>
      </w:pBdr>
      <w:spacing w:before="100" w:beforeAutospacing="1" w:after="100" w:afterAutospacing="1"/>
      <w:jc w:val="left"/>
    </w:pPr>
    <w:rPr>
      <w:rFonts w:cs="Arial"/>
      <w:color w:val="3366FF"/>
      <w:sz w:val="18"/>
      <w:szCs w:val="18"/>
    </w:rPr>
  </w:style>
  <w:style w:type="paragraph" w:customStyle="1" w:styleId="xl69">
    <w:name w:val="xl69"/>
    <w:basedOn w:val="Normale"/>
    <w:uiPriority w:val="99"/>
    <w:rsid w:val="008E2635"/>
    <w:pPr>
      <w:pBdr>
        <w:bottom w:val="single" w:sz="8" w:space="0" w:color="99CC00"/>
        <w:right w:val="single" w:sz="8" w:space="0" w:color="99CC00"/>
      </w:pBdr>
      <w:shd w:val="clear" w:color="000000" w:fill="FFCC00"/>
      <w:spacing w:before="100" w:beforeAutospacing="1" w:after="100" w:afterAutospacing="1"/>
      <w:jc w:val="center"/>
    </w:pPr>
    <w:rPr>
      <w:rFonts w:cs="Arial"/>
      <w:color w:val="3366FF"/>
      <w:sz w:val="18"/>
      <w:szCs w:val="18"/>
    </w:rPr>
  </w:style>
  <w:style w:type="paragraph" w:customStyle="1" w:styleId="xl70">
    <w:name w:val="xl70"/>
    <w:basedOn w:val="Normale"/>
    <w:uiPriority w:val="99"/>
    <w:rsid w:val="008E2635"/>
    <w:pPr>
      <w:pBdr>
        <w:bottom w:val="single" w:sz="8" w:space="0" w:color="99CC00"/>
        <w:right w:val="single" w:sz="8" w:space="0" w:color="99CC00"/>
      </w:pBdr>
      <w:shd w:val="clear" w:color="000000" w:fill="CCFFCC"/>
      <w:spacing w:before="100" w:beforeAutospacing="1" w:after="100" w:afterAutospacing="1"/>
      <w:jc w:val="center"/>
    </w:pPr>
    <w:rPr>
      <w:rFonts w:cs="Arial"/>
      <w:color w:val="3366FF"/>
      <w:sz w:val="18"/>
      <w:szCs w:val="18"/>
    </w:rPr>
  </w:style>
  <w:style w:type="paragraph" w:customStyle="1" w:styleId="xl71">
    <w:name w:val="xl71"/>
    <w:basedOn w:val="Normale"/>
    <w:uiPriority w:val="99"/>
    <w:rsid w:val="008E2635"/>
    <w:pPr>
      <w:pBdr>
        <w:bottom w:val="single" w:sz="8" w:space="0" w:color="99CC00"/>
        <w:right w:val="single" w:sz="8" w:space="0" w:color="99CC00"/>
      </w:pBdr>
      <w:shd w:val="clear" w:color="000000" w:fill="FFFF00"/>
      <w:spacing w:before="100" w:beforeAutospacing="1" w:after="100" w:afterAutospacing="1"/>
      <w:jc w:val="center"/>
    </w:pPr>
    <w:rPr>
      <w:rFonts w:cs="Arial"/>
      <w:color w:val="3366FF"/>
      <w:sz w:val="18"/>
      <w:szCs w:val="18"/>
    </w:rPr>
  </w:style>
  <w:style w:type="paragraph" w:customStyle="1" w:styleId="xl72">
    <w:name w:val="xl72"/>
    <w:basedOn w:val="Normale"/>
    <w:uiPriority w:val="99"/>
    <w:rsid w:val="008E2635"/>
    <w:pPr>
      <w:pBdr>
        <w:left w:val="single" w:sz="8" w:space="0" w:color="99CC00"/>
        <w:bottom w:val="single" w:sz="8" w:space="0" w:color="99CC00"/>
        <w:right w:val="single" w:sz="8" w:space="0" w:color="99CC00"/>
      </w:pBdr>
      <w:spacing w:before="100" w:beforeAutospacing="1" w:after="100" w:afterAutospacing="1"/>
      <w:jc w:val="left"/>
    </w:pPr>
    <w:rPr>
      <w:rFonts w:cs="Arial"/>
      <w:color w:val="3366FF"/>
      <w:sz w:val="18"/>
      <w:szCs w:val="18"/>
    </w:rPr>
  </w:style>
  <w:style w:type="paragraph" w:customStyle="1" w:styleId="xl73">
    <w:name w:val="xl73"/>
    <w:basedOn w:val="Normale"/>
    <w:uiPriority w:val="99"/>
    <w:rsid w:val="008E2635"/>
    <w:pPr>
      <w:pBdr>
        <w:bottom w:val="single" w:sz="8" w:space="0" w:color="99CC00"/>
        <w:right w:val="single" w:sz="8" w:space="0" w:color="99CC00"/>
      </w:pBdr>
      <w:shd w:val="clear" w:color="000000" w:fill="FFCC00"/>
      <w:spacing w:before="100" w:beforeAutospacing="1" w:after="100" w:afterAutospacing="1"/>
      <w:jc w:val="center"/>
      <w:textAlignment w:val="center"/>
    </w:pPr>
    <w:rPr>
      <w:rFonts w:cs="Arial"/>
      <w:color w:val="3366FF"/>
      <w:sz w:val="18"/>
      <w:szCs w:val="18"/>
    </w:rPr>
  </w:style>
  <w:style w:type="paragraph" w:customStyle="1" w:styleId="xl74">
    <w:name w:val="xl74"/>
    <w:basedOn w:val="Normale"/>
    <w:uiPriority w:val="99"/>
    <w:rsid w:val="008E2635"/>
    <w:pPr>
      <w:pBdr>
        <w:left w:val="single" w:sz="8" w:space="0" w:color="99CC00"/>
        <w:bottom w:val="single" w:sz="8" w:space="0" w:color="99CC00"/>
        <w:right w:val="single" w:sz="8" w:space="0" w:color="99CC00"/>
      </w:pBdr>
      <w:spacing w:before="100" w:beforeAutospacing="1" w:after="100" w:afterAutospacing="1"/>
      <w:jc w:val="center"/>
    </w:pPr>
    <w:rPr>
      <w:rFonts w:cs="Arial"/>
      <w:color w:val="3366FF"/>
      <w:sz w:val="18"/>
      <w:szCs w:val="18"/>
    </w:rPr>
  </w:style>
  <w:style w:type="paragraph" w:customStyle="1" w:styleId="xl75">
    <w:name w:val="xl75"/>
    <w:basedOn w:val="Normale"/>
    <w:uiPriority w:val="99"/>
    <w:rsid w:val="008E2635"/>
    <w:pPr>
      <w:pBdr>
        <w:top w:val="single" w:sz="8" w:space="0" w:color="99CC00"/>
        <w:left w:val="single" w:sz="8" w:space="0" w:color="99CC00"/>
        <w:right w:val="single" w:sz="8" w:space="0" w:color="99CC00"/>
      </w:pBdr>
      <w:spacing w:before="100" w:beforeAutospacing="1" w:after="100" w:afterAutospacing="1"/>
      <w:jc w:val="center"/>
    </w:pPr>
    <w:rPr>
      <w:rFonts w:cs="Arial"/>
      <w:color w:val="3366FF"/>
      <w:sz w:val="18"/>
      <w:szCs w:val="18"/>
    </w:rPr>
  </w:style>
  <w:style w:type="paragraph" w:customStyle="1" w:styleId="xl76">
    <w:name w:val="xl76"/>
    <w:basedOn w:val="Normale"/>
    <w:uiPriority w:val="99"/>
    <w:rsid w:val="008E2635"/>
    <w:pPr>
      <w:pBdr>
        <w:left w:val="single" w:sz="8" w:space="0" w:color="99CC00"/>
        <w:right w:val="single" w:sz="8" w:space="0" w:color="99CC00"/>
      </w:pBdr>
      <w:spacing w:before="100" w:beforeAutospacing="1" w:after="100" w:afterAutospacing="1"/>
      <w:jc w:val="center"/>
    </w:pPr>
    <w:rPr>
      <w:rFonts w:cs="Arial"/>
      <w:color w:val="3366FF"/>
      <w:sz w:val="18"/>
      <w:szCs w:val="18"/>
    </w:rPr>
  </w:style>
  <w:style w:type="paragraph" w:customStyle="1" w:styleId="Revisione1">
    <w:name w:val="Revisione1"/>
    <w:hidden/>
    <w:uiPriority w:val="99"/>
    <w:semiHidden/>
    <w:rsid w:val="00FE135F"/>
    <w:rPr>
      <w:rFonts w:ascii="Arial" w:hAnsi="Arial"/>
      <w:sz w:val="22"/>
    </w:rPr>
  </w:style>
  <w:style w:type="paragraph" w:styleId="Mappadocumento">
    <w:name w:val="Document Map"/>
    <w:basedOn w:val="Normale"/>
    <w:link w:val="MappadocumentoCarattere"/>
    <w:uiPriority w:val="99"/>
    <w:semiHidden/>
    <w:rsid w:val="00E47D0E"/>
    <w:pPr>
      <w:shd w:val="clear" w:color="auto" w:fill="000080"/>
    </w:pPr>
    <w:rPr>
      <w:rFonts w:ascii="Times New Roman" w:hAnsi="Times New Roman"/>
      <w:sz w:val="2"/>
    </w:rPr>
  </w:style>
  <w:style w:type="character" w:customStyle="1" w:styleId="MappadocumentoCarattere">
    <w:name w:val="Mappa documento Carattere"/>
    <w:link w:val="Mappadocumento"/>
    <w:uiPriority w:val="99"/>
    <w:semiHidden/>
    <w:locked/>
    <w:rsid w:val="00465CFB"/>
    <w:rPr>
      <w:sz w:val="2"/>
    </w:rPr>
  </w:style>
  <w:style w:type="character" w:customStyle="1" w:styleId="DocumentMapChar">
    <w:name w:val="Document Map Char"/>
    <w:uiPriority w:val="99"/>
    <w:semiHidden/>
    <w:locked/>
    <w:rsid w:val="008D2112"/>
    <w:rPr>
      <w:sz w:val="2"/>
    </w:rPr>
  </w:style>
  <w:style w:type="paragraph" w:styleId="Sommario4">
    <w:name w:val="toc 4"/>
    <w:basedOn w:val="Normale"/>
    <w:next w:val="Normale"/>
    <w:autoRedefine/>
    <w:uiPriority w:val="39"/>
    <w:rsid w:val="00FC0BD4"/>
    <w:pPr>
      <w:tabs>
        <w:tab w:val="left" w:pos="1760"/>
        <w:tab w:val="right" w:leader="dot" w:pos="9356"/>
      </w:tabs>
      <w:ind w:left="660"/>
    </w:pPr>
  </w:style>
  <w:style w:type="paragraph" w:styleId="Rientronormale">
    <w:name w:val="Normal Indent"/>
    <w:basedOn w:val="Normale"/>
    <w:uiPriority w:val="99"/>
    <w:rsid w:val="007D5E19"/>
    <w:pPr>
      <w:ind w:left="720"/>
    </w:pPr>
    <w:rPr>
      <w:rFonts w:ascii="Verdana" w:hAnsi="Verdana"/>
      <w:sz w:val="20"/>
      <w:lang w:eastAsia="en-US"/>
    </w:rPr>
  </w:style>
  <w:style w:type="character" w:customStyle="1" w:styleId="CorpotestoCarattere">
    <w:name w:val="Corpo testo Carattere"/>
    <w:uiPriority w:val="99"/>
    <w:semiHidden/>
    <w:locked/>
    <w:rsid w:val="008D2112"/>
    <w:rPr>
      <w:rFonts w:ascii="Arial" w:hAnsi="Arial"/>
      <w:sz w:val="22"/>
    </w:rPr>
  </w:style>
  <w:style w:type="paragraph" w:customStyle="1" w:styleId="CarattereCarattere2Carattere">
    <w:name w:val="Carattere Carattere2 Carattere"/>
    <w:basedOn w:val="Normale"/>
    <w:uiPriority w:val="99"/>
    <w:rsid w:val="008D2112"/>
    <w:pPr>
      <w:spacing w:after="160" w:line="240" w:lineRule="exact"/>
    </w:pPr>
    <w:rPr>
      <w:rFonts w:ascii="Tahoma" w:hAnsi="Tahoma" w:cs="Tahoma"/>
      <w:sz w:val="20"/>
      <w:lang w:val="en-US" w:eastAsia="en-US"/>
    </w:rPr>
  </w:style>
  <w:style w:type="paragraph" w:customStyle="1" w:styleId="Paragrafoelenco1">
    <w:name w:val="Paragrafo elenco1"/>
    <w:basedOn w:val="Normale"/>
    <w:uiPriority w:val="99"/>
    <w:rsid w:val="008D2112"/>
    <w:pPr>
      <w:ind w:left="720"/>
      <w:jc w:val="left"/>
    </w:pPr>
    <w:rPr>
      <w:rFonts w:ascii="Calibri" w:hAnsi="Calibri"/>
      <w:szCs w:val="22"/>
    </w:rPr>
  </w:style>
  <w:style w:type="character" w:customStyle="1" w:styleId="Administrator">
    <w:name w:val="Administrator"/>
    <w:uiPriority w:val="99"/>
    <w:semiHidden/>
    <w:rsid w:val="008D2112"/>
    <w:rPr>
      <w:rFonts w:ascii="Arial" w:hAnsi="Arial"/>
      <w:color w:val="000080"/>
      <w:sz w:val="20"/>
    </w:rPr>
  </w:style>
  <w:style w:type="paragraph" w:styleId="Revisione">
    <w:name w:val="Revision"/>
    <w:hidden/>
    <w:uiPriority w:val="99"/>
    <w:semiHidden/>
    <w:rsid w:val="008D2112"/>
    <w:rPr>
      <w:rFonts w:ascii="Arial" w:hAnsi="Arial" w:cs="Arial"/>
      <w:sz w:val="22"/>
      <w:szCs w:val="22"/>
    </w:rPr>
  </w:style>
  <w:style w:type="paragraph" w:styleId="Titolo">
    <w:name w:val="Title"/>
    <w:basedOn w:val="Normale"/>
    <w:next w:val="Normale"/>
    <w:link w:val="TitoloCarattere"/>
    <w:uiPriority w:val="99"/>
    <w:qFormat/>
    <w:rsid w:val="008D2112"/>
    <w:pPr>
      <w:spacing w:before="240" w:after="60"/>
      <w:jc w:val="center"/>
      <w:outlineLvl w:val="0"/>
    </w:pPr>
    <w:rPr>
      <w:rFonts w:ascii="Cambria" w:hAnsi="Cambria"/>
      <w:b/>
      <w:bCs/>
      <w:kern w:val="28"/>
      <w:sz w:val="32"/>
      <w:szCs w:val="32"/>
    </w:rPr>
  </w:style>
  <w:style w:type="character" w:customStyle="1" w:styleId="TitoloCarattere">
    <w:name w:val="Titolo Carattere"/>
    <w:link w:val="Titolo"/>
    <w:uiPriority w:val="99"/>
    <w:locked/>
    <w:rsid w:val="008D2112"/>
    <w:rPr>
      <w:rFonts w:ascii="Cambria" w:hAnsi="Cambria"/>
      <w:b/>
      <w:kern w:val="28"/>
      <w:sz w:val="32"/>
    </w:rPr>
  </w:style>
  <w:style w:type="paragraph" w:styleId="Sottotitolo">
    <w:name w:val="Subtitle"/>
    <w:basedOn w:val="Normale"/>
    <w:next w:val="Normale"/>
    <w:link w:val="SottotitoloCarattere"/>
    <w:qFormat/>
    <w:rsid w:val="008D2112"/>
    <w:pPr>
      <w:spacing w:after="60"/>
      <w:jc w:val="center"/>
      <w:outlineLvl w:val="1"/>
    </w:pPr>
    <w:rPr>
      <w:rFonts w:ascii="Cambria" w:hAnsi="Cambria"/>
      <w:sz w:val="24"/>
      <w:szCs w:val="24"/>
    </w:rPr>
  </w:style>
  <w:style w:type="character" w:customStyle="1" w:styleId="SottotitoloCarattere">
    <w:name w:val="Sottotitolo Carattere"/>
    <w:link w:val="Sottotitolo"/>
    <w:locked/>
    <w:rsid w:val="008D2112"/>
    <w:rPr>
      <w:rFonts w:ascii="Cambria" w:hAnsi="Cambria"/>
      <w:sz w:val="24"/>
    </w:rPr>
  </w:style>
  <w:style w:type="paragraph" w:styleId="Paragrafoelenco">
    <w:name w:val="List Paragraph"/>
    <w:aliases w:val="List Paragraph2,Bullet edison,List Paragraph3,List Paragraph4,Paragrafo elenco 2,Bullet List,FooterText,numbered,Paragraphe de liste1,Bulletr List Paragraph,列出段落,列出段落1,List Paragraph21,Listeafsnit1,Parágrafo da Lista1,Párrafo de lista1"/>
    <w:basedOn w:val="Normale"/>
    <w:link w:val="ParagrafoelencoCarattere"/>
    <w:uiPriority w:val="34"/>
    <w:qFormat/>
    <w:rsid w:val="00A67C2A"/>
    <w:pPr>
      <w:ind w:left="720"/>
      <w:contextualSpacing/>
    </w:pPr>
  </w:style>
  <w:style w:type="character" w:customStyle="1" w:styleId="ParagrafoelencoCarattere">
    <w:name w:val="Paragrafo elenco Carattere"/>
    <w:aliases w:val="List Paragraph2 Carattere,Bullet edison Carattere,List Paragraph3 Carattere,List Paragraph4 Carattere,Paragrafo elenco 2 Carattere,Bullet List Carattere,FooterText Carattere,numbered Carattere,Paragraphe de liste1 Carattere"/>
    <w:link w:val="Paragrafoelenco"/>
    <w:uiPriority w:val="34"/>
    <w:qFormat/>
    <w:locked/>
    <w:rsid w:val="00DF2D8B"/>
    <w:rPr>
      <w:rFonts w:ascii="Arial" w:hAnsi="Arial"/>
      <w:sz w:val="22"/>
    </w:rPr>
  </w:style>
  <w:style w:type="paragraph" w:customStyle="1" w:styleId="section1">
    <w:name w:val="section1"/>
    <w:basedOn w:val="Normale"/>
    <w:uiPriority w:val="99"/>
    <w:rsid w:val="00D33E2C"/>
    <w:pPr>
      <w:spacing w:before="100" w:beforeAutospacing="1" w:after="100" w:afterAutospacing="1"/>
      <w:jc w:val="left"/>
    </w:pPr>
    <w:rPr>
      <w:rFonts w:cs="Arial"/>
      <w:sz w:val="24"/>
      <w:szCs w:val="24"/>
    </w:rPr>
  </w:style>
  <w:style w:type="paragraph" w:customStyle="1" w:styleId="Default">
    <w:name w:val="Default"/>
    <w:rsid w:val="009D5560"/>
    <w:pPr>
      <w:autoSpaceDE w:val="0"/>
      <w:autoSpaceDN w:val="0"/>
      <w:adjustRightInd w:val="0"/>
    </w:pPr>
    <w:rPr>
      <w:rFonts w:ascii="Arial" w:hAnsi="Arial" w:cs="Arial"/>
      <w:color w:val="000000"/>
      <w:sz w:val="24"/>
      <w:szCs w:val="24"/>
    </w:rPr>
  </w:style>
  <w:style w:type="paragraph" w:styleId="Sommario5">
    <w:name w:val="toc 5"/>
    <w:basedOn w:val="Normale"/>
    <w:next w:val="Normale"/>
    <w:autoRedefine/>
    <w:unhideWhenUsed/>
    <w:locked/>
    <w:rsid w:val="00FC57C5"/>
    <w:pPr>
      <w:spacing w:after="100" w:line="276" w:lineRule="auto"/>
      <w:ind w:left="880"/>
      <w:jc w:val="left"/>
    </w:pPr>
    <w:rPr>
      <w:rFonts w:ascii="Calibri" w:hAnsi="Calibri"/>
      <w:szCs w:val="22"/>
    </w:rPr>
  </w:style>
  <w:style w:type="paragraph" w:styleId="Sommario6">
    <w:name w:val="toc 6"/>
    <w:basedOn w:val="Normale"/>
    <w:next w:val="Normale"/>
    <w:autoRedefine/>
    <w:unhideWhenUsed/>
    <w:locked/>
    <w:rsid w:val="00FC57C5"/>
    <w:pPr>
      <w:spacing w:after="100" w:line="276" w:lineRule="auto"/>
      <w:ind w:left="1100"/>
      <w:jc w:val="left"/>
    </w:pPr>
    <w:rPr>
      <w:rFonts w:ascii="Calibri" w:hAnsi="Calibri"/>
      <w:szCs w:val="22"/>
    </w:rPr>
  </w:style>
  <w:style w:type="paragraph" w:styleId="Sommario7">
    <w:name w:val="toc 7"/>
    <w:basedOn w:val="Normale"/>
    <w:next w:val="Normale"/>
    <w:autoRedefine/>
    <w:unhideWhenUsed/>
    <w:locked/>
    <w:rsid w:val="00FC57C5"/>
    <w:pPr>
      <w:spacing w:after="100" w:line="276" w:lineRule="auto"/>
      <w:ind w:left="1320"/>
      <w:jc w:val="left"/>
    </w:pPr>
    <w:rPr>
      <w:rFonts w:ascii="Calibri" w:hAnsi="Calibri"/>
      <w:szCs w:val="22"/>
    </w:rPr>
  </w:style>
  <w:style w:type="paragraph" w:styleId="Sommario8">
    <w:name w:val="toc 8"/>
    <w:basedOn w:val="Normale"/>
    <w:next w:val="Normale"/>
    <w:autoRedefine/>
    <w:unhideWhenUsed/>
    <w:locked/>
    <w:rsid w:val="00FC57C5"/>
    <w:pPr>
      <w:spacing w:after="100" w:line="276" w:lineRule="auto"/>
      <w:ind w:left="1540"/>
      <w:jc w:val="left"/>
    </w:pPr>
    <w:rPr>
      <w:rFonts w:ascii="Calibri" w:hAnsi="Calibri"/>
      <w:szCs w:val="22"/>
    </w:rPr>
  </w:style>
  <w:style w:type="paragraph" w:styleId="Sommario9">
    <w:name w:val="toc 9"/>
    <w:basedOn w:val="Normale"/>
    <w:next w:val="Normale"/>
    <w:autoRedefine/>
    <w:unhideWhenUsed/>
    <w:locked/>
    <w:rsid w:val="00FC57C5"/>
    <w:pPr>
      <w:spacing w:after="100" w:line="276" w:lineRule="auto"/>
      <w:ind w:left="1760"/>
      <w:jc w:val="left"/>
    </w:pPr>
    <w:rPr>
      <w:rFonts w:ascii="Calibri" w:hAnsi="Calibri"/>
      <w:szCs w:val="22"/>
    </w:rPr>
  </w:style>
  <w:style w:type="paragraph" w:styleId="NormaleWeb">
    <w:name w:val="Normal (Web)"/>
    <w:basedOn w:val="Normale"/>
    <w:locked/>
    <w:rsid w:val="00FF738B"/>
    <w:pPr>
      <w:spacing w:before="100" w:beforeAutospacing="1" w:after="100" w:afterAutospacing="1"/>
      <w:jc w:val="left"/>
    </w:pPr>
    <w:rPr>
      <w:rFonts w:ascii="Times New Roman" w:hAnsi="Times New Roman"/>
      <w:sz w:val="24"/>
      <w:szCs w:val="24"/>
    </w:rPr>
  </w:style>
  <w:style w:type="paragraph" w:styleId="Corpodeltesto3">
    <w:name w:val="Body Text 3"/>
    <w:basedOn w:val="Normale"/>
    <w:link w:val="Corpodeltesto3Carattere"/>
    <w:locked/>
    <w:rsid w:val="00DF2D8B"/>
    <w:pPr>
      <w:autoSpaceDE w:val="0"/>
      <w:autoSpaceDN w:val="0"/>
      <w:adjustRightInd w:val="0"/>
      <w:jc w:val="center"/>
    </w:pPr>
    <w:rPr>
      <w:rFonts w:ascii="Verdana" w:hAnsi="Verdana" w:cs="Verdana"/>
      <w:color w:val="FFFFFF"/>
      <w:sz w:val="16"/>
      <w:szCs w:val="16"/>
    </w:rPr>
  </w:style>
  <w:style w:type="character" w:customStyle="1" w:styleId="Corpodeltesto3Carattere">
    <w:name w:val="Corpo del testo 3 Carattere"/>
    <w:basedOn w:val="Carpredefinitoparagrafo"/>
    <w:link w:val="Corpodeltesto3"/>
    <w:rsid w:val="00DF2D8B"/>
    <w:rPr>
      <w:rFonts w:ascii="Verdana" w:hAnsi="Verdana" w:cs="Verdana"/>
      <w:color w:val="FFFFFF"/>
      <w:sz w:val="16"/>
      <w:szCs w:val="16"/>
    </w:rPr>
  </w:style>
  <w:style w:type="paragraph" w:styleId="Testonormale">
    <w:name w:val="Plain Text"/>
    <w:basedOn w:val="Normale"/>
    <w:link w:val="TestonormaleCarattere"/>
    <w:locked/>
    <w:rsid w:val="00DF2D8B"/>
    <w:pPr>
      <w:jc w:val="left"/>
    </w:pPr>
    <w:rPr>
      <w:rFonts w:ascii="Consolas" w:hAnsi="Consolas" w:cs="Consolas"/>
      <w:sz w:val="21"/>
      <w:szCs w:val="21"/>
    </w:rPr>
  </w:style>
  <w:style w:type="character" w:customStyle="1" w:styleId="TestonormaleCarattere">
    <w:name w:val="Testo normale Carattere"/>
    <w:basedOn w:val="Carpredefinitoparagrafo"/>
    <w:link w:val="Testonormale"/>
    <w:rsid w:val="00DF2D8B"/>
    <w:rPr>
      <w:rFonts w:ascii="Consolas" w:hAnsi="Consolas" w:cs="Consolas"/>
      <w:sz w:val="21"/>
      <w:szCs w:val="21"/>
    </w:rPr>
  </w:style>
  <w:style w:type="character" w:customStyle="1" w:styleId="bumpedfont15">
    <w:name w:val="bumpedfont15"/>
    <w:uiPriority w:val="99"/>
    <w:rsid w:val="00DF2D8B"/>
    <w:rPr>
      <w:rFonts w:cs="Times New Roman"/>
    </w:rPr>
  </w:style>
  <w:style w:type="paragraph" w:customStyle="1" w:styleId="xmsonormal">
    <w:name w:val="x_msonormal"/>
    <w:basedOn w:val="Normale"/>
    <w:rsid w:val="00DF2D8B"/>
    <w:pPr>
      <w:jc w:val="left"/>
    </w:pPr>
    <w:rPr>
      <w:rFonts w:ascii="Times New Roman" w:eastAsia="Calibri" w:hAnsi="Times New Roman"/>
      <w:sz w:val="24"/>
      <w:szCs w:val="24"/>
    </w:rPr>
  </w:style>
  <w:style w:type="paragraph" w:customStyle="1" w:styleId="kmdocprop4adae2ff">
    <w:name w:val="kmdocprop_4adae2ff"/>
    <w:basedOn w:val="Normale"/>
    <w:rsid w:val="00DF2D8B"/>
    <w:pPr>
      <w:jc w:val="left"/>
    </w:pPr>
    <w:rPr>
      <w:rFonts w:ascii="Times New Roman" w:hAnsi="Times New Roman"/>
      <w:sz w:val="18"/>
      <w:szCs w:val="18"/>
    </w:rPr>
  </w:style>
  <w:style w:type="paragraph" w:styleId="Nessunaspaziatura">
    <w:name w:val="No Spacing"/>
    <w:uiPriority w:val="1"/>
    <w:qFormat/>
    <w:rsid w:val="00DF2D8B"/>
    <w:pPr>
      <w:jc w:val="both"/>
    </w:pPr>
    <w:rPr>
      <w:rFonts w:ascii="Arial" w:hAnsi="Arial" w:cs="Arial"/>
      <w:sz w:val="22"/>
      <w:szCs w:val="22"/>
    </w:rPr>
  </w:style>
  <w:style w:type="paragraph" w:customStyle="1" w:styleId="Corpodeltesto1">
    <w:name w:val="Corpo del testo1"/>
    <w:basedOn w:val="Normale"/>
    <w:link w:val="CorpodeltestoCarattere"/>
    <w:uiPriority w:val="99"/>
    <w:rsid w:val="004A163A"/>
    <w:rPr>
      <w:sz w:val="20"/>
      <w:lang w:val="x-none" w:eastAsia="x-none"/>
    </w:rPr>
  </w:style>
  <w:style w:type="character" w:customStyle="1" w:styleId="CorpodeltestoCarattere">
    <w:name w:val="Corpo del testo Carattere"/>
    <w:link w:val="Corpodeltesto1"/>
    <w:uiPriority w:val="99"/>
    <w:locked/>
    <w:rsid w:val="004A163A"/>
    <w:rPr>
      <w:rFonts w:ascii="Arial" w:hAnsi="Arial"/>
      <w:lang w:val="x-none" w:eastAsia="x-none"/>
    </w:rPr>
  </w:style>
  <w:style w:type="paragraph" w:customStyle="1" w:styleId="Char">
    <w:name w:val="Char"/>
    <w:basedOn w:val="Normale"/>
    <w:rsid w:val="004A163A"/>
    <w:pPr>
      <w:spacing w:after="160" w:line="240" w:lineRule="exact"/>
      <w:jc w:val="left"/>
    </w:pPr>
    <w:rPr>
      <w:rFonts w:ascii="Tahoma" w:hAnsi="Tahoma"/>
      <w:sz w:val="20"/>
      <w:lang w:val="en-US" w:eastAsia="en-US"/>
    </w:rPr>
  </w:style>
  <w:style w:type="character" w:customStyle="1" w:styleId="Menzione1">
    <w:name w:val="Menzione1"/>
    <w:uiPriority w:val="99"/>
    <w:semiHidden/>
    <w:unhideWhenUsed/>
    <w:rsid w:val="004A163A"/>
    <w:rPr>
      <w:color w:val="2B579A"/>
      <w:shd w:val="clear" w:color="auto" w:fill="E6E6E6"/>
    </w:rPr>
  </w:style>
  <w:style w:type="character" w:customStyle="1" w:styleId="ui-provider">
    <w:name w:val="ui-provider"/>
    <w:rsid w:val="004A16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3485038">
      <w:bodyDiv w:val="1"/>
      <w:marLeft w:val="0"/>
      <w:marRight w:val="0"/>
      <w:marTop w:val="0"/>
      <w:marBottom w:val="0"/>
      <w:divBdr>
        <w:top w:val="none" w:sz="0" w:space="0" w:color="auto"/>
        <w:left w:val="none" w:sz="0" w:space="0" w:color="auto"/>
        <w:bottom w:val="none" w:sz="0" w:space="0" w:color="auto"/>
        <w:right w:val="none" w:sz="0" w:space="0" w:color="auto"/>
      </w:divBdr>
    </w:div>
    <w:div w:id="771779864">
      <w:marLeft w:val="0"/>
      <w:marRight w:val="0"/>
      <w:marTop w:val="0"/>
      <w:marBottom w:val="0"/>
      <w:divBdr>
        <w:top w:val="none" w:sz="0" w:space="0" w:color="auto"/>
        <w:left w:val="none" w:sz="0" w:space="0" w:color="auto"/>
        <w:bottom w:val="none" w:sz="0" w:space="0" w:color="auto"/>
        <w:right w:val="none" w:sz="0" w:space="0" w:color="auto"/>
      </w:divBdr>
    </w:div>
    <w:div w:id="771779865">
      <w:marLeft w:val="0"/>
      <w:marRight w:val="0"/>
      <w:marTop w:val="0"/>
      <w:marBottom w:val="0"/>
      <w:divBdr>
        <w:top w:val="none" w:sz="0" w:space="0" w:color="auto"/>
        <w:left w:val="none" w:sz="0" w:space="0" w:color="auto"/>
        <w:bottom w:val="none" w:sz="0" w:space="0" w:color="auto"/>
        <w:right w:val="none" w:sz="0" w:space="0" w:color="auto"/>
      </w:divBdr>
    </w:div>
    <w:div w:id="771779866">
      <w:marLeft w:val="0"/>
      <w:marRight w:val="0"/>
      <w:marTop w:val="0"/>
      <w:marBottom w:val="0"/>
      <w:divBdr>
        <w:top w:val="none" w:sz="0" w:space="0" w:color="auto"/>
        <w:left w:val="none" w:sz="0" w:space="0" w:color="auto"/>
        <w:bottom w:val="none" w:sz="0" w:space="0" w:color="auto"/>
        <w:right w:val="none" w:sz="0" w:space="0" w:color="auto"/>
      </w:divBdr>
    </w:div>
    <w:div w:id="771779867">
      <w:marLeft w:val="0"/>
      <w:marRight w:val="0"/>
      <w:marTop w:val="0"/>
      <w:marBottom w:val="0"/>
      <w:divBdr>
        <w:top w:val="none" w:sz="0" w:space="0" w:color="auto"/>
        <w:left w:val="none" w:sz="0" w:space="0" w:color="auto"/>
        <w:bottom w:val="none" w:sz="0" w:space="0" w:color="auto"/>
        <w:right w:val="none" w:sz="0" w:space="0" w:color="auto"/>
      </w:divBdr>
    </w:div>
    <w:div w:id="771779868">
      <w:marLeft w:val="0"/>
      <w:marRight w:val="0"/>
      <w:marTop w:val="0"/>
      <w:marBottom w:val="0"/>
      <w:divBdr>
        <w:top w:val="none" w:sz="0" w:space="0" w:color="auto"/>
        <w:left w:val="none" w:sz="0" w:space="0" w:color="auto"/>
        <w:bottom w:val="none" w:sz="0" w:space="0" w:color="auto"/>
        <w:right w:val="none" w:sz="0" w:space="0" w:color="auto"/>
      </w:divBdr>
    </w:div>
    <w:div w:id="771779869">
      <w:marLeft w:val="0"/>
      <w:marRight w:val="0"/>
      <w:marTop w:val="0"/>
      <w:marBottom w:val="0"/>
      <w:divBdr>
        <w:top w:val="none" w:sz="0" w:space="0" w:color="auto"/>
        <w:left w:val="none" w:sz="0" w:space="0" w:color="auto"/>
        <w:bottom w:val="none" w:sz="0" w:space="0" w:color="auto"/>
        <w:right w:val="none" w:sz="0" w:space="0" w:color="auto"/>
      </w:divBdr>
    </w:div>
    <w:div w:id="771779870">
      <w:marLeft w:val="0"/>
      <w:marRight w:val="0"/>
      <w:marTop w:val="0"/>
      <w:marBottom w:val="0"/>
      <w:divBdr>
        <w:top w:val="none" w:sz="0" w:space="0" w:color="auto"/>
        <w:left w:val="none" w:sz="0" w:space="0" w:color="auto"/>
        <w:bottom w:val="none" w:sz="0" w:space="0" w:color="auto"/>
        <w:right w:val="none" w:sz="0" w:space="0" w:color="auto"/>
      </w:divBdr>
    </w:div>
    <w:div w:id="771779871">
      <w:marLeft w:val="0"/>
      <w:marRight w:val="0"/>
      <w:marTop w:val="0"/>
      <w:marBottom w:val="0"/>
      <w:divBdr>
        <w:top w:val="none" w:sz="0" w:space="0" w:color="auto"/>
        <w:left w:val="none" w:sz="0" w:space="0" w:color="auto"/>
        <w:bottom w:val="none" w:sz="0" w:space="0" w:color="auto"/>
        <w:right w:val="none" w:sz="0" w:space="0" w:color="auto"/>
      </w:divBdr>
    </w:div>
    <w:div w:id="771779872">
      <w:marLeft w:val="0"/>
      <w:marRight w:val="0"/>
      <w:marTop w:val="0"/>
      <w:marBottom w:val="0"/>
      <w:divBdr>
        <w:top w:val="none" w:sz="0" w:space="0" w:color="auto"/>
        <w:left w:val="none" w:sz="0" w:space="0" w:color="auto"/>
        <w:bottom w:val="none" w:sz="0" w:space="0" w:color="auto"/>
        <w:right w:val="none" w:sz="0" w:space="0" w:color="auto"/>
      </w:divBdr>
    </w:div>
    <w:div w:id="771779873">
      <w:marLeft w:val="0"/>
      <w:marRight w:val="0"/>
      <w:marTop w:val="0"/>
      <w:marBottom w:val="0"/>
      <w:divBdr>
        <w:top w:val="none" w:sz="0" w:space="0" w:color="auto"/>
        <w:left w:val="none" w:sz="0" w:space="0" w:color="auto"/>
        <w:bottom w:val="none" w:sz="0" w:space="0" w:color="auto"/>
        <w:right w:val="none" w:sz="0" w:space="0" w:color="auto"/>
      </w:divBdr>
    </w:div>
    <w:div w:id="771779874">
      <w:marLeft w:val="0"/>
      <w:marRight w:val="0"/>
      <w:marTop w:val="0"/>
      <w:marBottom w:val="0"/>
      <w:divBdr>
        <w:top w:val="none" w:sz="0" w:space="0" w:color="auto"/>
        <w:left w:val="none" w:sz="0" w:space="0" w:color="auto"/>
        <w:bottom w:val="none" w:sz="0" w:space="0" w:color="auto"/>
        <w:right w:val="none" w:sz="0" w:space="0" w:color="auto"/>
      </w:divBdr>
    </w:div>
    <w:div w:id="771779876">
      <w:marLeft w:val="0"/>
      <w:marRight w:val="0"/>
      <w:marTop w:val="0"/>
      <w:marBottom w:val="0"/>
      <w:divBdr>
        <w:top w:val="none" w:sz="0" w:space="0" w:color="auto"/>
        <w:left w:val="none" w:sz="0" w:space="0" w:color="auto"/>
        <w:bottom w:val="none" w:sz="0" w:space="0" w:color="auto"/>
        <w:right w:val="none" w:sz="0" w:space="0" w:color="auto"/>
      </w:divBdr>
    </w:div>
    <w:div w:id="771779877">
      <w:marLeft w:val="0"/>
      <w:marRight w:val="0"/>
      <w:marTop w:val="0"/>
      <w:marBottom w:val="0"/>
      <w:divBdr>
        <w:top w:val="none" w:sz="0" w:space="0" w:color="auto"/>
        <w:left w:val="none" w:sz="0" w:space="0" w:color="auto"/>
        <w:bottom w:val="none" w:sz="0" w:space="0" w:color="auto"/>
        <w:right w:val="none" w:sz="0" w:space="0" w:color="auto"/>
      </w:divBdr>
    </w:div>
    <w:div w:id="771779878">
      <w:marLeft w:val="0"/>
      <w:marRight w:val="0"/>
      <w:marTop w:val="0"/>
      <w:marBottom w:val="0"/>
      <w:divBdr>
        <w:top w:val="none" w:sz="0" w:space="0" w:color="auto"/>
        <w:left w:val="none" w:sz="0" w:space="0" w:color="auto"/>
        <w:bottom w:val="none" w:sz="0" w:space="0" w:color="auto"/>
        <w:right w:val="none" w:sz="0" w:space="0" w:color="auto"/>
      </w:divBdr>
      <w:divsChild>
        <w:div w:id="771779881">
          <w:marLeft w:val="0"/>
          <w:marRight w:val="0"/>
          <w:marTop w:val="0"/>
          <w:marBottom w:val="0"/>
          <w:divBdr>
            <w:top w:val="none" w:sz="0" w:space="0" w:color="auto"/>
            <w:left w:val="none" w:sz="0" w:space="0" w:color="auto"/>
            <w:bottom w:val="none" w:sz="0" w:space="0" w:color="auto"/>
            <w:right w:val="none" w:sz="0" w:space="0" w:color="auto"/>
          </w:divBdr>
          <w:divsChild>
            <w:div w:id="771779875">
              <w:marLeft w:val="741"/>
              <w:marRight w:val="0"/>
              <w:marTop w:val="0"/>
              <w:marBottom w:val="0"/>
              <w:divBdr>
                <w:top w:val="none" w:sz="0" w:space="0" w:color="auto"/>
                <w:left w:val="none" w:sz="0" w:space="0" w:color="auto"/>
                <w:bottom w:val="none" w:sz="0" w:space="0" w:color="auto"/>
                <w:right w:val="none" w:sz="0" w:space="0" w:color="auto"/>
              </w:divBdr>
            </w:div>
            <w:div w:id="771779880">
              <w:marLeft w:val="741"/>
              <w:marRight w:val="0"/>
              <w:marTop w:val="0"/>
              <w:marBottom w:val="0"/>
              <w:divBdr>
                <w:top w:val="none" w:sz="0" w:space="0" w:color="auto"/>
                <w:left w:val="none" w:sz="0" w:space="0" w:color="auto"/>
                <w:bottom w:val="none" w:sz="0" w:space="0" w:color="auto"/>
                <w:right w:val="none" w:sz="0" w:space="0" w:color="auto"/>
              </w:divBdr>
            </w:div>
          </w:divsChild>
        </w:div>
      </w:divsChild>
    </w:div>
    <w:div w:id="771779879">
      <w:marLeft w:val="0"/>
      <w:marRight w:val="0"/>
      <w:marTop w:val="0"/>
      <w:marBottom w:val="0"/>
      <w:divBdr>
        <w:top w:val="none" w:sz="0" w:space="0" w:color="auto"/>
        <w:left w:val="none" w:sz="0" w:space="0" w:color="auto"/>
        <w:bottom w:val="none" w:sz="0" w:space="0" w:color="auto"/>
        <w:right w:val="none" w:sz="0" w:space="0" w:color="auto"/>
      </w:divBdr>
    </w:div>
    <w:div w:id="771779882">
      <w:marLeft w:val="0"/>
      <w:marRight w:val="0"/>
      <w:marTop w:val="0"/>
      <w:marBottom w:val="0"/>
      <w:divBdr>
        <w:top w:val="none" w:sz="0" w:space="0" w:color="auto"/>
        <w:left w:val="none" w:sz="0" w:space="0" w:color="auto"/>
        <w:bottom w:val="none" w:sz="0" w:space="0" w:color="auto"/>
        <w:right w:val="none" w:sz="0" w:space="0" w:color="auto"/>
      </w:divBdr>
    </w:div>
    <w:div w:id="771779883">
      <w:marLeft w:val="0"/>
      <w:marRight w:val="0"/>
      <w:marTop w:val="0"/>
      <w:marBottom w:val="0"/>
      <w:divBdr>
        <w:top w:val="none" w:sz="0" w:space="0" w:color="auto"/>
        <w:left w:val="none" w:sz="0" w:space="0" w:color="auto"/>
        <w:bottom w:val="none" w:sz="0" w:space="0" w:color="auto"/>
        <w:right w:val="none" w:sz="0" w:space="0" w:color="auto"/>
      </w:divBdr>
    </w:div>
    <w:div w:id="771779884">
      <w:marLeft w:val="0"/>
      <w:marRight w:val="0"/>
      <w:marTop w:val="0"/>
      <w:marBottom w:val="0"/>
      <w:divBdr>
        <w:top w:val="none" w:sz="0" w:space="0" w:color="auto"/>
        <w:left w:val="none" w:sz="0" w:space="0" w:color="auto"/>
        <w:bottom w:val="none" w:sz="0" w:space="0" w:color="auto"/>
        <w:right w:val="none" w:sz="0" w:space="0" w:color="auto"/>
      </w:divBdr>
    </w:div>
    <w:div w:id="771779885">
      <w:marLeft w:val="0"/>
      <w:marRight w:val="0"/>
      <w:marTop w:val="0"/>
      <w:marBottom w:val="0"/>
      <w:divBdr>
        <w:top w:val="none" w:sz="0" w:space="0" w:color="auto"/>
        <w:left w:val="none" w:sz="0" w:space="0" w:color="auto"/>
        <w:bottom w:val="none" w:sz="0" w:space="0" w:color="auto"/>
        <w:right w:val="none" w:sz="0" w:space="0" w:color="auto"/>
      </w:divBdr>
    </w:div>
    <w:div w:id="771779886">
      <w:marLeft w:val="0"/>
      <w:marRight w:val="0"/>
      <w:marTop w:val="0"/>
      <w:marBottom w:val="0"/>
      <w:divBdr>
        <w:top w:val="none" w:sz="0" w:space="0" w:color="auto"/>
        <w:left w:val="none" w:sz="0" w:space="0" w:color="auto"/>
        <w:bottom w:val="none" w:sz="0" w:space="0" w:color="auto"/>
        <w:right w:val="none" w:sz="0" w:space="0" w:color="auto"/>
      </w:divBdr>
    </w:div>
    <w:div w:id="771779887">
      <w:marLeft w:val="0"/>
      <w:marRight w:val="0"/>
      <w:marTop w:val="0"/>
      <w:marBottom w:val="0"/>
      <w:divBdr>
        <w:top w:val="none" w:sz="0" w:space="0" w:color="auto"/>
        <w:left w:val="none" w:sz="0" w:space="0" w:color="auto"/>
        <w:bottom w:val="none" w:sz="0" w:space="0" w:color="auto"/>
        <w:right w:val="none" w:sz="0" w:space="0" w:color="auto"/>
      </w:divBdr>
    </w:div>
    <w:div w:id="771779888">
      <w:marLeft w:val="0"/>
      <w:marRight w:val="0"/>
      <w:marTop w:val="0"/>
      <w:marBottom w:val="0"/>
      <w:divBdr>
        <w:top w:val="none" w:sz="0" w:space="0" w:color="auto"/>
        <w:left w:val="none" w:sz="0" w:space="0" w:color="auto"/>
        <w:bottom w:val="none" w:sz="0" w:space="0" w:color="auto"/>
        <w:right w:val="none" w:sz="0" w:space="0" w:color="auto"/>
      </w:divBdr>
    </w:div>
    <w:div w:id="883447460">
      <w:bodyDiv w:val="1"/>
      <w:marLeft w:val="0"/>
      <w:marRight w:val="0"/>
      <w:marTop w:val="0"/>
      <w:marBottom w:val="0"/>
      <w:divBdr>
        <w:top w:val="none" w:sz="0" w:space="0" w:color="auto"/>
        <w:left w:val="none" w:sz="0" w:space="0" w:color="auto"/>
        <w:bottom w:val="none" w:sz="0" w:space="0" w:color="auto"/>
        <w:right w:val="none" w:sz="0" w:space="0" w:color="auto"/>
      </w:divBdr>
    </w:div>
    <w:div w:id="1149323580">
      <w:bodyDiv w:val="1"/>
      <w:marLeft w:val="0"/>
      <w:marRight w:val="0"/>
      <w:marTop w:val="0"/>
      <w:marBottom w:val="0"/>
      <w:divBdr>
        <w:top w:val="none" w:sz="0" w:space="0" w:color="auto"/>
        <w:left w:val="none" w:sz="0" w:space="0" w:color="auto"/>
        <w:bottom w:val="none" w:sz="0" w:space="0" w:color="auto"/>
        <w:right w:val="none" w:sz="0" w:space="0" w:color="auto"/>
      </w:divBdr>
    </w:div>
    <w:div w:id="1214460437">
      <w:bodyDiv w:val="1"/>
      <w:marLeft w:val="0"/>
      <w:marRight w:val="0"/>
      <w:marTop w:val="0"/>
      <w:marBottom w:val="0"/>
      <w:divBdr>
        <w:top w:val="none" w:sz="0" w:space="0" w:color="auto"/>
        <w:left w:val="none" w:sz="0" w:space="0" w:color="auto"/>
        <w:bottom w:val="none" w:sz="0" w:space="0" w:color="auto"/>
        <w:right w:val="none" w:sz="0" w:space="0" w:color="auto"/>
      </w:divBdr>
    </w:div>
    <w:div w:id="1219825235">
      <w:bodyDiv w:val="1"/>
      <w:marLeft w:val="0"/>
      <w:marRight w:val="0"/>
      <w:marTop w:val="0"/>
      <w:marBottom w:val="0"/>
      <w:divBdr>
        <w:top w:val="none" w:sz="0" w:space="0" w:color="auto"/>
        <w:left w:val="none" w:sz="0" w:space="0" w:color="auto"/>
        <w:bottom w:val="none" w:sz="0" w:space="0" w:color="auto"/>
        <w:right w:val="none" w:sz="0" w:space="0" w:color="auto"/>
      </w:divBdr>
    </w:div>
    <w:div w:id="1390373416">
      <w:bodyDiv w:val="1"/>
      <w:marLeft w:val="0"/>
      <w:marRight w:val="0"/>
      <w:marTop w:val="0"/>
      <w:marBottom w:val="0"/>
      <w:divBdr>
        <w:top w:val="none" w:sz="0" w:space="0" w:color="auto"/>
        <w:left w:val="none" w:sz="0" w:space="0" w:color="auto"/>
        <w:bottom w:val="none" w:sz="0" w:space="0" w:color="auto"/>
        <w:right w:val="none" w:sz="0" w:space="0" w:color="auto"/>
      </w:divBdr>
    </w:div>
    <w:div w:id="1611231686">
      <w:bodyDiv w:val="1"/>
      <w:marLeft w:val="0"/>
      <w:marRight w:val="0"/>
      <w:marTop w:val="0"/>
      <w:marBottom w:val="0"/>
      <w:divBdr>
        <w:top w:val="none" w:sz="0" w:space="0" w:color="auto"/>
        <w:left w:val="none" w:sz="0" w:space="0" w:color="auto"/>
        <w:bottom w:val="none" w:sz="0" w:space="0" w:color="auto"/>
        <w:right w:val="none" w:sz="0" w:space="0" w:color="auto"/>
      </w:divBdr>
    </w:div>
    <w:div w:id="194171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hyperlink" Target="http://www.poste.it" TargetMode="External"/><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poste.it" TargetMode="External"/><Relationship Id="rId24" Type="http://schemas.openxmlformats.org/officeDocument/2006/relationships/hyperlink" Target="http://www.poste.it" TargetMode="External"/><Relationship Id="rId37" Type="http://schemas.openxmlformats.org/officeDocument/2006/relationships/hyperlink" Target="http://www.poste.it"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6.jpe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5.png"/><Relationship Id="rId35" Type="http://schemas.openxmlformats.org/officeDocument/2006/relationships/image" Target="media/image20.jpeg"/></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km - Doc" ma:contentTypeID="0x010100AADDFD18616D4190B50D83AAEC6CEACE00FF3A5233D13D51409DBAE1CDA2571C87" ma:contentTypeVersion="75" ma:contentTypeDescription="ContentType Doc" ma:contentTypeScope="" ma:versionID="87dd3c5baf30cf3b9a27d958ff3d8106">
  <xsd:schema xmlns:xsd="http://www.w3.org/2001/XMLSchema" xmlns:xs="http://www.w3.org/2001/XMLSchema" xmlns:p="http://schemas.microsoft.com/office/2006/metadata/properties" xmlns:ns2="4c91c601-d809-460e-bef7-48cfd33cbdfd" xmlns:ns3="d5545471-a25c-4239-bc30-34a4b8cb779b" targetNamespace="http://schemas.microsoft.com/office/2006/metadata/properties" ma:root="true" ma:fieldsID="fd771918e37f139a5fbbf8bac94a7b5f" ns2:_="" ns3:_="">
    <xsd:import namespace="4c91c601-d809-460e-bef7-48cfd33cbdfd"/>
    <xsd:import namespace="d5545471-a25c-4239-bc30-34a4b8cb779b"/>
    <xsd:element name="properties">
      <xsd:complexType>
        <xsd:sequence>
          <xsd:element name="documentManagement">
            <xsd:complexType>
              <xsd:all>
                <xsd:element ref="ns2:SintesiContenuti" minOccurs="0"/>
                <xsd:element ref="ns2:RichiestaPresaVisione" minOccurs="0"/>
                <xsd:element ref="ns2:NecessarioMaterialeFormativo" minOccurs="0"/>
                <xsd:element ref="ns2:DataPubblicazione" minOccurs="0"/>
                <xsd:element ref="ns2:DataScadenza" minOccurs="0"/>
                <xsd:element ref="ns2:CodiceDocumento"/>
                <xsd:element ref="ns2:TipologiaDocumento"/>
                <xsd:element ref="ns2:AttributoSicurezza" minOccurs="0"/>
                <xsd:element ref="ns2:TipoScadenza" minOccurs="0"/>
                <xsd:element ref="ns2:StruttureContenuto" minOccurs="0"/>
                <xsd:element ref="ns2:StrutturaEmittente" minOccurs="0"/>
                <xsd:element ref="ns2:NomedelTeamLeader" minOccurs="0"/>
                <xsd:element ref="ns2:NomideiRedattori" minOccurs="0"/>
                <xsd:element ref="ns2:NomideiVerificatori" minOccurs="0"/>
                <xsd:element ref="ns2:NomidegliApprovatori" minOccurs="0"/>
                <xsd:element ref="ns2:LettoriPresaVisione" minOccurs="0"/>
                <xsd:element ref="ns2:ListaDistribuzione" minOccurs="0"/>
                <xsd:element ref="ns2:BodyEmailPubblicazione" minOccurs="0"/>
                <xsd:element ref="ns2:Versione" minOccurs="0"/>
                <xsd:element ref="ns2:Commenti" minOccurs="0"/>
                <xsd:element ref="ns2:UltimaVersione" minOccurs="0"/>
                <xsd:element ref="ns2:NoteRifiutoVerificatori" minOccurs="0"/>
                <xsd:element ref="ns2:ContatoreRifiutiVerificatori" minOccurs="0"/>
                <xsd:element ref="ns2:NoteRifiutoApprovatori" minOccurs="0"/>
                <xsd:element ref="ns2:ContatoreRifiutiApprovatori" minOccurs="0"/>
                <xsd:element ref="ns2:StatoDocumento"/>
                <xsd:element ref="ns2:LettoriAbilitati" minOccurs="0"/>
                <xsd:element ref="ns2:CampoApplicazione" minOccurs="0"/>
                <xsd:element ref="ns2:NotificaWFEliminazione" minOccurs="0"/>
                <xsd:element ref="ns2:NoteRifiutoVerificaTL" minOccurs="0"/>
                <xsd:element ref="ns2:DocumentUrl" minOccurs="0"/>
                <xsd:element ref="ns2:o2a0f2d14f6e4d449d537badf5255459" minOccurs="0"/>
                <xsd:element ref="ns2:TaxCatchAll" minOccurs="0"/>
                <xsd:element ref="ns2:TaxCatchAllLabel" minOccurs="0"/>
                <xsd:element ref="ns2:ContatoreRifiutiGDVerificatori" minOccurs="0"/>
                <xsd:element ref="ns2:ListaNotificheApprovatori" minOccurs="0"/>
                <xsd:element ref="ns2:ListaNotificheVerificatori" minOccurs="0"/>
                <xsd:element ref="ns2:NomideiVerificatoriGD" minOccurs="0"/>
                <xsd:element ref="ns2:NoteRifiutoGDVerificatori" minOccurs="0"/>
                <xsd:element ref="ns2:Documento_x0020_Padre" minOccurs="0"/>
                <xsd:element ref="ns2:SharedWithUsers" minOccurs="0"/>
                <xsd:element ref="ns2:km_DocNomideiPartecipanti" minOccurs="0"/>
                <xsd:element ref="ns2:km_InfoUltimoDownload" minOccurs="0"/>
                <xsd:element ref="ns2:km_DocUtentiListaDiDistribuzione" minOccurs="0"/>
                <xsd:element ref="ns3:WF_x0020_REDAZIONE" minOccurs="0"/>
                <xsd:element ref="ns3:WF_x0020_ELIMINAZIONE" minOccurs="0"/>
                <xsd:element ref="ns3:Workflow_x0020_Standard" minOccurs="0"/>
                <xsd:element ref="ns3:Workflow_x0020_Breve" minOccurs="0"/>
                <xsd:element ref="ns3:Workflow_x0020_Standard_x0028_1_x0029_" minOccurs="0"/>
                <xsd:element ref="ns3:Workflow_x0020_Breve_x0028_1_x0029_" minOccurs="0"/>
                <xsd:element ref="ns2:km_NoteEliminazioneDocumento" minOccurs="0"/>
                <xsd:element ref="ns2:km_TipoEliminazioneDocument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91c601-d809-460e-bef7-48cfd33cbdfd" elementFormDefault="qualified">
    <xsd:import namespace="http://schemas.microsoft.com/office/2006/documentManagement/types"/>
    <xsd:import namespace="http://schemas.microsoft.com/office/infopath/2007/PartnerControls"/>
    <xsd:element name="SintesiContenuti" ma:index="1" nillable="true" ma:displayName="Sintesi Contenuti" ma:description="Fornire una sintesi del contenuto del documento [max 255 caratteri]" ma:internalName="km_DocSintesiContenuti">
      <xsd:simpleType>
        <xsd:restriction base="dms:Note">
          <xsd:maxLength value="255"/>
        </xsd:restriction>
      </xsd:simpleType>
    </xsd:element>
    <xsd:element name="RichiestaPresaVisione" ma:index="2" nillable="true" ma:displayName="Richiesta Presa Visione" ma:default="1" ma:description="Selezionare la casella di Presa Visione e indicare i gruppi di utenti per i quali è necessario avere evidenza dell’avvenuta visualizzazione del documento" ma:internalName="km_DocRichiestaPresaVisione">
      <xsd:simpleType>
        <xsd:restriction base="dms:Boolean"/>
      </xsd:simpleType>
    </xsd:element>
    <xsd:element name="NecessarioMaterialeFormativo" ma:index="3" nillable="true" ma:displayName="Necessario Materiale Formativo" ma:default="1" ma:description="Selezionare se è necessario associare al documento del materiale formativo" ma:internalName="km_DocNecessarioMaterialeFormativo">
      <xsd:simpleType>
        <xsd:restriction base="dms:Boolean"/>
      </xsd:simpleType>
    </xsd:element>
    <xsd:element name="DataPubblicazione" ma:index="4" nillable="true" ma:displayName="Data Pubblicazione" ma:format="DateOnly" ma:internalName="km_DocDataPubblicazione">
      <xsd:simpleType>
        <xsd:restriction base="dms:DateTime"/>
      </xsd:simpleType>
    </xsd:element>
    <xsd:element name="DataScadenza" ma:index="5" nillable="true" ma:displayName="Data Scadenza" ma:format="DateOnly" ma:internalName="km_DocDataScadenza">
      <xsd:simpleType>
        <xsd:restriction base="dms:DateTime"/>
      </xsd:simpleType>
    </xsd:element>
    <xsd:element name="CodiceDocumento" ma:index="6" ma:displayName="Codice Documento" ma:internalName="km_DocCodiceDocumento" ma:readOnly="false">
      <xsd:simpleType>
        <xsd:restriction base="dms:Text"/>
      </xsd:simpleType>
    </xsd:element>
    <xsd:element name="TipologiaDocumento" ma:index="7" ma:displayName="Tipologia Documento" ma:internalName="km_DocTipologia" ma:readOnly="false">
      <xsd:simpleType>
        <xsd:restriction base="dms:Text"/>
      </xsd:simpleType>
    </xsd:element>
    <xsd:element name="AttributoSicurezza" ma:index="8" nillable="true" ma:displayName="Attributo Sicurezza" ma:default="Uso Interno" ma:description="Selezionare dal menu a tendina la classe di sicurezza prevista per il documento" ma:format="Dropdown" ma:internalName="km_DocAttributoSicurezza">
      <xsd:simpleType>
        <xsd:restriction base="dms:Choice">
          <xsd:enumeration value="Pubblico"/>
          <xsd:enumeration value="Uso Interno"/>
          <xsd:enumeration value="Confidenziale"/>
        </xsd:restriction>
      </xsd:simpleType>
    </xsd:element>
    <xsd:element name="TipoScadenza" ma:index="9" nillable="true" ma:displayName="Tipo Scadenza" ma:default="3 Anni" ma:description="Selezionare dal menu a tendina la tempistica entro cui si prevede debbano essere effettuati i controlli relativi alla validità del documento" ma:format="Dropdown" ma:internalName="km_DocTipoScadenza">
      <xsd:simpleType>
        <xsd:restriction base="dms:Choice">
          <xsd:enumeration value="6 Mesi"/>
          <xsd:enumeration value="1 Anno"/>
          <xsd:enumeration value="2 Anni"/>
          <xsd:enumeration value="3 Anni"/>
          <xsd:enumeration value="4 Anni"/>
          <xsd:enumeration value="5 Anni"/>
        </xsd:restriction>
      </xsd:simpleType>
    </xsd:element>
    <xsd:element name="StruttureContenuto" ma:index="10" nillable="true" ma:displayName="Elenco Destinatari" ma:description="Selezionare una o più strutture destinatarie del documento. In caso il documento sia destinato a tutte le strutture, è possibile selezionare unicamente il box “Tutte”" ma:internalName="km_DocStruttureContenuto">
      <xsd:complexType>
        <xsd:complexContent>
          <xsd:extension base="dms:MultiChoice">
            <xsd:sequence>
              <xsd:element name="Value" maxOccurs="unbounded" minOccurs="0" nillable="true">
                <xsd:simpleType>
                  <xsd:restriction base="dms:Choice">
                    <xsd:enumeration value="Tutte"/>
                    <xsd:enumeration value="Qualità"/>
                    <xsd:enumeration value="Pianificazione e Customer Operations"/>
                    <xsd:enumeration value="Marketing"/>
                    <xsd:enumeration value="Ingegneria e Processi di Supporto"/>
                    <xsd:enumeration value="Gestione Operativa"/>
                    <xsd:enumeration value="Internazionale"/>
                    <xsd:enumeration value="PMO - Piano di trasformazione PCL"/>
                    <xsd:enumeration value="MAL Lean Program"/>
                    <xsd:enumeration value="MAL Qualità"/>
                    <xsd:enumeration value="MAL Ingegneria e Sicurezza"/>
                    <xsd:enumeration value="MAL Gestione Operativa"/>
                    <xsd:enumeration value="MAL RAM"/>
                    <xsd:enumeration value="Centri di Smistamento"/>
                    <xsd:enumeration value="Centri Operativi"/>
                    <xsd:enumeration value="Gateway"/>
                    <xsd:enumeration value="CD e PDD"/>
                    <xsd:enumeration value="Nexive"/>
                  </xsd:restriction>
                </xsd:simpleType>
              </xsd:element>
            </xsd:sequence>
          </xsd:extension>
        </xsd:complexContent>
      </xsd:complexType>
    </xsd:element>
    <xsd:element name="StrutturaEmittente" ma:index="11" nillable="true" ma:displayName="Struttura Emittente" ma:description="Selezionare una o più strutture responsabili dell’emissione del documento" ma:internalName="km_DocStrutturaEmittente">
      <xsd:complexType>
        <xsd:complexContent>
          <xsd:extension base="dms:MultiChoice">
            <xsd:sequence>
              <xsd:element name="Value" maxOccurs="unbounded" minOccurs="0" nillable="true">
                <xsd:simpleType>
                  <xsd:restriction base="dms:Choice">
                    <xsd:enumeration value="Posta, Comunicazione e Logistica"/>
                    <xsd:enumeration value="PCL/Qualità"/>
                    <xsd:enumeration value="PCL/Pianificazione e Customer Operations"/>
                    <xsd:enumeration value="PCL/Marketing"/>
                    <xsd:enumeration value="PCL/Ingegneria e Processi di Supporto"/>
                    <xsd:enumeration value="PCL/Gestione Operativa"/>
                    <xsd:enumeration value="PCL/Internazionale"/>
                    <xsd:enumeration value="PCL/PMO - Piano di trasformazione PCL"/>
                    <xsd:enumeration value="Struttura Esterna a PCL"/>
                  </xsd:restriction>
                </xsd:simpleType>
              </xsd:element>
            </xsd:sequence>
          </xsd:extension>
        </xsd:complexContent>
      </xsd:complexType>
    </xsd:element>
    <xsd:element name="NomedelTeamLeader" ma:index="12" nillable="true" ma:displayName="Nome del TeamLeader" ma:internalName="km_DocNomedelTeamLead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iRedattori" ma:index="13" nillable="true" ma:displayName="Nomi dei Redattori" ma:description="Inserire i nominativi delle persone preposte alla redazione del documento" ma:SearchPeopleOnly="false" ma:SharePointGroup="0" ma:internalName="km_DocNomideiRedattor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iVerificatori" ma:index="14" nillable="true" ma:displayName="Nomi dei Verificatori" ma:description="Inserire i nominativi delle persone preposte alla verifica del contenuto del documento" ma:SearchPeopleOnly="false" ma:SharePointGroup="0" ma:internalName="km_DocNomideiVerificator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gliApprovatori" ma:index="15" nillable="true" ma:displayName="Nomi degli Approvatori" ma:description="Inserire i nominativi delle persone preposte all’approvazione del documento" ma:SearchPeopleOnly="false" ma:SharePointGroup="0" ma:internalName="km_DocNomidegliApprovator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ettoriPresaVisione" ma:index="16" nillable="true" ma:displayName="Lettori per Presa Visione" ma:hidden="true" ma:internalName="km_DocLettoriPresaVisione"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istaDistribuzione" ma:index="17" nillable="true" ma:displayName="Lista di Distribuzione" ma:description="Inserire i gruppi ai quali si vuole notificare l’avvenuta pubblicazione del documento. In caso di aggiornamento del documento è possibile modificare la lista di distribuzione" ma:SearchPeopleOnly="false" ma:SharePointGroup="0" ma:internalName="km_DocListaDistribuzion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BodyEmailPubblicazione" ma:index="18" nillable="true" ma:displayName="Body Email Pubblicazione" ma:description="Modificare, se necessario, il testo dell’email di notifica di pubblicazione, che verrà inviata agli utenti inseriti nella lista di distribuzione" ma:internalName="km_DocBodyEmailPubblicazione">
      <xsd:simpleType>
        <xsd:restriction base="dms:Note"/>
      </xsd:simpleType>
    </xsd:element>
    <xsd:element name="Versione" ma:index="19" nillable="true" ma:displayName="Versione" ma:internalName="km_DocVersione">
      <xsd:simpleType>
        <xsd:restriction base="dms:Text"/>
      </xsd:simpleType>
    </xsd:element>
    <xsd:element name="Commenti" ma:index="20" nillable="true" ma:displayName="Commenti" ma:description="In caso di pubblicazione di un nuovo documento, il campo è precompilato con la dicitura “Prima Emissione”. Specificare se il documento annulla e sostituisce un documento precedentemente emesso. In caso di aggiornamento, indicare sinteticamente le modifiche effettuate al documento." ma:internalName="km_DocCommentiVersione">
      <xsd:simpleType>
        <xsd:restriction base="dms:Text">
          <xsd:maxLength value="255"/>
        </xsd:restriction>
      </xsd:simpleType>
    </xsd:element>
    <xsd:element name="UltimaVersione" ma:index="21" nillable="true" ma:displayName="Ultima Versione" ma:internalName="km_DocUltimaVersione">
      <xsd:simpleType>
        <xsd:restriction base="dms:Boolean"/>
      </xsd:simpleType>
    </xsd:element>
    <xsd:element name="NoteRifiutoVerificatori" ma:index="22" nillable="true" ma:displayName="Note Rifiuto Verificatori" ma:hidden="true" ma:internalName="km_DocNoteRifiutoVerificatori" ma:readOnly="false">
      <xsd:simpleType>
        <xsd:restriction base="dms:Note"/>
      </xsd:simpleType>
    </xsd:element>
    <xsd:element name="ContatoreRifiutiVerificatori" ma:index="23" nillable="true" ma:displayName="Contatore Rifiuti Verificatori" ma:default="0" ma:hidden="true" ma:internalName="km_DocContatoreRifiutiVerificatori" ma:readOnly="false">
      <xsd:simpleType>
        <xsd:restriction base="dms:Number"/>
      </xsd:simpleType>
    </xsd:element>
    <xsd:element name="NoteRifiutoApprovatori" ma:index="24" nillable="true" ma:displayName="Note Rifiuto Approvatori" ma:hidden="true" ma:internalName="km_DocNoteRifiutoApprovatori" ma:readOnly="false">
      <xsd:simpleType>
        <xsd:restriction base="dms:Note"/>
      </xsd:simpleType>
    </xsd:element>
    <xsd:element name="ContatoreRifiutiApprovatori" ma:index="25" nillable="true" ma:displayName="Contatore Rifiuti Approvatori" ma:default="0" ma:hidden="true" ma:internalName="km_DocContatoreRifiutiApprovatori" ma:readOnly="false">
      <xsd:simpleType>
        <xsd:restriction base="dms:Number"/>
      </xsd:simpleType>
    </xsd:element>
    <xsd:element name="StatoDocumento" ma:index="26" ma:displayName="Stato Documento" ma:default="Iniziale" ma:format="Dropdown" ma:internalName="km_DocStatoDocumento" ma:readOnly="false">
      <xsd:simpleType>
        <xsd:restriction base="dms:Choice">
          <xsd:enumeration value="Iniziale"/>
          <xsd:enumeration value="In Bozza"/>
          <xsd:enumeration value="In Verifica TL"/>
          <xsd:enumeration value="In Verifica"/>
          <xsd:enumeration value="In Approvazione"/>
          <xsd:enumeration value="Pubblicato"/>
          <xsd:enumeration value="In Eliminazione"/>
        </xsd:restriction>
      </xsd:simpleType>
    </xsd:element>
    <xsd:element name="LettoriAbilitati" ma:index="27" nillable="true" ma:displayName="Lettori Abilitati" ma:hidden="true" ma:internalName="km_DocLettoriAbilitati"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ampoApplicazione" ma:index="28" nillable="true" ma:displayName="Campo di Applicazione" ma:description="Inserire l’ambito di utilizzo del documento (es. fasi lavorative, destinatari, ambiti di responsabilità, ambiti geografici, ambiti temporali, ecc.) [max 255 caratteri]" ma:internalName="km_DocCampoApplicazione">
      <xsd:simpleType>
        <xsd:restriction base="dms:Text">
          <xsd:maxLength value="255"/>
        </xsd:restriction>
      </xsd:simpleType>
    </xsd:element>
    <xsd:element name="NotificaWFEliminazione" ma:index="29" nillable="true" ma:displayName="Notifica WF Eliminazione" ma:internalName="km_DocNotificaWFEliminazione">
      <xsd:simpleType>
        <xsd:restriction base="dms:Boolean"/>
      </xsd:simpleType>
    </xsd:element>
    <xsd:element name="NoteRifiutoVerificaTL" ma:index="30" nillable="true" ma:displayName="Note Rifiuto Verifica Team Leader" ma:hidden="true" ma:internalName="km_DocNoteRifiutoVerificaTL" ma:readOnly="false">
      <xsd:simpleType>
        <xsd:restriction base="dms:Note"/>
      </xsd:simpleType>
    </xsd:element>
    <xsd:element name="DocumentUrl" ma:index="31" nillable="true" ma:displayName="URL Documento" ma:internalName="km_DocDocumentUrl">
      <xsd:simpleType>
        <xsd:restriction base="dms:Text"/>
      </xsd:simpleType>
    </xsd:element>
    <xsd:element name="o2a0f2d14f6e4d449d537badf5255459" ma:index="39" nillable="true" ma:taxonomy="true" ma:internalName="o2a0f2d14f6e4d449d537badf5255459" ma:taxonomyFieldName="AttributiSemantici" ma:displayName="AttributiSemantici" ma:default="" ma:fieldId="{82a0f2d1-4f6e-4d44-9d53-7badf5255459}" ma:taxonomyMulti="true" ma:sspId="4a179ae2-1c24-47a0-af08-b99a4f950c8c" ma:termSetId="156c6113-b104-41ee-96d2-30ed1e18271b" ma:anchorId="00000000-0000-0000-0000-000000000000" ma:open="false" ma:isKeyword="false">
      <xsd:complexType>
        <xsd:sequence>
          <xsd:element ref="pc:Terms" minOccurs="0" maxOccurs="1"/>
        </xsd:sequence>
      </xsd:complexType>
    </xsd:element>
    <xsd:element name="TaxCatchAll" ma:index="40" nillable="true" ma:displayName="Taxonomy Catch All Column" ma:description="" ma:hidden="true" ma:list="{e8db75b3-405a-4a29-9a2a-a70e55718482}" ma:internalName="TaxCatchAll" ma:showField="CatchAllData" ma:web="4c91c601-d809-460e-bef7-48cfd33cbdfd">
      <xsd:complexType>
        <xsd:complexContent>
          <xsd:extension base="dms:MultiChoiceLookup">
            <xsd:sequence>
              <xsd:element name="Value" type="dms:Lookup" maxOccurs="unbounded" minOccurs="0" nillable="true"/>
            </xsd:sequence>
          </xsd:extension>
        </xsd:complexContent>
      </xsd:complexType>
    </xsd:element>
    <xsd:element name="TaxCatchAllLabel" ma:index="41" nillable="true" ma:displayName="Taxonomy Catch All Column1" ma:description="" ma:hidden="true" ma:list="{e8db75b3-405a-4a29-9a2a-a70e55718482}" ma:internalName="TaxCatchAllLabel" ma:readOnly="true" ma:showField="CatchAllDataLabel" ma:web="4c91c601-d809-460e-bef7-48cfd33cbdfd">
      <xsd:complexType>
        <xsd:complexContent>
          <xsd:extension base="dms:MultiChoiceLookup">
            <xsd:sequence>
              <xsd:element name="Value" type="dms:Lookup" maxOccurs="unbounded" minOccurs="0" nillable="true"/>
            </xsd:sequence>
          </xsd:extension>
        </xsd:complexContent>
      </xsd:complexType>
    </xsd:element>
    <xsd:element name="ContatoreRifiutiGDVerificatori" ma:index="43" nillable="true" ma:displayName="Contatore Rifiuti GD Verificatori" ma:description="Contatore Rifiuti GD Verificatori" ma:hidden="true" ma:internalName="ContatoreRifiutiGDVerificatori" ma:readOnly="false" ma:percentage="FALSE">
      <xsd:simpleType>
        <xsd:restriction base="dms:Number"/>
      </xsd:simpleType>
    </xsd:element>
    <xsd:element name="ListaNotificheApprovatori" ma:index="44" nillable="true" ma:displayName="Lista Notifiche Approvatori" ma:description="Lista Notifiche Approvatori" ma:hidden="true" ma:list="UserInfo" ma:SharePointGroup="0" ma:internalName="ListaNotificheApprovatori"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istaNotificheVerificatori" ma:index="45" nillable="true" ma:displayName="Lista Notifiche Verificatori" ma:description="Lista Notifiche Verificatori" ma:hidden="true" ma:list="UserInfo" ma:SharePointGroup="0" ma:internalName="ListaNotificheVerificatori"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mideiVerificatoriGD" ma:index="46" nillable="true" ma:displayName="Nomi dei Verificatori GD" ma:description="Nomi dei Verificatori GD" ma:list="UserInfo" ma:SharePointGroup="0" ma:internalName="NomideiVerificatoriGD"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oteRifiutoGDVerificatori" ma:index="47" nillable="true" ma:displayName="Note Rifiuto GD Verificatori" ma:description="Note Rifiuto GD Verificatori" ma:hidden="true" ma:internalName="NoteRifiutoGDVerificatori" ma:readOnly="false">
      <xsd:simpleType>
        <xsd:restriction base="dms:Note"/>
      </xsd:simpleType>
    </xsd:element>
    <xsd:element name="Documento_x0020_Padre" ma:index="48" nillable="true" ma:displayName="Documento Padre" ma:description="Documento Padre" ma:internalName="Documento_x0020_Padre">
      <xsd:simpleType>
        <xsd:restriction base="dms:Text">
          <xsd:maxLength value="255"/>
        </xsd:restriction>
      </xsd:simpleType>
    </xsd:element>
    <xsd:element name="SharedWithUsers" ma:index="49" nillable="true" ma:displayName="Condivis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m_DocNomideiPartecipanti" ma:index="50" nillable="true" ma:displayName="Nomi dei Partecipanti" ma:SharePointGroup="0" ma:internalName="km_DocNomideiPartecipanti"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m_InfoUltimoDownload" ma:index="51" nillable="true" ma:displayName="Info Ultimo Download" ma:internalName="km_InfoUltimoDownload" ma:readOnly="false">
      <xsd:simpleType>
        <xsd:restriction base="dms:Note">
          <xsd:maxLength value="255"/>
        </xsd:restriction>
      </xsd:simpleType>
    </xsd:element>
    <xsd:element name="km_DocUtentiListaDiDistribuzione" ma:index="52" nillable="true" ma:displayName="Utenti Lista di Distribuzione" ma:internalName="km_DocUtentiListaDiDistribuzione">
      <xsd:simpleType>
        <xsd:restriction base="dms:Note">
          <xsd:maxLength value="255"/>
        </xsd:restriction>
      </xsd:simpleType>
    </xsd:element>
    <xsd:element name="km_NoteEliminazioneDocumento" ma:index="59" nillable="true" ma:displayName="Note Eliminazione Documento" ma:internalName="km_NoteEliminazioneDocumento">
      <xsd:simpleType>
        <xsd:restriction base="dms:Note">
          <xsd:maxLength value="255"/>
        </xsd:restriction>
      </xsd:simpleType>
    </xsd:element>
    <xsd:element name="km_TipoEliminazioneDocumento" ma:index="60" nillable="true" ma:displayName="Tipo Eliminazione Documento" ma:internalName="km_TipoEliminazioneDocumento">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5545471-a25c-4239-bc30-34a4b8cb779b" elementFormDefault="qualified">
    <xsd:import namespace="http://schemas.microsoft.com/office/2006/documentManagement/types"/>
    <xsd:import namespace="http://schemas.microsoft.com/office/infopath/2007/PartnerControls"/>
    <xsd:element name="WF_x0020_REDAZIONE" ma:index="53" nillable="true" ma:displayName="WF REDAZIONE" ma:internalName="WF_x0020_REDAZIONE">
      <xsd:complexType>
        <xsd:complexContent>
          <xsd:extension base="dms:URL">
            <xsd:sequence>
              <xsd:element name="Url" type="dms:ValidUrl" minOccurs="0" nillable="true"/>
              <xsd:element name="Description" type="xsd:string" nillable="true"/>
            </xsd:sequence>
          </xsd:extension>
        </xsd:complexContent>
      </xsd:complexType>
    </xsd:element>
    <xsd:element name="WF_x0020_ELIMINAZIONE" ma:index="54" nillable="true" ma:displayName="WF ELIMINAZIONE" ma:internalName="WF_x0020_ELIMINAZIONE">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Standard" ma:index="55" nillable="true" ma:displayName="Workflow Standard" ma:internalName="Workflow_x0020_Standard">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Breve" ma:index="56" nillable="true" ma:displayName="Workflow Breve" ma:internalName="Workflow_x0020_Breve">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Standard_x0028_1_x0029_" ma:index="57" nillable="true" ma:displayName="Workflow Standard(1)" ma:internalName="Workflow_x0020_Standard_x0028_1_x0029_">
      <xsd:complexType>
        <xsd:complexContent>
          <xsd:extension base="dms:URL">
            <xsd:sequence>
              <xsd:element name="Url" type="dms:ValidUrl" minOccurs="0" nillable="true"/>
              <xsd:element name="Description" type="xsd:string" nillable="true"/>
            </xsd:sequence>
          </xsd:extension>
        </xsd:complexContent>
      </xsd:complexType>
    </xsd:element>
    <xsd:element name="Workflow_x0020_Breve_x0028_1_x0029_" ma:index="58" nillable="true" ma:displayName="Workflow Breve(1)" ma:internalName="Workflow_x0020_Breve_x0028_1_x0029_">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32" ma:displayName="Tipo di contenuto"/>
        <xsd:element ref="dc:title" minOccurs="0" maxOccurs="1" ma:index="0"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UltimaVersione xmlns="4c91c601-d809-460e-bef7-48cfd33cbdfd">false</UltimaVersione>
    <RichiestaPresaVisione xmlns="4c91c601-d809-460e-bef7-48cfd33cbdfd">false</RichiestaPresaVisione>
    <NomedelTeamLeader xmlns="4c91c601-d809-460e-bef7-48cfd33cbdfd">
      <UserInfo>
        <DisplayName>COTRONE RAFFAELLA (PCL)</DisplayName>
        <AccountId>182</AccountId>
        <AccountType/>
      </UserInfo>
    </NomedelTeamLeader>
    <Versione xmlns="4c91c601-d809-460e-bef7-48cfd33cbdfd">1</Versione>
    <ListaNotificheVerificatori xmlns="4c91c601-d809-460e-bef7-48cfd33cbdfd">
      <UserInfo>
        <DisplayName>DE NUNTIIS ROSANNA (PCL)</DisplayName>
        <AccountId>120</AccountId>
        <AccountType/>
      </UserInfo>
      <UserInfo>
        <DisplayName>PACCHIAROTTI SILVIA (PCL)</DisplayName>
        <AccountId>67</AccountId>
        <AccountType/>
      </UserInfo>
      <UserInfo>
        <DisplayName>PIZZICAROLI CHIARA (PCL)</DisplayName>
        <AccountId>127</AccountId>
        <AccountType/>
      </UserInfo>
      <UserInfo>
        <DisplayName>CELANDRONI NICOLETTA (PCL)</DisplayName>
        <AccountId>4814</AccountId>
        <AccountType/>
      </UserInfo>
      <UserInfo>
        <DisplayName>CAMPITELLI IACOPO (PCL)</DisplayName>
        <AccountId>772</AccountId>
        <AccountType/>
      </UserInfo>
    </ListaNotificheVerificatori>
    <BodyEmailPubblicazione xmlns="4c91c601-d809-460e-bef7-48cfd33cbdfd">Si comunica che il seguente documento è stato pubblicato: &lt;a href='http://dms.rete.poste/pclkm/_layouts/15/download.aspx?SourceUrl=http%3a%2f%2fdms.rete.poste%2fpclkm%2fProdotti+e+Servizi%2fPosta+Indescritta%2fNazionale%2fPosta+Contest%2fScheda+Tecnica+Prodotto+Posta+Contest+1+e+Posta+Contest+4.docx'&gt;scheda tecnica prodotto posta contest 1 e posta contest 4&lt;a/&gt;  Cod. PRS.INDES.STP.24 del 27/04/2021 Ver. 1.0 &lt;br/&gt; Commenti alla versione: Prima emissione; Annulla e sostituisce la procedura cod. BPAA0.P03.STP.236&lt;br/&gt;Per accedere alla cartella in cui è disponibile, clicca &lt;b&gt;&lt;a href='http://dms.rete.poste/pclkm/Pagine/ElencoDocs.aspx?DocLib=Prodotti%20e%20Servizi&amp;Path=Posta%20Indescritta/Nazionale/Posta%20Contest' data-text='link'&gt;qui&lt;a/&gt;&lt;/b&gt;&lt;br/&gt;&lt;br/&gt;Cordiali Saluti,&lt;/br&gt;il team PCL – KM</BodyEmailPubblicazione>
    <ListaDistribuzione xmlns="4c91c601-d809-460e-bef7-48cfd33cbdfd">
      <UserInfo>
        <DisplayName>LD-Ing e Proc di Supp e Gest Op Responsabili</DisplayName>
        <AccountId>26</AccountId>
        <AccountType/>
      </UserInfo>
      <UserInfo>
        <DisplayName>LD-Pianificazione e Qualità Responsabili</DisplayName>
        <AccountId>22</AccountId>
        <AccountType/>
      </UserInfo>
      <UserInfo>
        <DisplayName>LD-Marketing Responsabili</DisplayName>
        <AccountId>24</AccountId>
        <AccountType/>
      </UserInfo>
      <UserInfo>
        <DisplayName>LD-Accettazione</DisplayName>
        <AccountId>5775</AccountId>
        <AccountType/>
      </UserInfo>
      <UserInfo>
        <DisplayName>LD-MAL RAM Responsabili</DisplayName>
        <AccountId>42</AccountId>
        <AccountType/>
      </UserInfo>
      <UserInfo>
        <DisplayName>LD-CS Produzione Responsabili</DisplayName>
        <AccountId>98</AccountId>
        <AccountType/>
      </UserInfo>
      <UserInfo>
        <DisplayName>LD-CS Processi e Qualità Responsabili</DisplayName>
        <AccountId>242</AccountId>
        <AccountType/>
      </UserInfo>
      <UserInfo>
        <DisplayName>LD-CD Responsabili</DisplayName>
        <AccountId>57</AccountId>
        <AccountType/>
      </UserInfo>
      <UserInfo>
        <DisplayName>GORI GIANLUIGI (CA)</DisplayName>
        <AccountId>3014</AccountId>
        <AccountType/>
      </UserInfo>
      <UserInfo>
        <DisplayName>GERARDI GIORGIO (DTO)</DisplayName>
        <AccountId>1744</AccountId>
        <AccountType/>
      </UserInfo>
      <UserInfo>
        <DisplayName>BATTAGLIA MARIA GRAZIA (PCL)</DisplayName>
        <AccountId>194</AccountId>
        <AccountType/>
      </UserInfo>
      <UserInfo>
        <DisplayName>MUSCARIELLO LUCA (PCL)</DisplayName>
        <AccountId>2399</AccountId>
        <AccountType/>
      </UserInfo>
      <UserInfo>
        <DisplayName>SORRENTINO ILARIA (PCL)</DisplayName>
        <AccountId>175</AccountId>
        <AccountType/>
      </UserInfo>
      <UserInfo>
        <DisplayName>COTRONE RAFFAELLA (PCL)</DisplayName>
        <AccountId>182</AccountId>
        <AccountType/>
      </UserInfo>
      <UserInfo>
        <DisplayName>PALMA RICCARDO (PCL)</DisplayName>
        <AccountId>4350</AccountId>
        <AccountType/>
      </UserInfo>
      <UserInfo>
        <DisplayName>EMINYAN EDOARDO (AFC)</DisplayName>
        <AccountId>3952</AccountId>
        <AccountType/>
      </UserInfo>
      <UserInfo>
        <DisplayName>NOCERA NATALINA (PCL)</DisplayName>
        <AccountId>135</AccountId>
        <AccountType/>
      </UserInfo>
      <UserInfo>
        <DisplayName>LD-Internazionale Responsabili</DisplayName>
        <AccountId>30</AccountId>
        <AccountType/>
      </UserInfo>
      <UserInfo>
        <DisplayName>LD-MAL Gestione Operativa Responsabili</DisplayName>
        <AccountId>40</AccountId>
        <AccountType/>
      </UserInfo>
      <UserInfo>
        <DisplayName>LD-MAL Ingegneria e Sicurezza Responsabili</DisplayName>
        <AccountId>38</AccountId>
        <AccountType/>
      </UserInfo>
      <UserInfo>
        <DisplayName>LD-MAL Lean Program Responsabili</DisplayName>
        <AccountId>34</AccountId>
        <AccountType/>
      </UserInfo>
      <UserInfo>
        <DisplayName>LD-MAL Qualità Responsabili</DisplayName>
        <AccountId>36</AccountId>
        <AccountType/>
      </UserInfo>
      <UserInfo>
        <DisplayName>LD-MAL RAM Produzione Responsabili</DisplayName>
        <AccountId>44</AccountId>
        <AccountType/>
      </UserInfo>
      <UserInfo>
        <DisplayName>LD-MAL RAM Qualità Responsabili</DisplayName>
        <AccountId>43</AccountId>
        <AccountType/>
      </UserInfo>
      <UserInfo>
        <DisplayName>LD-MAL Responsabili</DisplayName>
        <AccountId>33</AccountId>
        <AccountType/>
      </UserInfo>
      <UserInfo>
        <DisplayName>LD-Stabilimenti Responsabili</DisplayName>
        <AccountId>104</AccountId>
        <AccountType/>
      </UserInfo>
    </ListaDistribuzione>
    <AttributoSicurezza xmlns="4c91c601-d809-460e-bef7-48cfd33cbdfd">Uso Interno</AttributoSicurezza>
    <Workflow_x0020_Standard xmlns="d5545471-a25c-4239-bc30-34a4b8cb779b">
      <Url xsi:nil="true"/>
      <Description xsi:nil="true"/>
    </Workflow_x0020_Standard>
    <StrutturaEmittente xmlns="4c91c601-d809-460e-bef7-48cfd33cbdfd">
      <Value>PCL/Ingegneria e Processi di Supporto</Value>
    </StrutturaEmittente>
    <NomideiVerificatori xmlns="4c91c601-d809-460e-bef7-48cfd33cbdfd">
      <UserInfo>
        <DisplayName>CELANDRONI NICOLETTA (PCL)</DisplayName>
        <AccountId>4814</AccountId>
        <AccountType/>
      </UserInfo>
      <UserInfo>
        <DisplayName>CAMPITELLI IACOPO (PCL)</DisplayName>
        <AccountId>772</AccountId>
        <AccountType/>
      </UserInfo>
    </NomideiVerificatori>
    <ListaNotificheApprovatori xmlns="4c91c601-d809-460e-bef7-48cfd33cbdfd">
      <UserInfo>
        <DisplayName>DE NUNTIIS ROSANNA (PCL)</DisplayName>
        <AccountId>120</AccountId>
        <AccountType/>
      </UserInfo>
      <UserInfo>
        <DisplayName>PACCHIAROTTI SILVIA (PCL)</DisplayName>
        <AccountId>67</AccountId>
        <AccountType/>
      </UserInfo>
      <UserInfo>
        <DisplayName>PIZZICAROLI CHIARA (PCL)</DisplayName>
        <AccountId>127</AccountId>
        <AccountType/>
      </UserInfo>
      <UserInfo>
        <DisplayName>CELANDRONI NICOLETTA (PCL)</DisplayName>
        <AccountId>4814</AccountId>
        <AccountType/>
      </UserInfo>
      <UserInfo>
        <DisplayName>CAMPITELLI IACOPO (PCL)</DisplayName>
        <AccountId>772</AccountId>
        <AccountType/>
      </UserInfo>
      <UserInfo>
        <DisplayName>FRAGOLA SALVATORE ROSARIO (PCL)</DisplayName>
        <AccountId>190</AccountId>
        <AccountType/>
      </UserInfo>
    </ListaNotificheApprovatori>
    <TaxCatchAll xmlns="4c91c601-d809-460e-bef7-48cfd33cbdfd"/>
    <Documento_x0020_Padre xmlns="4c91c601-d809-460e-bef7-48cfd33cbdfd" xsi:nil="true"/>
    <km_DocUtentiListaDiDistribuzione xmlns="4c91c601-d809-460e-bef7-48cfd33cbdfd">[{"group":"LD_PCL_ING_E_PROC_DI_SUPP_E_GEST_OP_RESPONSABILI","name":"KOLECIER"},{"group":"LD_PCL_ING_E_PROC_DI_SUPP_E_GEST_OP_RESPONSABILI","name":"CELANDR1"},{"group":"LD_PCL_ING_E_PROC_DI_SUPP_E_GEST_OP_RESPONSABILI","name":"CELOTTO3"},{"group":"LD_PCL_ING_E_PROC_DI_SUPP_E_GEST_OP_RESPONSABILI","name":"FRAGOLA1"},{"group":"LD_PCL_ING_E_PROC_DI_SUPP_E_GEST_OP_RESPONSABILI","name":"CONTEN15"},{"group":"LD_PCL_ING_E_PROC_DI_SUPP_E_GEST_OP_RESPONSABILI","name":"SODANOS2"},{"group":"LD_PCL_ING_E_PROC_DI_SUPP_E_GEST_OP_RESPONSABILI","name":"CIUFFET4"},{"group":"LD_PCL_ING_E_PROC_DI_SUPP_E_GEST_OP_RESPONSABILI","name":"COLAGRA4"},{"group":"LD_PCL_ING_E_PROC_DI_SUPP_E_GEST_OP_RESPONSABILI","name":"DEANG235"},{"group":"LD_PCL_ING_E_PROC_DI_SUPP_E_GEST_OP_RESPONSABILI","name":"TEODORIA"},{"group":"LD_PCL_ING_E_PROC_DI_SUPP_E_GEST_OP_RESPONSABILI","name":"ROSSIF32"},{"group":"LD_PCL_ING_E_PROC_DI_SUPP_E_GEST_OP_RESPONSABILI","name":"VICIDOM8"},{"group":"LD_PCL_ING_E_PROC_DI_SUPP_E_GEST_OP_RESPONSABILI","name":"DEMASIM4"},{"group":"LD_PCL_ING_E_PROC_DI_SUPP_E_GEST_OP_RESPONSABILI","name":"CARADON8"},{"group":"LD_PCL_ING_E_PROC_DI_SUPP_E_GEST_OP_RESPONSABILI","name":"LEONEROB"},{"group":"LD_PCL_ING_E_PROC_DI_SUPP_E_GEST_OP_RESPONSABILI","name":"BOTTONE3"},{"group":"LD_PCL_ING_E_PROC_DI_SUPP_E_GEST_OP_RESPONSABILI","name":"ANZANIEU"},{"group":"LD_PCL_ING_E_PROC_DI_SUPP_E_GEST_OP_RESPONSABILI","name":"PETRICC1"},{"group":"LD_PCL_ING_E_PROC_DI_SUPP_E_GEST_OP_RESPONSABILI","name":"FERRA795"},{"group":"LD_PCL_ING_E_PROC_DI_SUPP_E_GEST_OP_RESPONSABILI","name":"VITIEL60"},{"group":"LD_PCL_ING_E_PROC_DI_SUPP_E_GEST_OP_RESPONSABILI","name":"PEDITTOB"},{"group":"LD_PCL_ING_E_PROC_DI_SUPP_E_GEST_OP_RESPONSABILI","name":"MASONIDA"},{"group":"LD_PCL_ING_E_PROC_DI_SUPP_E_GEST_OP_RESPONSABILI","name":"DEGRAN14"},{"group":"LD_PCL_ING_E_PROC_DI_SUPP_E_GEST_OP_RESPONSABILI","name":"MARCH363"},{"group":"LD_PCL_ING_E_PROC_DI_SUPP_E_GEST_OP_RESPONSABILI","name":"TUMMOLO1"},{"group":"LD_PCL_ING_E_PROC_DI_SUPP_E_GEST_OP_RESPONSABILI","name":"DISANT44"},{"group":"LD_PCL_ING_E_PROC_DI_SUPP_E_GEST_OP_RESPONSABILI","name":"CASCAPE1"},{"group":"LD-Ing e Proc di Supp e Gest Op Responsabili","name":"NERI FRANCESCO (PCL - PCL\/GO\/CONTR OPERATIVO)"},{"group":"LD_PCL_Pianificazione e Qualita Responsabili","name":"MANGIAN4"},{"group":"LD_PCL_Pianificazione e Qualita Responsabili","name":"STAZIFU1"},{"group":"LD_PCL_Pianificazione e Qualita Responsabili","name":"CONTEN15"},{"group":"LD_PCL_Pianificazione e Qualita Responsabili","name":"CIUFFET4"},{"group":"LD_PCL_Pianificazione e Qualita Responsabili","name":"PETRU100"},{"group":"LD_PCL_Pianificazione e Qualita Responsabili","name":"DEANG235"},{"group":"LD_PCL_Pianificazione e Qualita Responsabili","name":"DENUNTII"},{"group":"LD_PCL_Pianificazione e Qualita Responsabili","name":"VITIEL60"},{"group":"LD_PCL_Pianificazione e Qualita Responsabili","name":"STRANI11"},{"group":"LD_PCL_Marketing_Responsabili","name":"RASISTE2"},{"group":"LD_PCL_Marketing_Responsabili","name":"MONTA286"},{"group":"LD_PCL_Marketing_Responsabili","name":"PAOLUC60"},{"group":"LD_PCL_Marketing_Responsabili","name":"CARESSAA"},{"group":"LD_PCL_Marketing_Responsabili","name":"ORGIUDAV"},{"group":"LD_PCL_Marketing_Responsabili","name":"CAVAFABR"},{"group":"LD_PCL_Marketing_Responsabili","name":"GOLINOG1"},{"group":"LD_PCL_Marketing_Responsabili","name":"DEBOSIFL"},{"group":"LD_PCL_Marketing_Responsabili","name":"BALBISIM"},{"group":"LD_PCL_Marketing_Responsabili","name":"CAPPE207"},{"group":"LD_PCL_Marketing_Responsabili","name":"NESTICOG"},{"group":"LD_PCL_Marketing_Responsabili","name":"CAMPITE4"},{"group":"LD_PCL_Marketing_Responsabili","name":"DIMONAC6"},{"group":"LD_PCL_Marketing_Responsabili","name":"DALBERT9"},{"group":"LD_PCL_Marketing_Responsabili","name":"PICARDI8"},{"group":"LD-Accettazione","name":"ASCIONE IMMACOLATA (PCL)"},{"group":"LD-Accettazione","name":"AVITABILE LUIGI (PCL)"},{"group":"LD-Accettazione","name":"AZZARONE CARLO (PCL)"},{"group":"LD-Accettazione","name":"BAINI NADIA MARIA (PCL)"},{"group":"LD-Accettazione","name":"BAIONI CLAUDIA (PCL)"},{"group":"LD-Accettazione","name":"BARSANTI MASSIMO (PCL)"},{"group":"LD-Accettazione","name":"BASILE VINCENZO (PCL - CD LECCE REC LEQUILE\/AGC)"},{"group":"LD-Accettazione","name":"BATTILOCCHI CESARE (PCL)"},{"group":"LD-Accettazione","name":"BOCHICCHIO MARIA LUCIANA (PCL)"},{"group":"LD-Accettazione","name":"BORINI LORENZA (PCL)"},{"group":"LD-Accettazione","name":"BRACALE IDA (PCL)"},{"group":"LD-Accettazione","name":"BRECI ANTONINO (PCL)"},{"group":"LD-Accettazione","name":"BUSSO ENRICO (PCL)"},{"group":"LD-Accettazione","name":"CALAFATI GIUSEPPE (PCL)"},{"group":"LD-Accettazione","name":"CAPORALE ROSETTA (PCL)"},{"group":"LD-Accettazione","name":"CASTELLI NICOLO' (PCL)"},{"group":"LD-Accettazione","name":"CASTIGLIA SANTI GIULIANO (PCL)"},{"group":"LD-Accettazione","name":"CAVAZZINI GIOVANNA (PCL)"},{"group":"LD-Accettazione","name":"CEPPARULO IOLANDA (PCL)"},{"group":"LD-Accettazione","name":"CHESSA LOREDANA (PCL)"},{"group":"LD-Accettazione","name":"CHIARILLO GIUDITTA (PCL)"},{"group":"LD-Accettazione","name":"CHICCHI SABRINA (PCL)"},{"group":"LD-Accettazione","name":"CIFARELLI BELLISARIO (PCL)"},{"group":"LD-Accettazione","name":"CIULLI SIMONA (PCL)"},{"group":"LD-Accettazione","name":"COLUCCI GIANPIERO (PCL)"},{"group":"LD-Accettazione","name":"COMANA ROSANNA (PCL)"},{"group":"LD-Accettazione","name":"COMITO NICOLA (PCL)"},{"group":"LD-Accettazione","name":"CORALLO MASSIMO (PCL)"},{"group":"LD-Accettazione","name":"CORNIOLO CARLO (PCL)"},{"group":"LD-Accettazione","name":"D'ALESSANDRO NUNZIO (PCL)"},{"group":"LD-Accettazione","name":"D'ALESSIO MARIO (PCL)"},{"group":"LD-Accettazione","name":"DALLA PRIA LUCA (PCL)"},{"group":"LD-Accettazione","name":"DEGASPERI ELISABETTA (PCL)"},{"group":"LD-Accettazione","name":"DE LUCA ANGELO (PCL)"},{"group":"LD-Accettazione","name":"DE LUCA MARIA GIUSEPPA (PCL)"},{"group":"LD-Accettazione","name":"DE STEFANO ANTONELLO ERNESTO (PCL)"},{"group":"LD-Accettazione","name":"DI MATTIA DOMENICO (PCL)"},{"group":"LD-Accettazione","name":"FABBRI ROBERTA (PCL)"},{"group":"LD-Accettazione","name":"FALAI FRANCESCA (PCL)"},{"group":"LD-Accettazione","name":"FERRANTE RITA (PCL)"},{"group":"LD-Accettazione","name":"FIANI ROBERTO (PCL)"},{"group":"LD-Accettazione","name":"FILIPPINI NICOLA (PCL)"},{"group":"LD-Accettazione","name":"FIORINI SILVIA (PCL)"},{"group":"LD-Accettazione","name":"FRISINA ADRIANA (PCL)"},{"group":"LD-Accettazione","name":"FRONTINI MARINA (PCL)"},{"group":"LD-Accettazione","name":"GALISTU KATIA (PCL)"},{"group":"LD-Accettazione","name":"GARBUGLIA MORENO (PCL)"},{"group":"LD-Accettazione","name":"GAZZIERO EMANUELE (PCL)"},{"group":"LD-Accettazione","name":"GESUALDO PAOLA (PCL)"},{"group":"LD-Accettazione","name":"GRANITTO CARMEN (PCL)"},{"group":"LD-Accettazione","name":"GRIGOLO SILVANO (PCL)"},{"group":"LD-Accettazione","name":"GUASTAROBA GLORIA (PCL)"},{"group":"LD-Accettazione","name":"GUIDA ANTONIO (PCL)"},{"group":"LD-Accettazione","name":"GUIDI BARBARA (PCL)"},{"group":"LD-Accettazione","name":"IURATO MARIO GIUSEPPE (PCL)"},{"group":"LD-Accettazione","name":"LEONZINI MASSIMO (PCL)"},{"group":"LD-Accettazione","name":"LIBERATORE SIRO (PCL)"},{"group":"LD-Accettazione","name":"LIVORNO SALVATORE (PCL)"},{"group":"LD-Accettazione","name":"LOPRESTO GIANFRANCO (PCL)"},{"group":"LD-Accettazione","name":"MAGGIO ANTONIETTA (PCL)"},{"group":"LD-Accettazione","name":"MANENTE BARBARA (PCL)"},{"group":"LD-Accettazione","name":"MARANGON OMAR (PCL)"},{"group":"LD-Accettazione","name":"MARCHI STEFANIA (PCL)"},{"group":"LD-Accettazione","name":"MARINARO MARIA PINA (PCL)"},{"group":"LD-Accettazione","name":"MAZZACANE ERRICO (PCL)"},{"group":"LD-Accettazione","name":"MAZZETTO ORIETTA (PCL)"},{"group":"LD-Accettazione","name":"MECCA VITO ROBERTO (PCL)"},{"group":"LD-Accettazione","name":"MERCATELLI STEFANO (PCL)"},{"group":"LD-Accettazione","name":"MICHELINI MARINA (PCL)"},{"group":"LD-Accettazione","name":"MONTANARINI MARIKA (PCL)"},{"group":"LD-Accettazione","name":"MUSUMECI ALESSIO SANTI (PCL)"},{"group":"LD-Accettazione","name":"OSTILI OLIVA (PCL)"},{"group":"LD-Accettazione","name":"OTTAVI FABIO (PCL)"},{"group":"LD-Accettazione","name":"PACITTI LUIGI (PCL)"},{"group":"LD-Accettazione","name":"PALMA CLAUDIO (PCL)"},{"group":"LD-Accettazione","name":"PAPARELLI PATRIZIA (PCL)"},{"group":"LD-Accettazione","name":"PARADISO GAETANO (PCL)"},{"group":"LD-Accettazione","name":"PECORELLI BRIGIDA (PCL)"},{"group":"LD-Accettazione","name":"PERRUCCI CLELIA (PCL)"},{"group":"LD-Accettazione","name":"PEZZINI ROBERTA MARIA (PCL)"},{"group":"LD-Accettazione","name":"PIRAS FRANCESCO (PCL)"},{"group":"LD-Accettazione","name":"PRIVITERA ANGELA AGATA (PCL)"},{"group":"LD-Accettazione","name":"RABOZZI DANIELE (PCL)"},{"group":"LD-Accettazione","name":"RADI STEFANO (PCL)"},{"group":"LD-Accettazione","name":"RAFANO CARNA' GIUSEPPE CARMELO (PCL)"},{"group":"LD-Accettazione","name":"RAGOSA GIAN PIERO (PCL)"},{"group":"LD-Accettazione","name":"REDA GIANFRANCO (PCL)"},{"group":"LD-Accettazione","name":"RENZI ADRIANA (PCL)"},{"group":"LD-Accettazione","name":"ROMANO CORRADO (PCL)"},{"group":"LD-Accettazione","name":"ROSSI LUCA (PCL)"},{"group":"LD-Accettazione","name":"ROSSI PAOLA (PCL - CD LUCCA REC.PIAGGIA)"},{"group":"LD-Accettazione","name":"SAINAGHI MICHAELA (PCL)"},{"group":"LD-Accettazione","name":"SANFILIPPO ANTONINO (PCL)"},{"group":"LD-Accettazione","name":"SCOTTI ASSUNTA MARIA (PCL)"},{"group":"LD-Accettazione","name":"SERAFINI LUNELLA (PCL)"},{"group":"LD-Accettazione","name":"SETARO ANTONIO (PCL)"},{"group":"LD-Accettazione","name":"SIVIERO FAUSTO (PCL)"},{"group":"LD-Accettazione","name":"SOMMAVILLA ENRICO (PCL)"},{"group":"LD-Accettazione","name":"SPAGNOLO COSIMA (PCL)"},{"group":"LD-Accettazione","name":"STARINIERI DIEGO (PCL)"},{"group":"LD-Accettazione","name":"STEA LUCA (PCL)"},{"group":"LD-Accettazione","name":"TEMPERA AURORA MARIA GABRIELLA (PCL)"},{"group":"LD-Accettazione","name":"TOMASELLI MILVA (PCL)"},{"group":"LD-Accettazione","name":"TONDELLI SILVIA (PCL)"},{"group":"LD-Accettazione","name":"TRONCI DANIELA (PCL)"},{"group":"LD-Accettazione","name":"VACCARO CARLA (PCL)"},{"group":"LD-Accettazione","name":"VALENTINUZZI MANUELA (PCL)"},{"group":"LD-Accettazione","name":"VITIELLO GENNARO (PCL)"},{"group":"LD-Accettazione","name":"ZAFFIRO SANTA AMELIA (PCL)"},{"group":"LD-Accettazione","name":"ZAMPOLINI PAOLA (PCL)"},{"group":"LD-Accettazione","name":"ZORKO VALENTINA (PCL)"},{"group":"LD_PCL_MAL_RAM_Responsabili","name":"DILAUR35"},{"group":"LD_PCL_MAL_RAM_Responsabili","name":"BALDIM11"},{"group":"LD_PCL_MAL_RAM_Responsabili","name":"CIOTTAA1"},{"group":"LD_PCL_MAL_RAM_Responsabili","name":"MAZZAG32"},{"group":"LD_PCL_MAL_RAM_Responsabili","name":"GRANDIN6"},{"group":"LD_PCL_MAL_RAM_Responsabili","name":"BASTIA27"},{"group":"LD_PCL_MAL_RAM_Responsabili","name":"NUZZILOR"},{"group":"LD_PCL_MAL_RAM_Responsabili","name":"LAROSAM6"},{"group":"LD_PCL_MAL_RAM_Responsabili","name":"CRISCUO8"},{"group":"LD_PCL_MAL_RAM_Responsabili","name":"VITIEL52"},{"group":"LD_PCL_MAL_RAM_Responsabili","name":"DIDIOALE"},{"group":"LD_PCL_MAL_RAM_Responsabili","name":"CONTEART"},{"group":"LD_PCL_MAL_RAM_Responsabili","name":"AVENALEA"},{"group":"LD_PCL_MAL_RAM_Responsabili","name":"BEDDONIA"},{"group":"LD_PCL_MAL_RAM_Responsabili","name":"POLICAR4"},{"group":"LD_PCL_MAL_RAM_Responsabili","name":"GIAMPI30"},{"group":"LD_PCL_MAL_RAM_Responsabili","name":"BETTIMAU"},{"group":"LD_PCL_MAL_RAM_Responsabili","name":"LAGHIALE"},{"group":"LD_PCL_MAL_RAM_Responsabili","name":"ZITOSERG"},{"group":"LD_PCL_MAL_RAM_Responsabili","name":"TURCOGUG"},{"group":"LD_PCL_MAL_RAM_Responsabili","name":"TORELL11"},{"group":"LD_PCL_MAL_RAM_Responsabili","name":"BAVAROVA"},{"group":"LD_PCL_MAL_RAM_Responsabili","name":"TONELL27"},{"group":"LD_PCL_MAL_RAM_Responsabili","name":"MANZION5"},{"group":"LD_PCL_MAL_RAM_Responsabili","name":"PIZZIMA1"},{"group":"LD_PCL_MAL_RAM_Responsabili","name":"ROGGERIM"},{"group":"LD_PCL_MAL_RAM_Responsabili","name":"DIGIGLI6"},{"group":"LD_PCL_MAL_RAM_Responsabili","name":"SETTIMIF"},{"group":"LD_PCL_MAL_RAM_Responsabili","name":"RUSSOCAT"},{"group":"LD_PCL_MAL_RAM_Responsabili","name":"TESEISER"},{"group":"LD_PCL_MAL_RAM_Responsabili","name":"ZUCCHEL8"},{"group":"LD_PCL_MAL_RAM_Responsabili","name":"FOLLINAT"},{"group":"LD_PCL_MAL_RAM_Responsabili","name":"MINNITID"},{"group":"LD_PCL_MAL_RAM_Responsabili","name":"GIANATTI"},{"group":"LD_PCL_CS_PRODUZIONE_RESPONSABILI","name":"MICHE218"},{"group":"LD_PCL_CS_PRODUZIONE_RESPONSABILI","name":"PARISII3"},{"group":"LD_PCL_CS_PRODUZIONE_RESPONSABILI","name":"DELLOROM"},{"group":"LD_PCL_CS_PRODUZIONE_RESPONSABILI","name":"FUSIDANI"},{"group":"LD_PCL_CS_PRODUZIONE_RESPONSABILI","name":"COSENT94"},{"group":"LD_PCL_CS_PRODUZIONE_RESPONSABILI","name":"CARABEL4"},{"group":"LD_PCL_CS_PRODUZIONE_RESPONSABILI","name":"VERONE13"},{"group":"LD_PCL_CS_PRODUZIONE_RESPONSABILI","name":"ROSSIDA7"},{"group":"LD_PCL_CS_PRODUZIONE_RESPONSABILI","name":"VENDRASA"},{"group":"LD_PCL_CS_PRODUZIONE_RESPONSABILI","name":"IZZOCATE"},{"group":"LD_PCL_CS_PRODUZIONE_RESPONSABILI","name":"LASCIALA"},{"group":"LD_PCL_CS_PRODUZIONE_RESPONSABILI","name":"FAMOSODA"},{"group":"LD_PCL_CS_PROCESSI_E_QUALITA_RESPONSABILI","name":"LAGONI15"},{"group":"LD_PCL_CS_PROCESSI_E_QUALITA_RESPONSABILI","name":"CESTARO6"},{"group":"LD_PCL_CS_PROCESSI_E_QUALITA_RESPONSABILI","name":"CHESSAVI"},{"group":"LD_PCL_CS_PROCESSI_E_QUALITA_RESPONSABILI","name":"UGATTIEM"},{"group":"LD_PCL_CS_PROCESSI_E_QUALITA_RESPONSABILI","name":"PAOLET19"},{"group":"LD_PCL_CS_PROCESSI_E_QUALITA_RESPONSABILI","name":"CLERICOG"},{"group":"LD_PCL_CS_PROCESSI_E_QUALITA_RESPONSABILI","name":"MERLIARD"},{"group":"LD_PCL_CS_PROCESSI_E_QUALITA_RESPONSABILI","name":"DELFREOL"},{"group":"LD_PCL_CS_PROCESSI_E_QUALITA_RESPONSABILI","name":"CUTRUPI2"},{"group":"LD_PCL_CS_PROCESSI_E_QUALITA_RESPONSABILI","name":"TRIPEPI1"},{"group":"LD_PCL_CS_PROCESSI_E_QUALITA_RESPONSABILI","name":"TOMEOVAL"},{"group":"LD_PCL_CS_PROCESSI_E_QUALITA_RESPONSABILI","name":"VENTREL4"},{"group":"LD_PCL_CS_PROCESSI_E_QUALITA_RESPONSABILI","name":"SETILLIT"},{"group":"LD_PCL_CS_PROCESSI_E_QUALITA_RESPONSABILI","name":"CONIGLI3"},{"group":"LD_PCL_CS_PROCESSI_E_QUALITA_RESPONSABILI","name":"SQUILL18"},{"group":"LD_PCL_CD_Responsabili","name":"GUIDILU2"},{"group":"LD_PCL_CD_Responsabili","name":"DANTONI6"},{"group":"LD_PCL_CD_Responsabili","name":"AMARITO1"},{"group":"LD_PCL_CD_Responsabili","name":"PIOLINIV"},{"group":"LD_PCL_CD_Responsabili","name":"GIBIINOM"},{"group":"LD_PCL_CD_Responsabili","name":"SCALABR1"},{"group":"LD_PCL_CD_Responsabili","name":"MICELIGA"},{"group":"LD_PCL_CD_Responsabili","name":"SPASOLAV"},{"group":"LD_PCL_CD_Responsabili","name":"PECORA13"},{"group":"LD_PCL_CD_Responsabili","name":"SCARAN23"},{"group":"LD_PCL_CD_Responsabili","name":"SALMONES"},{"group":"LD_PCL_CD_Responsabili","name":"DAMICIM1"},{"group":"LD_PCL_CD_Responsabili","name":"ARNONEEM"},{"group":"LD_PCL_CD_Responsabili","name":"BAIGUER1"},{"group":"LD_PCL_CD_Responsabili","name":"PANTAL35"},{"group":"LD_PCL_CD_Responsabili","name":"ROSSIS22"},{"group":"LD_PCL_CD_Responsabili","name":"VASSAL82"},{"group":"LD_PCL_CD_Responsabili","name":"PAGANASG"},{"group":"LD_PCL_CD_Responsabili","name":"PASCAL13"},{"group":"LD_PCL_CD_Responsabili","name":"SCHEMB10"},{"group":"LD_PCL_CD_Responsabili","name":"PARZIAL9"},{"group":"LD_PCL_CD_Responsabili","name":"MORMILEA"},{"group":"LD_PCL_CD_Responsabili","name":"PICCINE8"},{"group":"LD_PCL_CD_Responsabili","name":"SINISALV"},{"group":"LD_PCL_CD_Responsabili","name":"SELINIAN"},{"group":"LD_PCL_CD_Responsabili","name":"MAISTOGR"},{"group":"LD_PCL_CD_Responsabili","name":"MORABI54"},{"group":"LD_PCL_CD_Responsabili","name":"NADDEOPA"},{"group":"LD_PCL_CD_Responsabili","name":"MESSIN59"},{"group":"LD_PCL_CD_Responsabili","name":"MACRIDO1"},{"group":"LD_PCL_CD_Responsabili","name":"LOVOIARC"},{"group":"LD_PCL_CD_Responsabili","name":"RIDOLF17"},{"group":"LD_PCL_CD_Responsabili","name":"MANCUS57"},{"group":"LD_PCL_CD_Responsabili","name":"LEONA128"},{"group":"LD_PCL_CD_Responsabili","name":"RAFFAIN1"},{"group":"LD_PCL_CD_Responsabili","name":"PANETT12"},{"group":"LD_PCL_CD_Responsabili","name":"TRINCHE6"},{"group":"LD_PCL_CD_Responsabili","name":"MAXENTII"},{"group":"LD_PCL_CD_Responsabili","name":"RAIAGIAN"},{"group":"LD_PCL_CD_Responsabili","name":"OTTOBON5"},{"group":"LD_PCL_CD_Responsabili","name":"SARACIN3"},{"group":"LD_PCL_CD_Responsabili","name":"TROTTAR2"},{"group":"LD_PCL_CD_Responsabili","name":"MARANG60"},{"group":"LD_PCL_CD_Responsabili","name":"GIGLIAL2"},{"group":"LD_PCL_CD_Responsabili","name":"FIORE120"},{"group":"LD_PCL_CD_Responsabili","name":"BUZZISIL"},{"group":"LD_PCL_CD_Responsabili","name":"IMPERA39"},{"group":"LD_PCL_CD_Responsabili","name":"CIAMBRO3"},{"group":"LD_PCL_CD_Responsabili","name":"BERNIPAS"},{"group":"LD_PCL_CD_Responsabili","name":"BIONDIPR"},{"group":"LD_PCL_CD_Responsabili","name":"BRAMIAND"},{"group":"LD_PCL_CD_Responsabili","name":"DEMASTR1"},{"group":"LD_PCL_CD_Responsabili","name":"BUFFAANG"},{"group":"LD_PCL_CD_Responsabili","name":"FOLLIRIC"},{"group":"LD_PCL_CD_Responsabili","name":"DRAGON32"},{"group":"LD_PCL_CD_Responsabili","name":"DANGE148"},{"group":"LD_PCL_CD_Responsabili","name":"GRANITT2"},{"group":"LD_PCL_CD_Responsabili","name":"FRANZE22"},{"group":"LD_PCL_CD_Responsabili","name":"DISANT31"},{"group":"LD_PCL_CD_Responsabili","name":"CORTESIA"},{"group":"LD_PCL_CD_Responsabili","name":"CASTE437"},{"group":"LD_PCL_CD_Responsabili","name":"CARRAR64"},{"group":"LD_PCL_CD_Responsabili","name":"BERLIGIB"},{"group":"LD_PCL_CD_Responsabili","name":"DELLACA6"},{"group":"LD_PCL_CD_Responsabili","name":"FORNAS25"},{"group":"LD_PCL_CD_Responsabili","name":"AUDEROM1"},{"group":"LD_PCL_CD_Responsabili","name":"BONANN50"},{"group":"LD_PCL_CD_Responsabili","name":"COSTAM30"},{"group":"LD_PCL_CD_Responsabili","name":"BERTAGL3"},{"group":"LD_PCL_CD_Responsabili","name":"REGOLINL"},{"group":"LD_PCL_CD_Responsabili","name":"SCIFOGIA"},{"group":"LD_PCL_CD_Responsabili","name":"SCROCCA1"},{"group":"LD_PCL_CD_Responsabili","name":"MARTOR23"},{"group":"LD_PCL_CD_Responsabili","name":"LASPISAK"},{"group":"LD_PCL_CD_Responsabili","name":"DELUCAM4"},{"group":"LD_PCL_CD_Responsabili","name":"DEFEOVIN"},{"group":"LD_PCL_CD_Responsabili","name":"DAURIAVA"},{"group":"LD_PCL_CD_Responsabili","name":"DELFOSSE"},{"group":"LD_PCL_CD_Responsabili","name":"BALEST35"},{"group":"LD_PCL_CD_Responsabili","name":"BENED160"},{"group":"LD_PCL_CD_Responsabili","name":"GAMBAR29"},{"group":"LD_PCL_CD_Responsabili","name":"DITOMAFR"},{"group":"LD_PCL_CD_Responsabili","name":"LIZZAROB"},{"group":"LD_PCL_CD_Responsabili","name":"MANCASEL"},{"group":"LD_PCL_CD_Responsabili","name":"MARCHII1"},{"group":"LD_PCL_CD_Responsabili","name":"PUDDURO1"},{"group":"LD_PCL_CD_Responsabili","name":"SILVE237"},{"group":"LD_PCL_CD_Responsabili","name":"MAZZARI7"},{"group":"LD_PCL_CD_Responsabili","name":"CALIANIC"},{"group":"LD_PCL_CD_Responsabili","name":"CORONEOL"},{"group":"LD_PCL_CD_Responsabili","name":"ALONGIEL"},{"group":"LD_PCL_CD_Responsabili","name":"CUCCARE3"},{"group":"LD_PCL_CD_Responsabili","name":"COLLETT9"},{"group":"LD_PCL_CD_Responsabili","name":"CAROLL15"},{"group":"LD_PCL_CD_Responsabili","name":"MANZON18"},{"group":"LD_PCL_CD_Responsabili","name":"DECARO48"},{"group":"LD_PCL_CD_Responsabili","name":"SANTI125"},{"group":"LD_PCL_CD_Responsabili","name":"CLEME142"},{"group":"LD_PCL_CD_Responsabili","name":"FERRON12"},{"group":"LD_PCL_CD_Responsabili","name":"FERR1403"},{"group":"LD_PCL_CD_Responsabili","name":"VALEN283"},{"group":"LD_PCL_CD_Responsabili","name":"MANCU110"},{"group":"LD_PCL_CD_Responsabili","name":"BARATT19"},{"group":"LD_PCL_CD_Responsabili","name":"VASTARE9"},{"group":"LD_PCL_CD_Responsabili","name":"MANNAMA3"},{"group":"LD_PCL_CD_Responsabili","name":"BOZZIEMA"},{"group":"LD_PCL_CD_Responsabili","name":"CARAMI22"},{"group":"LD_PCL_CD_Responsabili","name":"AMADORI2"},{"group":"LD_PCL_CD_Responsabili","name":"CONTRIN6"},{"group":"LD_PCL_CD_Responsabili","name":"DISPENZ4"},{"group":"LD_PCL_CD_Responsabili","name":"CILIBE16"},{"group":"LD_PCL_CD_Responsabili","name":"CAPRIUO5"},{"group":"LD_PCL_CD_Responsabili","name":"COLANT32"},{"group":"LD_PCL_CD_Responsabili","name":"GIANFOR4"},{"group":"LD_PCL_CD_Responsabili","name":"CHIODIDA"},{"group":"LD_PCL_CD_Responsabili","name":"GRECOR23"},{"group":"LD_PCL_CD_Responsabili","name":"MAGNOAL2"},{"group":"LD_PCL_CD_Responsabili","name":"PUGLIE94"},{"group":"LD_PCL_CD_Responsabili","name":"PISCOP25"},{"group":"LD_PCL_CD_Responsabili","name":"GULLOT13"},{"group":"LD_PCL_CD_Responsabili","name":"DICONZAA"},{"group":"LD_PCL_CD_Responsabili","name":"BUSIELL7"},{"group":"LD_PCL_CD_Responsabili","name":"FEROLASA"},{"group":"LD_PCL_CD_Responsabili","name":"ALBAN129"},{"group":"LD_PCL_CD_Responsabili","name":"PASSAR74"},{"group":"LD_PCL_CD_Responsabili","name":"ORNAGHID"},{"group":"LD_PCL_CD_Responsabili","name":"CANEST11"},{"group":"LD_PCL_CD_Responsabili","name":"FAIELLAS"},{"group":"LD_PCL_CD_Responsabili","name":"LAIMATTE"},{"group":"LD_PCL_CD_Responsabili","name":"TOGLIAMI"},{"group":"LD_PCL_CD_Responsabili","name":"FIORONIR"},{"group":"LD_PCL_CD_Responsabili","name":"LOCOCOVA"},{"group":"LD_PCL_CD_Responsabili","name":"GARBAR24"},{"group":"LD_PCL_CD_Responsabili","name":"OLIVER61"},{"group":"LD_PCL_CD_Responsabili","name":"VEGGIATO"},{"group":"LD_PCL_CD_Responsabili","name":"DIMAUR81"},{"group":"LD_PCL_CD_Responsabili","name":"TOCCICL1"},{"group":"LD_PCL_CD_Responsabili","name":"VAZZOLE4"},{"group":"LD_PCL_CD_Responsabili","name":"GENITOUG"},{"group":"LD_PCL_CD_Responsabili","name":"SURANITI"},{"group":"LD_PCL_CD_Responsabili","name":"CAPUAN50"},{"group":"LD_PCL_CD_Responsabili","name":"FARINA56"},{"group":"LD_PCL_CD_Responsabili","name":"SANTO289"},{"group":"LD_PCL_CD_Responsabili","name":"BERTOLOP"},{"group":"LD_PCL_CD_Responsabili","name":"MASTRA14"},{"group":"LD_PCL_CD_Responsabili","name":"STEFAN90"},{"group":"LD_PCL_CD_Responsabili","name":"FONTECHR"},{"group":"LD_PCL_CD_Responsabili","name":"GILORMEL"},{"group":"LD_PCL_CD_Responsabili","name":"MARIN107"},{"group":"LD_PCL_CD_Responsabili","name":"MUSCETT2"},{"group":"LD_PCL_CD_Responsabili","name":"CULTRE12"},{"group":"LD_PCL_CD_Responsabili","name":"PALAZZ93"},{"group":"LD_PCL_CD_Responsabili","name":"VALENZI2"},{"group":"LD_PCL_CD_Responsabili","name":"BUSSOENR"},{"group":"LD_PCL_CD_Responsabili","name":"IBRAHIMF"},{"group":"LD_PCL_CD_Responsabili","name":"DONADO10"},{"group":"LD_PCL_CD_Responsabili","name":"RUFFOLO3"},{"group":"LD_PCL_CD_Responsabili","name":"MAZZURA5"},{"group":"LD_PCL_CD_Responsabili","name":"LONGOBA1"},{"group":"LD_PCL_CD_Responsabili","name":"GIOTTAVI"},{"group":"LD_PCL_CD_Responsabili","name":"COMINUVA"},{"group":"LD_PCL_CD_Responsabili","name":"NISISTEF"},{"group":"LD_PCL_CD_Responsabili","name":"BELLIN69"},{"group":"LD_PCL_CD_Responsabili","name":"CRIMALD3"},{"group":"LD_PCL_CD_Responsabili","name":"SCIANCA4"},{"group":"LD_PCL_CD_Responsabili","name":"BATTA122"},{"group":"LD_PCL_CD_Responsabili","name":"LORUSS45"},{"group":"LD_PCL_CD_Responsabili","name":"AMBRO131"},{"group":"LD_PCL_CD_Responsabili","name":"FIANDRAR"},{"group":"LD_PCL_CD_Responsabili","name":"CARTURA5"},{"group":"LD_PCL_CD_Responsabili","name":"LOPEZEL1"},{"group":"LD_PCL_CD_Responsabili","name":"SCHIROG2"},{"group":"LD_PCL_CD_Responsabili","name":"CHISESI1"},{"group":"LD_PCL_CD_Responsabili","name":"GRANDIG1"},{"group":"LD_PCL_CD_Responsabili","name":"BORZANIR"},{"group":"LD_PCL_CD_Responsabili","name":"ZIGNALEA"},{"group":"LD_PCL_CD_Responsabili","name":"ANDREOT6"},{"group":"LD_PCL_CD_Responsabili","name":"FEDELER3"},{"group":"LD_PCL_CD_Responsabili","name":"LOMBA414"},{"group":"LD_PCL_CD_Responsabili","name":"ORLAN161"},{"group":"LD_PCL_CD_Responsabili","name":"LIZZERIF"},{"group":"LD_PCL_CD_Responsabili","name":"DESTEF52"},{"group":"LD_PCL_CD_Responsabili","name":"RAIMO101"},{"group":"LD_PCL_CD_Responsabili","name":"GAROF130"},{"group":"LD_PCL_CD_Responsabili","name":"VERDOZZI"},{"group":"LD_PCL_CD_Responsabili","name":"VITTIOTT"},{"group":"LD_PCL_CD_Responsabili","name":"DICENSIC"},{"group":"LD_PCL_CD_Responsabili","name":"COSENT73"},{"group":"LD_PCL_CD_Responsabili","name":"ROSSIS15"},{"group":"LD_PCL_CD_Responsabili","name":"DALES182"},{"group":"LD_PCL_CD_Responsabili","name":"MORET188"},{"group":"LD_PCL_CD_Responsabili","name":"PARENT17"},{"group":"LD_PCL_CD_Responsabili","name":"PESARE16"},{"group":"LD_PCL_CD_Responsabili","name":"GALIGNA2"},{"group":"LD_PCL_CD_Responsabili","name":"VIOLAAN9"},{"group":"LD_PCL_CD_Responsabili","name":"CANNAVO3"},{"group":"LD_PCL_CD_Responsabili","name":"MAFFION2"},{"group":"LD_PCL_CD_Responsabili","name":"VENTU196"},{"group":"LD_PCL_CD_Responsabili","name":"DIFIOREE"},{"group":"LD_PCL_CD_Responsabili","name":"FATTORE4"},{"group":"LD_PCL_CD_Responsabili","name":"FANNIMAT"},{"group":"LD_PCL_CD_Responsabili","name":"VAZZANAS"},{"group":"LD_PCL_CD_Responsabili","name":"SERAFI89"},{"group":"LD_PCL_CD_Responsabili","name":"ROCCARIN"},{"group":"LD_PCL_CD_Responsabili","name":"BENED145"},{"group":"LD_PCL_CD_Responsabili","name":"CALLEDD6"},{"group":"LD_PCL_CD_Responsabili","name":"GAZZANIG"},{"group":"LD_PCL_CD_Responsabili","name":"SALVAD49"},{"group":"LD_PCL_CD_Responsabili","name":"SCHEMBR8"},{"group":"LD_PCL_CD_Responsabili","name":"GHIDONI2"},{"group":"LD_PCL_CD_Responsabili","name":"PICCILIN"},{"group":"LD_PCL_CD_Responsabili","name":"MONTAN66"},{"group":"LD_PCL_CD_Responsabili","name":"GRANCAG3"},{"group":"LD_PCL_CD_Responsabili","name":"TELESFOR"},{"group":"LD_PCL_CD_Responsabili","name":"ZUCCAR19"},{"group":"LD_PCL_CD_Responsabili","name":"SABATI80"},{"group":"LD_PCL_CD_Responsabili","name":"CAMACCIM"},{"group":"LD_PCL_CD_Responsabili","name":"PUGLI118"},{"group":"LD_PCL_CD_Responsabili","name":"ARUMELAN"},{"group":"LD_PCL_CD_Responsabili","name":"ROTOLOLU"},{"group":"LD_PCL_CD_Responsabili","name":"CALCIAN2"},{"group":"LD_PCL_CD_Responsabili","name":"DENITTI7"},{"group":"LD_PCL_CD_Responsabili","name":"ESPOS440"},{"group":"LD_PCL_CD_Responsabili","name":"FARGETTA"},{"group":"LD_PCL_CD_Responsabili","name":"MANCI216"},{"group":"LD_PCL_CD_Responsabili","name":"ZINICARL"},{"group":"LD_PCL_CD_Responsabili","name":"DIMEDIOS"},{"group":"LD_PCL_CD_Responsabili","name":"CARATOZ6"},{"group":"LD_PCL_CD_Responsabili","name":"DURANT34"},{"group":"LD_PCL_CD_Responsabili","name":"BURATTIE"},{"group":"LD_PCL_CD_Responsabili","name":"IENOMARC"},{"group":"LD_PCL_CD_Responsabili","name":"LAISONJA"},{"group":"LD_PCL_CD_Responsabili","name":"PADULAEG"},{"group":"LD_PCL_CD_Responsabili","name":"LANDINIM"},{"group":"LD_PCL_CD_Responsabili","name":"LAMORTE3"},{"group":"LD_PCL_CD_Responsabili","name":"GAMBATE2"},{"group":"LD_PCL_CD_Responsabili","name":"RENDINE5"},{"group":"LD_PCL_CD_Responsabili","name":"MERLOM12"},{"group":"LD_PCL_CD_Responsabili","name":"CRISTAN5"},{"group":"LD_PCL_CD_Responsabili","name":"IPPOLI93"},{"group":"LD_PCL_CD_Responsabili","name":"DICLAUD9"},{"group":"LD_PCL_CD_Responsabili","name":"CURRONIC"},{"group":"LD_PCL_CD_Responsabili","name":"CECCHI63"},{"group":"LD_PCL_CD_Responsabili","name":"MANDAGL4"},{"group":"LD_PCL_CD_Responsabili","name":"MANIASMI"},{"group":"LD_PCL_CD_Responsabili","name":"SQUICCI1"},{"group":"LD_PCL_CD_Responsabili","name":"ZAPPATO3"},{"group":"LD_PCL_CD_Responsabili","name":"DICASTR1"},{"group":"LD_PCL_CD_Responsabili","name":"BERTON36"},{"group":"LD_PCL_CD_Responsabili","name":"ERRICO13"},{"group":"LD_PCL_CD_Responsabili","name":"MARCH405"},{"group":"LD_PCL_CD_Responsabili","name":"SIGNO104"},{"group":"LD_PCL_CD_Responsabili","name":"CERCHIAR"},{"group":"LD_PCL_CD_Responsabili","name":"PELLE261"},{"group":"LD_PCL_CD_Responsabili","name":"FIERRIIL"},{"group":"LD_PCL_CD_Responsabili","name":"BARBONI9"},{"group":"LD_PCL_CD_Responsabili","name":"RAMPINIS"},{"group":"LD_PCL_CD_Responsabili","name":"BENIGNOM"},{"group":"LD_PCL_CD_Responsabili","name":"CALICONC"},{"group":"LD_PCL_CD_Responsabili","name":"CAPPAD18"},{"group":"LD_PCL_CD_Responsabili","name":"ALLOCCAL"},{"group":"LD_PCL_CD_Responsabili","name":"FALCOMAD"},{"group":"LD_PCL_CD_Responsabili","name":"ESPOS403"},{"group":"LD_PCL_CD_Responsabili","name":"CERBASIS"},{"group":"LD_PCL_CD_Responsabili","name":"FRANZE30"},{"group":"LD_PCL_CD_Responsabili","name":"PELLEC28"},{"group":"LD_PCL_CD_Responsabili","name":"MONACOE4"},{"group":"LD_PCL_CD_Responsabili","name":"OTTIERIC"},{"group":"LD_PCL_CD_Responsabili","name":"CARACC39"},{"group":"LD_PCL_CD_Responsabili","name":"FARACOVI"},{"group":"LD_PCL_CD_Responsabili","name":"VALEN335"},{"group":"LD_PCL_CD_Responsabili","name":"ANSOVINI"},{"group":"LD_PCL_CD_Responsabili","name":"MAGLIAAL"},{"group":"LD_PCL_CD_Responsabili","name":"CIRIONIF"},{"group":"LD_PCL_CD_Responsabili","name":"ORTEGAVI"},{"group":"LD_PCL_CD_Responsabili","name":"TRAVISAN"},{"group":"LD_PCL_CD_Responsabili","name":"MARSAL10"},{"group":"LD_PCL_CD_Responsabili","name":"BONSIG27"},{"group":"LD_PCL_CD_Responsabili","name":"DICRESC6"},{"group":"LD_PCL_CD_Responsabili","name":"DITARAN3"},{"group":"LD_PCL_CD_Responsabili","name":"FAILLAG4"},{"group":"LD_PCL_CD_Responsabili","name":"BUCCIER9"},{"group":"LD_PCL_CD_Responsabili","name":"GIACHIN8"},{"group":"LD_PCL_CD_Responsabili","name":"CECCHI71"},{"group":"LD_PCL_CD_Responsabili","name":"DESAN268"},{"group":"LD_PCL_CD_Responsabili","name":"MOLIN121"},{"group":"LD_PCL_CD_Responsabili","name":"SABATOBA"},{"group":"LD_PCL_CD_Responsabili","name":"ROMAN180"},{"group":"LD_PCL_CD_Responsabili","name":"CAPOZZO9"},{"group":"LD_PCL_CD_Responsabili","name":"CASTE151"},{"group":"LD_PCL_CD_Responsabili","name":"CANOCCHI"},{"group":"LD_PCL_CD_Responsabili","name":"MILIACC3"},{"group":"LD_PCL_CD_Responsabili","name":"ZEPPOLO1"},{"group":"LD_PCL_CD_Responsabili","name":"MAFFUCC4"},{"group":"LD_PCL_CD_Responsabili","name":"PETTIN11"},{"group":"LD_PCL_CD_Responsabili","name":"MAMBRIN2"},{"group":"LD_PCL_CD_Responsabili","name":"DANGE252"},{"group":"LD_PCL_CD_Responsabili","name":"GIOFREA1"},{"group":"LD_PCL_CD_Responsabili","name":"GUERR100"},{"group":"LD_PCL_CD_Responsabili","name":"PANCIAR1"},{"group":"LD_PCL_CD_Responsabili","name":"CAFALLII"},{"group":"LD_PCL_CD_Responsabili","name":"SUFFRED1"},{"group":"LD_PCL_CD_Responsabili","name":"FOCARDIF"},{"group":"LD_PCL_CD_Responsabili","name":"MENCIGAB"},{"group":"LD_PCL_CD_Responsabili","name":"ACAMPARA"},{"group":"LD_PCL_CD_Responsabili","name":"SMANIORO"},{"group":"LD_PCL_CD_Responsabili","name":"DRAGOVIN"},{"group":"LD_PCL_CD_Responsabili","name":"MONTANI1"},{"group":"LD_PCL_CD_Responsabili","name":"RENIEROG"},{"group":"LD_PCL_CD_Responsabili","name":"DELEGALU"},{"group":"LD_PCL_CD_Responsabili","name":"BALDON10"},{"group":"LD_PCL_CD_Responsabili","name":"MUSTOELE"},{"group":"LD_PCL_CD_Responsabili","name":"FALCHET9"},{"group":"LD_PCL_CD_Responsabili","name":"MENEGON5"},{"group":"LD_PCL_CD_Responsabili","name":"TARQUIN8"},{"group":"LD_PCL_CD_Responsabili","name":"DICRESCE"},{"group":"LD_PCL_CD_Responsabili","name":"SIMONIG4"},{"group":"LD_PCL_CD_Responsabili","name":"GALIGIAN"},{"group":"LD_PCL_CD_Responsabili","name":"CESARI33"},{"group":"LD_PCL_CD_Responsabili","name":"BRAGGIO4"},{"group":"LD_PCL_CD_Responsabili","name":"PATERN36"},{"group":"LD_PCL_CD_Responsabili","name":"OTTOBON3"},{"group":"LD_PCL_CD_Responsabili","name":"LAMAGENN"},{"group":"LD_PCL_CD_Responsabili","name":"DALBASAL"},{"group":"LD_PCL_CD_Responsabili","name":"BRIAMASS"},{"group":"LD_PCL_CD_Responsabili","name":"VANNUCCI"},{"group":"LD_PCL_CD_Responsabili","name":"SOLFRIZ3"},{"group":"LD_PCL_CD_Responsabili","name":"MORADUIL"},{"group":"LD_PCL_CD_Responsabili","name":"RUSSOA55"},{"group":"LD_PCL_CD_Responsabili","name":"CAPEZZII"},{"group":"LD_PCL_CD_Responsabili","name":"CALASCI4"},{"group":"LD_PCL_CD_Responsabili","name":"COLAROS4"},{"group":"LD_PCL_CD_Responsabili","name":"BARUZZI1"},{"group":"LD_PCL_CD_Responsabili","name":"SITZIAA2"},{"group":"LD_PCL_CD_Responsabili","name":"INGALLI1"},{"group":"LD_PCL_CD_Responsabili","name":"TOSIROB1"},{"group":"LD_PCL_CD_Responsabili","name":"VERDICHI"},{"group":"LD_PCL_CD_Responsabili","name":"NEROGIOV"},{"group":"LD_PCL_CD_Responsabili","name":"CANINOGI"},{"group":"LD_PCL_CD_Responsabili","name":"GILARDI4"},{"group":"LD_PCL_CD_Responsabili","name":"DEVALERI"},{"group":"LD_PCL_CD_Responsabili","name":"DICARL37"},{"group":"LD_PCL_CD_Responsabili","name":"ZITELLI2"},{"group":"LD_PCL_CD_Responsabili","name":"BOCCHI21"},{"group":"LD_PCL_CD_Responsabili","name":"FERINAZG"},{"group":"LD_PCL_CD_Responsabili","name":"CAMINEL1"},{"group":"LD_PCL_CD_Responsabili","name":"POLENTAS"},{"group":"LD_PCL_CD_Responsabili","name":"FERRA611"},{"group":"LD_PCL_CD_Responsabili","name":"MARCON16"},{"group":"LD_PCL_CD_Responsabili","name":"SCOTTOMA"},{"group":"LD_PCL_CD_Responsabili","name":"BARCRIST"},{"group":"LD_PCL_CD_Responsabili","name":"BARBAFUL"},{"group":"LD_PCL_CD_Responsabili","name":"NATALE19"},{"group":"LD_PCL_CD_Responsabili","name":"SCIUTOM2"},{"group":"LD_PCL_CD_Responsabili","name":"CUOMODOM"},{"group":"LD_PCL_CD_Responsabili","name":"CIBELLI1"},{"group":"LD_PCL_CD_Responsabili","name":"PIGNATA2"},{"group":"LD_PCL_CD_Responsabili","name":"MORABIT5"},{"group":"LD_PCL_CD_Responsabili","name":"SORBARA2"},{"group":"LD_PCL_CD_Responsabili","name":"DIGIOACC"},{"group":"LD_PCL_CD_Responsabili","name":"SQUEOGIU"},{"group":"LD_PCL_CD_Responsabili","name":"TALIANIS"},{"group":"LD_PCL_CD_Responsabili","name":"LENTIN25"},{"group":"LD_PCL_CD_Responsabili","name":"ROSSIP32"},{"group":"LD_PCL_CD_Responsabili","name":"DEMATT42"},{"group":"LD_PCL_CD_Responsabili","name":"PIRONIST"},{"group":"LD_PCL_CD_Responsabili","name":"BONIALES"},{"group":"LD_PCL_CD_Responsabili","name":"CAPUTOR4"},{"group":"LD_PCL_CD_Responsabili","name":"PEPEANT3"},{"group":"LD_PCL_CD_Responsabili","name":"BURBATTI"},{"group":"LD_PCL_CD_Responsabili","name":"MARINIEL"},{"group":"LD_PCL_CD_Responsabili","name":"RICCIVI1"},{"group":"LD_PCL_CD_Responsabili","name":"ORLAN104"},{"group":"LD_PCL_CD_Responsabili","name":"ARNOANT1"},{"group":"LD_PCL_CD_Responsabili","name":"LEONESA6"},{"group":"LD_PCL_CD_Responsabili","name":"LAVECCH1"},{"group":"LD_PCL_CD_Responsabili","name":"BRAITODA"},{"group":"LD_PCL_CD_Responsabili","name":"STURIAL8"},{"group":"LD_PCL_CD_Responsabili","name":"MENOZZI8"},{"group":"LD_PCL_CD_Responsabili","name":"BERTAZZ7"},{"group":"LD_PCL_CD_Responsabili","name":"GARIBAL2"},{"group":"LD_PCL_CD_Responsabili","name":"GOZZIALE"},{"group":"LD_PCL_CD_Responsabili","name":"COCILUOV"},{"group":"LD_PCL_CD_Responsabili","name":"SEDDAANN"},{"group":"LD_PCL_CD_Responsabili","name":"MASTRA52"},{"group":"LD_PCL_CD_Responsabili","name":"MASTROTA"},{"group":"LD_PCL_CD_Responsabili","name":"SIMONER2"},{"group":"LD_PCL_CD_Responsabili","name":"MARTE144"},{"group":"LD_PCL_CD_Responsabili","name":"BOGAZZII"},{"group":"LD_PCL_CD_Responsabili","name":"PATERN20"},{"group":"LD_PCL_CD_Responsabili","name":"RENNESAL"},{"group":"LD_PCL_CD_Responsabili","name":"AURELIO1"},{"group":"LD_PCL_CD_Responsabili","name":"FALCON27"},{"group":"LD_PCL_CD_Responsabili","name":"TRASART2"},{"group":"LD_PCL_CD_Responsabili","name":"LIGUORI4"},{"group":"LD_PCL_CD_Responsabili","name":"CICCARO4"},{"group":"LD_PCL_CD_Responsabili","name":"GRAMANT1"},{"group":"LD_PCL_CD_Responsabili","name":"CAPOTOND"},{"group":"LD_PCL_CD_Responsabili","name":"SAMMAR33"},{"group":"LD_PCL_CD_Responsabili","name":"SCURACC3"},{"group":"LD_PCL_CD_Responsabili","name":"SETTEFO1"},{"group":"LD_PCL_CD_Responsabili","name":"GABRIE14"},{"group":"LD_PCL_CD_Responsabili","name":"BERARDIB"},{"group":"LD_PCL_CD_Responsabili","name":"FANTOLIN"},{"group":"LD_PCL_CD_Responsabili","name":"DELUCI33"},{"group":"LD_PCL_CD_Responsabili","name":"PISANOM1"},{"group":"LD_PCL_CD_Responsabili","name":"SANTELL5"},{"group":"LD_PCL_CD_Responsabili","name":"MANGIAGL"},{"group":"LD_PCL_CD_Responsabili","name":"ROSSIBRI"},{"group":"LD_PCL_CD_Responsabili","name":"DALBANOD"},{"group":"LD_PCL_CD_Responsabili","name":"AGRIMILE"},{"group":"LD_PCL_CD_Responsabili","name":"CARTAVER"},{"group":"LD_PCL_CD_Responsabili","name":"PELAGA11"},{"group":"LD_PCL_CD_Responsabili","name":"COSENT76"},{"group":"LD_PCL_CD_Responsabili","name":"FASULOM1"},{"group":"LD_PCL_CD_Responsabili","name":"SANNUTIL"},{"group":"LD_PCL_CD_Responsabili","name":"RIGONIDA"},{"group":"LD_PCL_CD_Responsabili","name":"TESSADR1"},{"group":"LD_PCL_CD_Responsabili","name":"MOLESTIC"},{"group":"LD_PCL_CD_Responsabili","name":"TARTARI1"},{"group":"LD_PCL_CD_Responsabili","name":"GAGLI149"},{"group":"LD_PCL_CD_Responsabili","name":"RUSSOROM"},{"group":"LD_PCL_CD_Responsabili","name":"STAUDERP"},{"group":"LD_PCL_CD_Responsabili","name":"FERTITT1"},{"group":"LD_PCL_CD_Responsabili","name":"LAZZAR87"},{"group":"LD_PCL_CD_Responsabili","name":"BARILLA1"},{"group":"LD_PCL_CD_Responsabili","name":"ODOGUAR3"},{"group":"LD_PCL_CD_Responsabili","name":"CARELLI8"},{"group":"LD_PCL_CD_Responsabili","name":"LAURITAL"},{"group":"LD_PCL_CD_Responsabili","name":"NOVELL43"},{"group":"LD_PCL_CD_Responsabili","name":"BERTOZZ9"},{"group":"LD_PCL_CD_Responsabili","name":"VETTOREC"},{"group":"LD_PCL_CD_Responsabili","name":"BULGARI2"},{"group":"LD_PCL_CD_Responsabili","name":"MARGARID"},{"group":"LD_PCL_CD_Responsabili","name":"SANNIOTA"},{"group":"LD_PCL_CD_Responsabili","name":"BARISANA"},{"group":"LD_PCL_CD_Responsabili","name":"BANFIAN1"},{"group":"LD_PCL_CD_Responsabili","name":"BLUMETT2"},{"group":"LD_PCL_CD_Responsabili","name":"AVOLAFIL"},{"group":"LD_PCL_CD_Responsabili","name":"BORRINI7"},{"group":"LD_PCL_CD_Responsabili","name":"BASTIAN4"},{"group":"LD_PCL_CD_Responsabili","name":"COSTAN15"},{"group":"LD_PCL_CD_Responsabili","name":"BIALLOAG"},{"group":"LD_PCL_CD_Responsabili","name":"MESSINAL"},{"group":"LD_PCL_CD_Responsabili","name":"VERALLIC"},{"group":"LD_PCL_CD_Responsabili","name":"LEONEAN5"},{"group":"LD_PCL_CD_Responsabili","name":"PROVENZ6"},{"group":"LD_PCL_CD_Responsabili","name":"SGROICAR"},{"group":"LD_PCL_CD_Responsabili","name":"LOPRIEN5"},{"group":"LD_PCL_CD_Responsabili","name":"NARDONEG"},{"group":"LD_PCL_CD_Responsabili","name":"BANELLIA"},{"group":"LD_PCL_CD_Responsabili","name":"MERAFIN3"},{"group":"LD_PCL_CD_Responsabili","name":"FANCIANN"},{"group":"LD_PCL_CD_Responsabili","name":"ANFOSSIC"},{"group":"LD_PCL_CD_Responsabili","name":"BASSIGN2"},{"group":"LD_PCL_CD_Responsabili","name":"SETAROA1"},{"group":"LD_PCL_CD_Responsabili","name":"GARISMA1"},{"group":"LD_PCL_CD_Responsabili","name":"CORSIDAN"},{"group":"LD_PCL_CD_Responsabili","name":"FORNARO7"},{"group":"LD_PCL_CD_Responsabili","name":"BORTOL22"},{"group":"LD_PCL_CD_Responsabili","name":"GRITTIMI"},{"group":"LD_PCL_CD_Responsabili","name":"DICHIAR2"},{"group":"LD_PCL_CD_Responsabili","name":"SARTIING"},{"group":"LD_PCL_CD_Responsabili","name":"MADDALE2"},{"group":"LD_PCL_CD_Responsabili","name":"VILLANIJ"},{"group":"LD_PCL_CD_Responsabili","name":"GULASEBA"},{"group":"LD_PCL_CD_Responsabili","name":"SCARSE10"},{"group":"LD_PCL_CD_Responsabili","name":"MAURIE15"},{"group":"LD_PCL_CD_Responsabili","name":"GASPAR34"},{"group":"LD_PCL_CD_Responsabili","name":"MESCAGIA"},{"group":"LD_PCL_CD_Responsabili","name":"DIPECONI"},{"group":"LD_PCL_CD_Responsabili","name":"ROSSET25"},{"group":"LD_PCL_CD_Responsabili","name":"BLASIFRA"},{"group":"LD_PCL_CD_Responsabili","name":"DELISAAN"},{"group":"LD_PCL_CD_Responsabili","name":"SFULCIN1"},{"group":"LD_PCL_CD_Responsabili","name":"LISIGIOV"},{"group":"LD_PCL_CD_Responsabili","name":"FABRIAN4"},{"group":"LD_PCL_CD_Responsabili","name":"BONSIGN9"},{"group":"LD_PCL_CD_Responsabili","name":"MORANAM2"},{"group":"LD_PCL_CD_Responsabili","name":"POZZALIP"},{"group":"LD_PCL_CD_Responsabili","name":"DIANAFRA"},{"group":"LD_PCL_CD_Responsabili","name":"ZAMBRAMA"},{"group":"LD_PCL_CD_Responsabili","name":"LEANZAGI"},{"group":"LD_PCL_CD_Responsabili","name":"TRANIGRA"},{"group":"LD_PCL_CD_Responsabili","name":"FASCIAA1"},{"group":"LD_PCL_CD_Responsabili","name":"GEMEIMAU"},{"group":"LD_PCL_CD_Responsabili","name":"CREADOME"},{"group":"LD_PCL_CD_Responsabili","name":"MASCIALE"},{"group":"LD_PCL_CD_Responsabili","name":"PARRONCH"},{"group":"LD_PCL_CD_Responsabili","name":"CALENNER"},{"group":"LD_PCL_CD_Responsabili","name":"MUTAREL1"},{"group":"LD_PCL_CD_Responsabili","name":"PORCEDDA"},{"group":"LD_PCL_CD_Responsabili","name":"CUBERLIA"},{"group":"LD_PCL_CD_Responsabili","name":"SORRE126"},{"group":"LD_PCL_CD_Responsabili","name":"DOPPIUGA"},{"group":"LD_PCL_CD_Responsabili","name":"DEMARTI8"},{"group":"LD_PCL_CD_Responsabili","name":"FIOREGIS"},{"group":"LD_PCL_CD_Responsabili","name":"MIGALEPI"},{"group":"LD_PCL_CD_Responsabili","name":"OPIMOGIU"},{"group":"LD_PCL_CD_Responsabili","name":"GURZIROS"},{"group":"LD_PCL_CD_Responsabili","name":"ALBAVINC"},{"group":"LD_PCL_CD_Responsabili","name":"OLIVERIS"},{"group":"LD_PCL_CD_Responsabili","name":"SPAGNOLG"},{"group":"LD_PCL_CD_Responsabili","name":"RAGUSOMA"},{"group":"LD_PCL_CD_Responsabili","name":"MARATEOA"},{"group":"LD_PCL_CD_Responsabili","name":"CORNIOL1"},{"group":"LD_PCL_CD_Responsabili","name":"BRIZZIEM"},{"group":"LD_PCL_CD_Responsabili","name":"PINTONST"},{"group":"LD_PCL_CD_Responsabili","name":"BIANCO44"},{"group":"LD_PCL_CD_Responsabili","name":"GIORD222"},{"group":"LD_PCL_CD_Responsabili","name":"MIGNOG12"},{"group":"LD_PCL_CD_Responsabili","name":"ARCOLINC"},{"group":"LD_PCL_CD_Responsabili","name":"ROMANE35"},{"group":"LD_PCL_CD_Responsabili","name":"MICHIEN2"},{"group":"LD_PCL_CD_Responsabili","name":"LACEREN1"},{"group":"LD_PCL_CD_Responsabili","name":"SPACCIA2"},{"group":"LD_PCL_CD_Responsabili","name":"MAMMIANT"},{"group":"LD_PCL_CD_Responsabili","name":"MELCHI31"},{"group":"LD_PCL_CD_Responsabili","name":"BAIARDIS"},{"group":"LD_PCL_CD_Responsabili","name":"BIFFIMAR"},{"group":"LD_PCL_CD_Responsabili","name":"SIMINIVI"},{"group":"LD_PCL_CD_Responsabili","name":"VAGLIVIE"},{"group":"LD_PCL_CD_Responsabili","name":"MASTRO75"},{"group":"LD_PCL_CD_Responsabili","name":"VENTANN2"},{"group":"LD_PCL_CD_Responsabili","name":"PALATTEL"},{"group":"LD_PCL_CD_Responsabili","name":"PIEROTT7"},{"group":"LD_PCL_CD_Responsabili","name":"CACCIAP9"},{"group":"LD_PCL_CD_Responsabili","name":"SPINATIZ"},{"group":"LD_PCL_CD_Responsabili","name":"FORONIGI"},{"group":"LD_PCL_CD_Responsabili","name":"FANTAUZ6"},{"group":"LD_PCL_CD_Responsabili","name":"LOSITOM1"},{"group":"LD_PCL_CD_Responsabili","name":"DITOMMA3"},{"group":"LD_PCL_CD_Responsabili","name":"SCHIAV56"},{"group":"LD_PCL_CD_Responsabili","name":"IODICEOR"},{"group":"LD_PCL_CD_Responsabili","name":"LIMAARMA"},{"group":"LD_PCL_CD_Responsabili","name":"LANESENI"},{"group":"LD_PCL_CD_Responsabili","name":"CIAPPETT"},{"group":"LD_PCL_CD_Responsabili","name":"AVALLON5"},{"group":"LD_PCL_CD_Responsabili","name":"SEPEANGE"},{"group":"LD_PCL_CD_Responsabili","name":"SCHIPANI"},{"group":"LD_PCL_CD_Responsabili","name":"CICALAM2"},{"group":"LD_PCL_CD_Responsabili","name":"CINICOL1"},{"group":"LD_PCL_CD_Responsabili","name":"DELUCA65"},{"group":"LD_PCL_CD_Responsabili","name":"MENCHIN2"},{"group":"LD_PCL_CD_Responsabili","name":"LOPRESTO"},{"group":"LD_PCL_CD_Responsabili","name":"MARRAFF4"},{"group":"LD_PCL_CD_Responsabili","name":"TELEFONO"},{"group":"LD_PCL_CD_Responsabili","name":"RADISTEF"},{"group":"LD_PCL_CD_Responsabili","name":"TATTANE1"},{"group":"LD_PCL_CD_Responsabili","name":"FISCHNA2"},{"group":"LD_PCL_CD_Responsabili","name":"GARETTOF"},{"group":"LD_PCL_CD_Responsabili","name":"LAVOPALE"},{"group":"LD_PCL_CD_Responsabili","name":"GREMESIL"},{"group":"LD_PCL_CD_Responsabili","name":"BUSATTOC"},{"group":"LD_PCL_CD_Responsabili","name":"BOTTOSM1"},{"group":"LD_PCL_CD_Responsabili","name":"BECCATIE"},{"group":"LD_PCL_CD_Responsabili","name":"DALPEZZO"},{"group":"LD_PCL_CD_Responsabili","name":"ZANATTA1"},{"group":"LD_PCL_CD_Responsabili","name":"TOSARINP"},{"group":"LD_PCL_CD_Responsabili","name":"MALTEMPI"},{"group":"LD_PCL_CD_Responsabili","name":"RAFANOCA"},{"group":"LD_PCL_CD_Responsabili","name":"COMANARO"},{"group":"LD_PCL_CD_Responsabili","name":"PASSIFLO"},{"group":"LD_PCL_CD_Responsabili","name":"MICHEL29"},{"group":"LD_PCL_CD_Responsabili","name":"PAGLIA34"},{"group":"LD_PCL_CD_Responsabili","name":"CALOSALV"},{"group":"LD_PCL_CD_Responsabili","name":"ISEPPIRI"},{"group":"LD_PCL_CD_Responsabili","name":"LATINIRA"},{"group":"LD_PCL_CD_Responsabili","name":"PIFFANE1"},{"group":"LD_PCL_CD_Responsabili","name":"BIGIIREN"},{"group":"LD_PCL_CD_Responsabili","name":"SQUADRAN"},{"group":"LD_PCL_CD_Responsabili","name":"MORABI14"},{"group":"LD_PCL_CD_Responsabili","name":"CICOGNIM"},{"group":"LD_PCL_CD_Responsabili","name":"PENNAC16"},{"group":"LD_PCL_CD_Responsabili","name":"MAZZACUR"},{"group":"LD_PCL_CD_Responsabili","name":"SARTOR38"},{"group":"LD_PCL_CD_Responsabili","name":"SOLLAZ11"},{"group":"LD_PCL_CD_Responsabili","name":"MORESCHE"},{"group":"LD_PCL_CD_Responsabili","name":"LUCENTE9"},{"group":"LD_PCL_CD_Responsabili","name":"SCARCE12"},{"group":"LD_PCL_CD_Responsabili","name":"SICILI33"},{"group":"LD_PCL_CD_Responsabili","name":"SCUMACEM"},{"group":"LD_PCL_CD_Responsabili","name":"MANFRE32"},{"group":"LD_PCL_CD_Responsabili","name":"MALTINT3"},{"group":"LD_PCL_CD_Responsabili","name":"VIGLIOT9"},{"group":"LD_PCL_CD_Responsabili","name":"NICCOLA2"},{"group":"LD_PCL_CD_Responsabili","name":"BILISARI"},{"group":"LD_PCL_CD_Responsabili","name":"CAPPE175"},{"group":"LD_PCL_CD_Responsabili","name":"DRINGOLI"},{"group":"LD_PCL_CD_Responsabili","name":"MONTIDA2"},{"group":"LD_PCL_CD_Responsabili","name":"LEONILAU"},{"group":"LD_PCL_CD_Responsabili","name":"TURCHIRO"},{"group":"LD_PCL_CD_Responsabili","name":"FARNETA1"},{"group":"LD_PCL_CD_Responsabili","name":"SCILIPO1"},{"group":"LD_PCL_CD_Responsabili","name":"TASSILAU"},{"group":"LD_PCL_CD_Responsabili","name":"BATTELLI"},{"group":"LD_PCL_CD_Responsabili","name":"PALLALOR"},{"group":"LD_PCL_CD_Responsabili","name":"PULAGABR"},{"group":"LD_PCL_CD_Responsabili","name":"MASTR148"},{"group":"LD_PCL_CD_Responsabili","name":"MAIOCOST"},{"group":"LD_PCL_CD_Responsabili","name":"ESPOSI24"},{"group":"LD_PCL_CD_Responsabili","name":"AFFINIT3"},{"group":"LD_PCL_CD_Responsabili","name":"DAMBRO58"},{"group":"LD_PCL_CD_Responsabili","name":"NOLIGIOV"},{"group":"LD_PCL_CD_Responsabili","name":"BENETTI2"},{"group":"LD_PCL_CD_Responsabili","name":"RASPANT7"},{"group":"LD_PCL_CD_Responsabili","name":"COLUCC55"},{"group":"LD_PCL_CD_Responsabili","name":"RISIBARB"},{"group":"LD_PCL_CD_Responsabili","name":"TANCETT1"},{"group":"LD_PCL_CD_Responsabili","name":"RIZZOMA3"},{"group":"LD_PCL_CD_Responsabili","name":"VIETRIG1"},{"group":"LD_PCL_CD_Responsabili","name":"MEDUGNOE"},{"group":"LD_PCL_CD_Responsabili","name":"SERIOANT"},{"group":"LD_PCL_CD_Responsabili","name":"MANAVEL1"},{"group":"LD_PCL_CD_Responsabili","name":"LEGGIER2"},{"group":"LD_PCL_CD_Responsabili","name":"DELLABI1"},{"group":"LD_PCL_CD_Responsabili","name":"CALDERO1"},{"group":"LD_PCL_CD_Responsabili","name":"CERIOLIE"},{"group":"LD_PCL_CD_Responsabili","name":"TANSINIE"},{"group":"LD_PCL_CD_Responsabili","name":"PLACIDI1"},{"group":"LD_PCL_CD_Responsabili","name":"BUCCIMAR"},{"group":"LD_PCL_CD_Responsabili","name":"DEGREG19"},{"group":"LD_PCL_CD_Responsabili","name":"CORRAONI"},{"group":"LD_PCL_CD_Responsabili","name":"PALLANT7"},{"group":"LD_PCL_CD_Responsabili","name":"DEMARC16"},{"group":"LD_PCL_CD_Responsabili","name":"VITAFRAN"},{"group":"LD_PCL_CD_Responsabili","name":"GIULI142"},{"group":"LD_PCL_CD_Responsabili","name":"LICITRAC"},{"group":"LD_PCL_CD_Responsabili","name":"FERLISI1"},{"group":"LD_PCL_CD_Responsabili","name":"RABOZZID"},{"group":"LD_PCL_CD_Responsabili","name":"FROSALIL"},{"group":"LD_PCL_CD_Responsabili","name":"IRACIVIN"},{"group":"LD_PCL_CD_Responsabili","name":"NOLASCHI"},{"group":"LD_PCL_CD_Responsabili","name":"SERICANO"},{"group":"LD_PCL_CD_Responsabili","name":"COLATRIA"},{"group":"LD_PCL_CD_Responsabili","name":"CERATOCA"},{"group":"LD_PCL_CD_Responsabili","name":"GALLILUC"},{"group":"LD_PCL_CD_Responsabili","name":"RAVASIMO"},{"group":"LD_PCL_CD_Responsabili","name":"POLVEREM"},{"group":"LD_PCL_CD_Responsabili","name":"DANIEL44"},{"group":"LD_PCL_CD_Responsabili","name":"SGUOTTIF"},{"group":"LD_PCL_CD_Responsabili","name":"BONAFED2"},{"group":"LD_PCL_CD_Responsabili","name":"LIMONGE1"},{"group":"LD_PCL_CD_Responsabili","name":"ANFOSSIR"},{"group":"LD_PCL_CD_Responsabili","name":"CAVALL87"},{"group":"LD_PCL_CD_Responsabili","name":"MARCIAN6"},{"group":"LD_PCL_CD_Responsabili","name":"COLANARD"},{"group":"LD_PCL_CD_Responsabili","name":"DALONZOG"},{"group":"LD_PCL_CD_Responsabili","name":"MAZZARE8"},{"group":"LD_PCL_CD_Responsabili","name":"VAZZANOA"},{"group":"LD_PCL_CD_Responsabili","name":"SCRUDATO"},{"group":"LD_PCL_CD_Responsabili","name":"GARDOSIP"},{"group":"LD_PCL_CD_Responsabili","name":"RAIMON21"},{"group":"LD_PCL_CD_Responsabili","name":"VECCHIAL"},{"group":"LD_PCL_CD_Responsabili","name":"FACCHI38"},{"group":"LD_PCL_CD_Responsabili","name":"ZAMBONIA"},{"group":"LD_PCL_CD_Responsabili","name":"DEIANAP1"},{"group":"LD_PCL_CD_Responsabili","name":"ARDUSGIA"},{"group":"LD_PCL_CD_Responsabili","name":"CARTAMIC"},{"group":"LD_PCL_CD_Responsabili","name":"FAEDDAAN"},{"group":"LD_PCL_CD_Responsabili","name":"CORREDDU"},{"group":"LD_PCL_CD_Responsabili","name":"SEGATTIL"},{"group":"LD_PCL_CD_Responsabili","name":"SEROTTID"},{"group":"LD_PCL_CD_Responsabili","name":"VISSANIA"},{"group":"LD_PCL_CD_Responsabili","name":"MALAGHIN"},{"group":"LD_PCL_CD_Responsabili","name":"CARITAAN"},{"group":"LD_PCL_CD_Responsabili","name":"BASSIGIU"},{"group":"LD_PCL_CD_Responsabili","name":"CAINAZZO"},{"group":"LD_PCL_CD_Responsabili","name":"RENSIMAU"},{"group":"LD_PCL_CD_Responsabili","name":"FOLINOGA"},{"group":"LD_PCL_CD_Responsabili","name":"CALISTOC"},{"group":"LD_PCL_CD_Responsabili","name":"VALLINOT"},{"group":"LD_PCL_CD_Responsabili","name":"GENUINIS"},{"group":"LD_PCL_CD_Responsabili","name":"BERTEPAO"},{"group":"LD_PCL_CD_Responsabili","name":"BELLUCCO"},{"group":"LD_PCL_CD_Responsabili","name":"BIASUZZI"},{"group":"LD_PCL_CD_Responsabili","name":"MORABI35"},{"group":"LD_PCL_CD_Responsabili","name":"RANDAZ12"},{"group":"LD_PCL_CD_Responsabili","name":"ROMANO44"},{"group":"LD_PCL_CD_Responsabili","name":"VERDUCI5"},{"group":"LD_PCL_CD_Responsabili","name":"MILIASER"},{"group":"LD_PCL_CD_Responsabili","name":"ARENASA2"},{"group":"LD_PCL_CD_Responsabili","name":"DIDONA39"},{"group":"LD_PCL_CD_Responsabili","name":"BORRASSO"},{"group":"LD_PCL_CD_Responsabili","name":"RODAFRAN"},{"group":"LD_PCL_CD_Responsabili","name":"BERTOL46"},{"group":"LD_PCL_CD_Responsabili","name":"BELTRANO"},{"group":"LD_PCL_CD_Responsabili","name":"RINAL107"},{"group":"LD_PCL_CD_Responsabili","name":"ALLEGRI3"},{"group":"LD_PCL_CD_Responsabili","name":"CAMPAN59"},{"group":"LD_PCL_CD_Responsabili","name":"GRUOSSOC"},{"group":"LD_PCL_CD_Responsabili","name":"TURRIPAO"},{"group":"","name":"GORI GIANLUIGI (CA)"},{"group":"","name":"GERARDI GIORGIO (DTO)"},{"group":"","name":"BATTAGLIA MARIA GRAZIA (PCL)"},{"group":"","name":"MUSCARIELLO LUCA (PCL)"},{"group":"","name":"SORRENTINO ILARIA (PCL)"},{"group":"","name":"COTRONE RAFFAELLA (PCL)"},{"group":"","name":"PALMA RICCARDO (PCL)"},{"group":"","name":"EMINYAN EDOARDO (AFC)"},{"group":"","name":"NOCERA NATALINA (PCL)"},{"group":"LD_PCL_Internazionale_Responsabili","name":"PIETRAR5"},{"group":"LD_PCL_Internazionale_Responsabili","name":"TUCCIELL"},{"group":"LD_PCL_Internazionale_Responsabili","name":"PALMI116"},{"group":"LD_PCL_Internazionale_Responsabili","name":"PATRIA26"},{"group":"LD_PCL_Internazionale_Responsabili","name":"SCARFIG1"},{"group":"LD_PCL_MAL_Gestione_Operativa_Responsabili","name":"DRAGOTT5"},{"group":"LD_PCL_MAL_Gestione_Operativa_Responsabili","name":"CUZZOCR1"},{"group":"LD_PCL_MAL_Gestione_Operativa_Responsabili","name":"MAROCCH6"},{"group":"LD_PCL_MAL_Gestione_Operativa_Responsabili","name":"TONIOLOF"},{"group":"LD_PCL_MAL_Gestione_Operativa_Responsabili","name":"DEFLORI9"},{"group":"LD_PCL_MAL_Gestione_Operativa_Responsabili","name":"GALASS45"},{"group":"LD_PCL_MAL_Gestione_Operativa_Responsabili","name":"TOMEIGI2"},{"group":"LD_PCL_MAL_Gestione_Operativa_Responsabili","name":"MARTINL3"},{"group":"LD_PCL_MAL_Gestione_Operativa_Responsabili","name":"DILEGIN1"},{"group":"LD_PCL_MAL_Ingegneria_e_Sicurezza_Responsabili","name":"PRONOENR"},{"group":"LD_PCL_MAL_Ingegneria_e_Sicurezza_Responsabili","name":"AMADOR28"},{"group":"LD_PCL_MAL_Ingegneria_e_Sicurezza_Responsabili","name":"SCELZAMI"},{"group":"LD_PCL_MAL_Ingegneria_e_Sicurezza_Responsabili","name":"DAVIFAB1"},{"group":"LD_PCL_MAL_Ingegneria_e_Sicurezza_Responsabili","name":"CHIDICH4"},{"group":"LD_PCL_MAL_Ingegneria_e_Sicurezza_Responsabili","name":"CARCION8"},{"group":"LD_PCL_MAL_Lean_Program_Responsabile","name":"ANDREU29"},{"group":"LD_PCL_MAL_Lean_Program_Responsabile","name":"VALERIE1"},{"group":"LD_PCL_MAL_Lean_Program_Responsabile","name":"ACCETTU9"},{"group":"LD_PCL_MAL_Lean_Program_Responsabile","name":"ELIAFABR"},{"group":"LD_PCL_MAL_Lean_Program_Responsabile","name":"MARONOVI"},{"group":"LD_PCL_MAL_Lean_Program_Responsabile","name":"LOBUECIN"},{"group":"LD_PCL_MAL_Qualita_Responsabili","name":"GELSOM30"},{"group":"LD_PCL_MAL_Qualita_Responsabili","name":"PALAZZA2"},{"group":"LD_PCL_MAL_Qualita_Responsabili","name":"CARDON40"},{"group":"LD_PCL_MAL_Qualita_Responsabili","name":"DIPASQ81"},{"group":"LD_PCL_MAL_Qualita_Responsabili","name":"SGUOTOGI"},{"group":"LD_PCL_MAL_Qualita_Responsabili","name":"GARGIU16"},{"group":"LD-MAL RAM Produzione Responsabili","name":"D'AMBROSIO IGNAZIO (PCL)"},{"group":"LD-MAL RAM Produzione Responsabili","name":"LAMPIS ANDREA (PCL)"},{"group":"LD_PCL_MAL_RAM_Produzione_Responsabili","name":"FALLANI3"},{"group":"LD_PCL_MAL_RAM_Produzione_Responsabili","name":"GARISEL2"},{"group":"LD_PCL_MAL_RAM_Produzione_Responsabili","name":"COCCIO13"},{"group":"LD_PCL_MAL_RAM_Produzione_Responsabili","name":"RENZONIA"},{"group":"LD_PCL_MAL_RAM_Produzione_Responsabili","name":"MARTUC49"},{"group":"LD_PCL_MAL_RAM_Produzione_Responsabili","name":"SEVERI36"},{"group":"LD_PCL_MAL_RAM_Produzione_Responsabili","name":"CATAL140"},{"group":"LD_PCL_MAL_RAM_Produzione_Responsabili","name":"SMERALD4"},{"group":"LD_PCL_MAL_RAM_Produzione_Responsabili","name":"MARINI95"},{"group":"LD_PCL_MAL_RAM_Produzione_Responsabili","name":"FRANCO75"},{"group":"LD_PCL_MAL_RAM_Produzione_Responsabili","name":"PICCHET1"},{"group":"LD_PCL_MAL_RAM_Produzione_Responsabili","name":"TISIANTO"},{"group":"LD_PCL_MAL_RAM_Produzione_Responsabili","name":"DENTELL2"},{"group":"LD_PCL_MAL_RAM_Produzione_Responsabili","name":"POGGIAN3"},{"group":"LD_PCL_MAL_RAM_Produzione_Responsabili","name":"CASTAG59"},{"group":"LD_PCL_MAL_RAM_Produzione_Responsabili","name":"AMOROS40"},{"group":"LD_PCL_MAL_RAM_Produzione_Responsabili","name":"FIOREN22"},{"group":"LD_PCL_MAL_RAM_Produzione_Responsabili","name":"TOSELLI2"},{"group":"LD_PCL_MAL_RAM_Produzione_Responsabili","name":"AMMOSCAT"},{"group":"LD_PCL_MAL_RAM_Produzione_Responsabili","name":"QUATTR50"},{"group":"LD_PCL_MAL_RAM_Produzione_Responsabili","name":"CAMPLON3"},{"group":"LD_PCL_MAL_RAM_Produzione_Responsabili","name":"PARMIGIA"},{"group":"LD_PCL_MAL_RAM_Produzione_Responsabili","name":"BASSIALE"},{"group":"LD_PCL_MAL_RAM_Produzione_Responsabili","name":"MADONI10"},{"group":"LD_PCL_MAL_RAM_Produzione_Responsabili","name":"ZITOSERG"},{"group":"LD_PCL_MAL_RAM_Produzione_Responsabili","name":"FAZZINA1"},{"group":"LD_PCL_MAL_RAM_Produzione_Responsabili","name":"RUSTICA2"},{"group":"LD_PCL_MAL_RAM_Produzione_Responsabili","name":"MUCCIOL9"},{"group":"LD_PCL_MAL_RAM_Produzione_Responsabili","name":"DIDOME22"},{"group":"LD_PCL_MAL_RAM_Produzione_Responsabili","name":"BRIGANDI"},{"group":"LD_PCL_MAL_RAM_Produzione_Responsabili","name":"CICIARE3"},{"group":"LD_PCL_MAL_RAM_Produzione_Responsabili","name":"MANCIN13"},{"group":"LD_PCL_MAL_RAM_Qualita_Responsabili","name":"DIPIE165"},{"group":"LD_PCL_MAL_RAM_Qualita_Responsabili","name":"VERNAZZ8"},{"group":"LD_PCL_MAL_RAM_Qualita_Responsabili","name":"FERRA636"},{"group":"LD_PCL_MAL_RAM_Qualita_Responsabili","name":"TARANT28"},{"group":"LD_PCL_MAL_RAM_Qualita_Responsabili","name":"VITIEL68"},{"group":"LD_PCL_MAL_RAM_Qualita_Responsabili","name":"CIPRIAN5"},{"group":"LD_PCL_MAL_RAM_Qualita_Responsabili","name":"MIGNANIA"},{"group":"LD_PCL_MAL_RAM_Qualita_Responsabili","name":"IVALDIT1"},{"group":"LD_PCL_MAL_RAM_Qualita_Responsabili","name":"RIGOLINO"},{"group":"LD_PCL_MAL_RAM_Qualita_Responsabili","name":"FALCOCLE"},{"group":"LD_PCL_MAL_RAM_Qualita_Responsabili","name":"MAESTRIP"},{"group":"LD_PCL_MAL_RAM_Qualita_Responsabili","name":"TAURINOP"},{"group":"LD_PCL_MAL_RAM_Qualita_Responsabili","name":"TURANIEM"},{"group":"LD_PCL_MAL_RAM_Qualita_Responsabili","name":"TULIPAN1"},{"group":"LD_PCL_MAL_RAM_Qualita_Responsabili","name":"MAZZUCAT"},{"group":"LD_PCL_MAL_RAM_Qualita_Responsabili","name":"CARACCIM"},{"group":"LD_PCL_MAL_RAM_Qualita_Responsabili","name":"COLELLIL"},{"group":"LD_PCL_MAL_RAM_Qualita_Responsabili","name":"PERGOLAS"},{"group":"LD_PCL_MAL_RAM_Qualita_Responsabili","name":"NATALE20"},{"group":"LD_PCL_MAL_RAM_Qualita_Responsabili","name":"GOFFIPIA"},{"group":"LD_PCL_MAL_RAM_Qualita_Responsabili","name":"FINASILV"},{"group":"LD_PCL_MAL_RAM_Qualita_Responsabili","name":"DALESS30"},{"group":"LD_PCL_MAL_RAM_Qualita_Responsabili","name":"FERRA178"},{"group":"LD_PCL_MAL_RAM_Qualita_Responsabili","name":"BONANNOD"},{"group":"LD_PCL_MAL_RAM_Qualita_Responsabili","name":"SIVOFRAN"},{"group":"LD_PCL_MAL_RAM_Qualita_Responsabili","name":"DIPASQU2"},{"group":"LD_PCL_MAL_RAM_Qualita_Responsabili","name":"LABARBER"},{"group":"LD_PCL_MAL_RAM_Qualita_Responsabili","name":"GRASSIPA"},{"group":"LD_PCL_MAL_RAM_Qualita_Responsabili","name":"SORIGNAN"},{"group":"LD_PCL_MAL_RAM_Qualita_Responsabili","name":"DAMICOM9"},{"group":"LD_PCL_MAL_RAM_Qualita_Responsabili","name":"ALONCIAL"},{"group":"LD_PCL_MAL_Responsabili","name":"SIRIMAR2"},{"group":"LD_PCL_MAL_Responsabili","name":"SMIRAGL3"},{"group":"LD_PCL_MAL_Responsabili","name":"MAGGIOSI"},{"group":"LD_PCL_MAL_Responsabili","name":"CAPRAPA1"},{"group":"LD_PCL_MAL_Responsabili","name":"BENIGNIL"},{"group":"LD_PCL_MAL_Responsabili","name":"CICUTOF1"},{"group":"LD_PCL_Stabilimenti_Responsabili","name":"COPPO352"},{"group":"LD_PCL_Stabilimenti_Responsabili","name":"ZUCCAR43"},{"group":"LD_PCL_Stabilimenti_Responsabili","name":"EREMITOV"},{"group":"LD_PCL_Stabilimenti_Responsabili","name":"DONZELL4"},{"group":"LD_PCL_Stabilimenti_Responsabili","name":"IACOVE23"},{"group":"LD_PCL_Stabilimenti_Responsabili","name":"BELLISS6"},{"group":"LD_PCL_Stabilimenti_Responsabili","name":"ZAGOPIE1"},{"group":"LD_PCL_Stabilimenti_Responsabili","name":"SGOBBAMI"},{"group":"LD_PCL_Stabilimenti_Responsabili","name":"MARINO71"},{"group":"LD_PCL_Stabilimenti_Responsabili","name":"FONTA223"},{"group":"LD_PCL_Stabilimenti_Responsabili","name":"DALSOGLI"},{"group":"LD_PCL_Stabilimenti_Responsabili","name":"MARINOFI"},{"group":"LD_PCL_Stabilimenti_Responsabili","name":"POLERAGU"},{"group":"LD_PCL_Stabilimenti_Responsabili","name":"LONGOG15"},{"group":"LD_PCL_Stabilimenti_Responsabili","name":"PIZZIOLP"},{"group":"LD_PCL_Stabilimenti_Responsabili","name":"CHIRIC26"},{"group":"LD_PCL_Stabilimenti_Responsabili","name":"CAPITIN1"},{"group":"LD_PCL_Stabilimenti_Responsabili","name":"CAPUAN56"},{"group":"LD_PCL_Stabilimenti_Responsabili","name":"RUSSOM89"},{"group":"LD_PCL_Stabilimenti_Responsabili","name":"DANGE268"},{"group":"LD_PCL_Stabilimenti_Responsabili","name":"BARBATOS"},{"group":"LD_PCL_Stabilimenti_Responsabili","name":"STASIOPA"},{"group":"LD_PCL_Stabilimenti_Responsabili","name":"GAGLI100"},{"group":"LD_PCL_Stabilimenti_Responsabili","name":"BRAGANT4"}]</km_DocUtentiListaDiDistribuzione>
    <ContatoreRifiutiGDVerificatori xmlns="4c91c601-d809-460e-bef7-48cfd33cbdfd" xsi:nil="true"/>
    <DataScadenza xmlns="4c91c601-d809-460e-bef7-48cfd33cbdfd">2024-04-27T15:01:37+00:00</DataScadenza>
    <TipoScadenza xmlns="4c91c601-d809-460e-bef7-48cfd33cbdfd">3 Anni</TipoScadenza>
    <StruttureContenuto xmlns="4c91c601-d809-460e-bef7-48cfd33cbdfd">
      <Value>Marketing</Value>
      <Value>Gestione Operativa</Value>
      <Value>MAL Gestione Operativa</Value>
    </StruttureContenuto>
    <NoteRifiutoApprovatori xmlns="4c91c601-d809-460e-bef7-48cfd33cbdfd" xsi:nil="true"/>
    <km_InfoUltimoDownload xmlns="4c91c601-d809-460e-bef7-48cfd33cbdfd" xsi:nil="true"/>
    <Workflow_x0020_Breve xmlns="d5545471-a25c-4239-bc30-34a4b8cb779b">
      <Url xsi:nil="true"/>
      <Description xsi:nil="true"/>
    </Workflow_x0020_Breve>
    <WF_x0020_ELIMINAZIONE xmlns="d5545471-a25c-4239-bc30-34a4b8cb779b">
      <Url xsi:nil="true"/>
      <Description xsi:nil="true"/>
    </WF_x0020_ELIMINAZIONE>
    <LettoriAbilitati xmlns="4c91c601-d809-460e-bef7-48cfd33cbdfd">
      <UserInfo>
        <DisplayName/>
        <AccountId xsi:nil="true"/>
        <AccountType/>
      </UserInfo>
    </LettoriAbilitati>
    <km_DocNomideiPartecipanti xmlns="4c91c601-d809-460e-bef7-48cfd33cbdfd">
      <UserInfo>
        <DisplayName>COTRONE RAFFAELLA (PCL)</DisplayName>
        <AccountId>182</AccountId>
        <AccountType/>
      </UserInfo>
      <UserInfo>
        <DisplayName>CELANDRONI NICOLETTA (PCL)</DisplayName>
        <AccountId>4814</AccountId>
        <AccountType/>
      </UserInfo>
      <UserInfo>
        <DisplayName>CAMPITELLI IACOPO (PCL)</DisplayName>
        <AccountId>772</AccountId>
        <AccountType/>
      </UserInfo>
      <UserInfo>
        <DisplayName>FRAGOLA SALVATORE ROSARIO (PCL)</DisplayName>
        <AccountId>190</AccountId>
        <AccountType/>
      </UserInfo>
      <UserInfo>
        <DisplayName>DE NUNTIIS ROSANNA (PCL)</DisplayName>
        <AccountId>120</AccountId>
        <AccountType/>
      </UserInfo>
      <UserInfo>
        <DisplayName>PACCHIAROTTI SILVIA (PCL)</DisplayName>
        <AccountId>67</AccountId>
        <AccountType/>
      </UserInfo>
      <UserInfo>
        <DisplayName>PIZZICAROLI CHIARA (PCL)</DisplayName>
        <AccountId>127</AccountId>
        <AccountType/>
      </UserInfo>
      <UserInfo>
        <DisplayName>COTRONE RAFFAELLA (PCL)</DisplayName>
        <AccountId>182</AccountId>
        <AccountType/>
      </UserInfo>
    </km_DocNomideiPartecipanti>
    <DocumentUrl xmlns="4c91c601-d809-460e-bef7-48cfd33cbdfd">http://dms.rete.poste/pclkm/Prodotti e Servizi/Posta Indescritta/Nazionale/Posta Contest/Scheda Tecnica Prodotto Posta Contest 1 e Posta Contest 4.docx</DocumentUrl>
    <ContatoreRifiutiApprovatori xmlns="4c91c601-d809-460e-bef7-48cfd33cbdfd">0</ContatoreRifiutiApprovatori>
    <Workflow_x0020_Standard_x0028_1_x0029_ xmlns="d5545471-a25c-4239-bc30-34a4b8cb779b">
      <Url xsi:nil="true"/>
      <Description xsi:nil="true"/>
    </Workflow_x0020_Standard_x0028_1_x0029_>
    <LettoriPresaVisione xmlns="4c91c601-d809-460e-bef7-48cfd33cbdfd">
      <UserInfo>
        <DisplayName/>
        <AccountId xsi:nil="true"/>
        <AccountType/>
      </UserInfo>
    </LettoriPresaVisione>
    <ContatoreRifiutiVerificatori xmlns="4c91c601-d809-460e-bef7-48cfd33cbdfd">0</ContatoreRifiutiVerificatori>
    <NomideiVerificatoriGD xmlns="4c91c601-d809-460e-bef7-48cfd33cbdfd">
      <UserInfo>
        <DisplayName>DE NUNTIIS ROSANNA (PCL)</DisplayName>
        <AccountId>120</AccountId>
        <AccountType/>
      </UserInfo>
      <UserInfo>
        <DisplayName>PACCHIAROTTI SILVIA (PCL)</DisplayName>
        <AccountId>67</AccountId>
        <AccountType/>
      </UserInfo>
      <UserInfo>
        <DisplayName>PIZZICAROLI CHIARA (PCL)</DisplayName>
        <AccountId>127</AccountId>
        <AccountType/>
      </UserInfo>
    </NomideiVerificatoriGD>
    <WF_x0020_REDAZIONE xmlns="d5545471-a25c-4239-bc30-34a4b8cb779b">
      <Url xsi:nil="true"/>
      <Description xsi:nil="true"/>
    </WF_x0020_REDAZIONE>
    <NoteRifiutoVerificaTL xmlns="4c91c601-d809-460e-bef7-48cfd33cbdfd" xsi:nil="true"/>
    <StatoDocumento xmlns="4c91c601-d809-460e-bef7-48cfd33cbdfd">Pubblicato</StatoDocumento>
    <DataPubblicazione xmlns="4c91c601-d809-460e-bef7-48cfd33cbdfd">2021-04-27T15:01:37+00:00</DataPubblicazione>
    <TipologiaDocumento xmlns="4c91c601-d809-460e-bef7-48cfd33cbdfd">Scheda tecnica di prodotto</TipologiaDocumento>
    <NomideiRedattori xmlns="4c91c601-d809-460e-bef7-48cfd33cbdfd">
      <UserInfo>
        <DisplayName>COTRONE RAFFAELLA (PCL)</DisplayName>
        <AccountId>182</AccountId>
        <AccountType/>
      </UserInfo>
    </NomideiRedattori>
    <NomidegliApprovatori xmlns="4c91c601-d809-460e-bef7-48cfd33cbdfd">
      <UserInfo>
        <DisplayName>FRAGOLA SALVATORE ROSARIO (PCL)</DisplayName>
        <AccountId>190</AccountId>
        <AccountType/>
      </UserInfo>
    </NomidegliApprovatori>
    <CampoApplicazione xmlns="4c91c601-d809-460e-bef7-48cfd33cbdfd">posta indescritta</CampoApplicazione>
    <NoteRifiutoGDVerificatori xmlns="4c91c601-d809-460e-bef7-48cfd33cbdfd">respinto dall'utente PACCHIAROTTI SILVIA (PCL), per il seguente motivo: Ciao Raffaella,
in KM
nella lista di distribuzione elimina LD-Lista Resp1;
nei Commenti alla Versione dopo "Prima Emissione" aggiungi : Annulla e sostituisce la procedura cod. BPAA0.P03.STP.236.
Ciao,
Silvia</NoteRifiutoGDVerificatori>
    <Workflow_x0020_Breve_x0028_1_x0029_ xmlns="d5545471-a25c-4239-bc30-34a4b8cb779b">
      <Url xsi:nil="true"/>
      <Description xsi:nil="true"/>
    </Workflow_x0020_Breve_x0028_1_x0029_>
    <NotificaWFEliminazione xmlns="4c91c601-d809-460e-bef7-48cfd33cbdfd">false</NotificaWFEliminazione>
    <NoteRifiutoVerificatori xmlns="4c91c601-d809-460e-bef7-48cfd33cbdfd" xsi:nil="true"/>
    <SintesiContenuti xmlns="4c91c601-d809-460e-bef7-48cfd33cbdfd">introduzione opzione EU1 / EU2; Annulla e sostituisce cod. BPAA0.P03.STP.236</SintesiContenuti>
    <CodiceDocumento xmlns="4c91c601-d809-460e-bef7-48cfd33cbdfd">PRS.INDES.STP.24</CodiceDocumento>
    <o2a0f2d14f6e4d449d537badf5255459 xmlns="4c91c601-d809-460e-bef7-48cfd33cbdfd">
      <Terms xmlns="http://schemas.microsoft.com/office/infopath/2007/PartnerControls"/>
    </o2a0f2d14f6e4d449d537badf5255459>
    <Commenti xmlns="4c91c601-d809-460e-bef7-48cfd33cbdfd">Prima emissione; Annulla e sostituisce la procedura cod. BPAA0.P03.STP.236</Commenti>
    <NecessarioMaterialeFormativo xmlns="4c91c601-d809-460e-bef7-48cfd33cbdfd">false</NecessarioMaterialeFormativo>
    <km_NoteEliminazioneDocumento xmlns="4c91c601-d809-460e-bef7-48cfd33cbdfd" xsi:nil="true"/>
    <km_TipoEliminazioneDocumento xmlns="4c91c601-d809-460e-bef7-48cfd33cbdfd" xsi:nil="true"/>
  </documentManagement>
</p:properti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95198F47-D544-4EC3-8874-C6EAAD72F5D3}">
  <ds:schemaRefs>
    <ds:schemaRef ds:uri="http://schemas.microsoft.com/sharepoint/v3/contenttype/forms"/>
  </ds:schemaRefs>
</ds:datastoreItem>
</file>

<file path=customXml/itemProps2.xml><?xml version="1.0" encoding="utf-8"?>
<ds:datastoreItem xmlns:ds="http://schemas.openxmlformats.org/officeDocument/2006/customXml" ds:itemID="{B8848BD3-EA30-4DFF-A556-F54CDCE96B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91c601-d809-460e-bef7-48cfd33cbdfd"/>
    <ds:schemaRef ds:uri="d5545471-a25c-4239-bc30-34a4b8cb77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A1E525-9B3E-4FE9-B0FB-A3E29834CCAB}">
  <ds:schemaRefs>
    <ds:schemaRef ds:uri="http://schemas.microsoft.com/office/2006/metadata/properties"/>
    <ds:schemaRef ds:uri="http://schemas.microsoft.com/office/infopath/2007/PartnerControls"/>
    <ds:schemaRef ds:uri="4c91c601-d809-460e-bef7-48cfd33cbdfd"/>
    <ds:schemaRef ds:uri="d5545471-a25c-4239-bc30-34a4b8cb779b"/>
  </ds:schemaRefs>
</ds:datastoreItem>
</file>

<file path=customXml/itemProps4.xml><?xml version="1.0" encoding="utf-8"?>
<ds:datastoreItem xmlns:ds="http://schemas.openxmlformats.org/officeDocument/2006/customXml" ds:itemID="{1F6FFE0A-5384-4AD3-8543-5DF65121E7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28</Pages>
  <Words>6492</Words>
  <Characters>37005</Characters>
  <Application>Microsoft Office Word</Application>
  <DocSecurity>0</DocSecurity>
  <Lines>308</Lines>
  <Paragraphs>86</Paragraphs>
  <ScaleCrop>false</ScaleCrop>
  <HeadingPairs>
    <vt:vector size="2" baseType="variant">
      <vt:variant>
        <vt:lpstr>Titolo</vt:lpstr>
      </vt:variant>
      <vt:variant>
        <vt:i4>1</vt:i4>
      </vt:variant>
    </vt:vector>
  </HeadingPairs>
  <TitlesOfParts>
    <vt:vector size="1" baseType="lpstr">
      <vt:lpstr>scheda tecnica prodotto posta contest 1 e posta contest 4</vt:lpstr>
    </vt:vector>
  </TitlesOfParts>
  <Company>Poste Italiane S.p.A.</Company>
  <LinksUpToDate>false</LinksUpToDate>
  <CharactersWithSpaces>43411</CharactersWithSpaces>
  <SharedDoc>false</SharedDoc>
  <HLinks>
    <vt:vector size="546" baseType="variant">
      <vt:variant>
        <vt:i4>720913</vt:i4>
      </vt:variant>
      <vt:variant>
        <vt:i4>651</vt:i4>
      </vt:variant>
      <vt:variant>
        <vt:i4>0</vt:i4>
      </vt:variant>
      <vt:variant>
        <vt:i4>5</vt:i4>
      </vt:variant>
      <vt:variant>
        <vt:lpwstr>http://www.poste.it/</vt:lpwstr>
      </vt:variant>
      <vt:variant>
        <vt:lpwstr/>
      </vt:variant>
      <vt:variant>
        <vt:i4>6881360</vt:i4>
      </vt:variant>
      <vt:variant>
        <vt:i4>573</vt:i4>
      </vt:variant>
      <vt:variant>
        <vt:i4>0</vt:i4>
      </vt:variant>
      <vt:variant>
        <vt:i4>5</vt:i4>
      </vt:variant>
      <vt:variant>
        <vt:lpwstr>mailto:infocat@posteitaliane.it</vt:lpwstr>
      </vt:variant>
      <vt:variant>
        <vt:lpwstr/>
      </vt:variant>
      <vt:variant>
        <vt:i4>720913</vt:i4>
      </vt:variant>
      <vt:variant>
        <vt:i4>564</vt:i4>
      </vt:variant>
      <vt:variant>
        <vt:i4>0</vt:i4>
      </vt:variant>
      <vt:variant>
        <vt:i4>5</vt:i4>
      </vt:variant>
      <vt:variant>
        <vt:lpwstr>http://www.poste.it/</vt:lpwstr>
      </vt:variant>
      <vt:variant>
        <vt:lpwstr/>
      </vt:variant>
      <vt:variant>
        <vt:i4>720913</vt:i4>
      </vt:variant>
      <vt:variant>
        <vt:i4>552</vt:i4>
      </vt:variant>
      <vt:variant>
        <vt:i4>0</vt:i4>
      </vt:variant>
      <vt:variant>
        <vt:i4>5</vt:i4>
      </vt:variant>
      <vt:variant>
        <vt:lpwstr>http://www.poste.it/</vt:lpwstr>
      </vt:variant>
      <vt:variant>
        <vt:lpwstr/>
      </vt:variant>
      <vt:variant>
        <vt:i4>720913</vt:i4>
      </vt:variant>
      <vt:variant>
        <vt:i4>540</vt:i4>
      </vt:variant>
      <vt:variant>
        <vt:i4>0</vt:i4>
      </vt:variant>
      <vt:variant>
        <vt:i4>5</vt:i4>
      </vt:variant>
      <vt:variant>
        <vt:lpwstr>http://www.poste.it/</vt:lpwstr>
      </vt:variant>
      <vt:variant>
        <vt:lpwstr/>
      </vt:variant>
      <vt:variant>
        <vt:i4>1507376</vt:i4>
      </vt:variant>
      <vt:variant>
        <vt:i4>512</vt:i4>
      </vt:variant>
      <vt:variant>
        <vt:i4>0</vt:i4>
      </vt:variant>
      <vt:variant>
        <vt:i4>5</vt:i4>
      </vt:variant>
      <vt:variant>
        <vt:lpwstr/>
      </vt:variant>
      <vt:variant>
        <vt:lpwstr>_Toc511725635</vt:lpwstr>
      </vt:variant>
      <vt:variant>
        <vt:i4>1507376</vt:i4>
      </vt:variant>
      <vt:variant>
        <vt:i4>506</vt:i4>
      </vt:variant>
      <vt:variant>
        <vt:i4>0</vt:i4>
      </vt:variant>
      <vt:variant>
        <vt:i4>5</vt:i4>
      </vt:variant>
      <vt:variant>
        <vt:lpwstr/>
      </vt:variant>
      <vt:variant>
        <vt:lpwstr>_Toc511725634</vt:lpwstr>
      </vt:variant>
      <vt:variant>
        <vt:i4>1507376</vt:i4>
      </vt:variant>
      <vt:variant>
        <vt:i4>500</vt:i4>
      </vt:variant>
      <vt:variant>
        <vt:i4>0</vt:i4>
      </vt:variant>
      <vt:variant>
        <vt:i4>5</vt:i4>
      </vt:variant>
      <vt:variant>
        <vt:lpwstr/>
      </vt:variant>
      <vt:variant>
        <vt:lpwstr>_Toc511725633</vt:lpwstr>
      </vt:variant>
      <vt:variant>
        <vt:i4>1507376</vt:i4>
      </vt:variant>
      <vt:variant>
        <vt:i4>494</vt:i4>
      </vt:variant>
      <vt:variant>
        <vt:i4>0</vt:i4>
      </vt:variant>
      <vt:variant>
        <vt:i4>5</vt:i4>
      </vt:variant>
      <vt:variant>
        <vt:lpwstr/>
      </vt:variant>
      <vt:variant>
        <vt:lpwstr>_Toc511725632</vt:lpwstr>
      </vt:variant>
      <vt:variant>
        <vt:i4>1507376</vt:i4>
      </vt:variant>
      <vt:variant>
        <vt:i4>488</vt:i4>
      </vt:variant>
      <vt:variant>
        <vt:i4>0</vt:i4>
      </vt:variant>
      <vt:variant>
        <vt:i4>5</vt:i4>
      </vt:variant>
      <vt:variant>
        <vt:lpwstr/>
      </vt:variant>
      <vt:variant>
        <vt:lpwstr>_Toc511725631</vt:lpwstr>
      </vt:variant>
      <vt:variant>
        <vt:i4>1507376</vt:i4>
      </vt:variant>
      <vt:variant>
        <vt:i4>482</vt:i4>
      </vt:variant>
      <vt:variant>
        <vt:i4>0</vt:i4>
      </vt:variant>
      <vt:variant>
        <vt:i4>5</vt:i4>
      </vt:variant>
      <vt:variant>
        <vt:lpwstr/>
      </vt:variant>
      <vt:variant>
        <vt:lpwstr>_Toc511725630</vt:lpwstr>
      </vt:variant>
      <vt:variant>
        <vt:i4>1441840</vt:i4>
      </vt:variant>
      <vt:variant>
        <vt:i4>476</vt:i4>
      </vt:variant>
      <vt:variant>
        <vt:i4>0</vt:i4>
      </vt:variant>
      <vt:variant>
        <vt:i4>5</vt:i4>
      </vt:variant>
      <vt:variant>
        <vt:lpwstr/>
      </vt:variant>
      <vt:variant>
        <vt:lpwstr>_Toc511725629</vt:lpwstr>
      </vt:variant>
      <vt:variant>
        <vt:i4>1441840</vt:i4>
      </vt:variant>
      <vt:variant>
        <vt:i4>470</vt:i4>
      </vt:variant>
      <vt:variant>
        <vt:i4>0</vt:i4>
      </vt:variant>
      <vt:variant>
        <vt:i4>5</vt:i4>
      </vt:variant>
      <vt:variant>
        <vt:lpwstr/>
      </vt:variant>
      <vt:variant>
        <vt:lpwstr>_Toc511725628</vt:lpwstr>
      </vt:variant>
      <vt:variant>
        <vt:i4>1441840</vt:i4>
      </vt:variant>
      <vt:variant>
        <vt:i4>464</vt:i4>
      </vt:variant>
      <vt:variant>
        <vt:i4>0</vt:i4>
      </vt:variant>
      <vt:variant>
        <vt:i4>5</vt:i4>
      </vt:variant>
      <vt:variant>
        <vt:lpwstr/>
      </vt:variant>
      <vt:variant>
        <vt:lpwstr>_Toc511725627</vt:lpwstr>
      </vt:variant>
      <vt:variant>
        <vt:i4>1441840</vt:i4>
      </vt:variant>
      <vt:variant>
        <vt:i4>458</vt:i4>
      </vt:variant>
      <vt:variant>
        <vt:i4>0</vt:i4>
      </vt:variant>
      <vt:variant>
        <vt:i4>5</vt:i4>
      </vt:variant>
      <vt:variant>
        <vt:lpwstr/>
      </vt:variant>
      <vt:variant>
        <vt:lpwstr>_Toc511725626</vt:lpwstr>
      </vt:variant>
      <vt:variant>
        <vt:i4>1441840</vt:i4>
      </vt:variant>
      <vt:variant>
        <vt:i4>452</vt:i4>
      </vt:variant>
      <vt:variant>
        <vt:i4>0</vt:i4>
      </vt:variant>
      <vt:variant>
        <vt:i4>5</vt:i4>
      </vt:variant>
      <vt:variant>
        <vt:lpwstr/>
      </vt:variant>
      <vt:variant>
        <vt:lpwstr>_Toc511725625</vt:lpwstr>
      </vt:variant>
      <vt:variant>
        <vt:i4>1441840</vt:i4>
      </vt:variant>
      <vt:variant>
        <vt:i4>446</vt:i4>
      </vt:variant>
      <vt:variant>
        <vt:i4>0</vt:i4>
      </vt:variant>
      <vt:variant>
        <vt:i4>5</vt:i4>
      </vt:variant>
      <vt:variant>
        <vt:lpwstr/>
      </vt:variant>
      <vt:variant>
        <vt:lpwstr>_Toc511725624</vt:lpwstr>
      </vt:variant>
      <vt:variant>
        <vt:i4>1441840</vt:i4>
      </vt:variant>
      <vt:variant>
        <vt:i4>440</vt:i4>
      </vt:variant>
      <vt:variant>
        <vt:i4>0</vt:i4>
      </vt:variant>
      <vt:variant>
        <vt:i4>5</vt:i4>
      </vt:variant>
      <vt:variant>
        <vt:lpwstr/>
      </vt:variant>
      <vt:variant>
        <vt:lpwstr>_Toc511725623</vt:lpwstr>
      </vt:variant>
      <vt:variant>
        <vt:i4>1441840</vt:i4>
      </vt:variant>
      <vt:variant>
        <vt:i4>434</vt:i4>
      </vt:variant>
      <vt:variant>
        <vt:i4>0</vt:i4>
      </vt:variant>
      <vt:variant>
        <vt:i4>5</vt:i4>
      </vt:variant>
      <vt:variant>
        <vt:lpwstr/>
      </vt:variant>
      <vt:variant>
        <vt:lpwstr>_Toc511725622</vt:lpwstr>
      </vt:variant>
      <vt:variant>
        <vt:i4>1441840</vt:i4>
      </vt:variant>
      <vt:variant>
        <vt:i4>428</vt:i4>
      </vt:variant>
      <vt:variant>
        <vt:i4>0</vt:i4>
      </vt:variant>
      <vt:variant>
        <vt:i4>5</vt:i4>
      </vt:variant>
      <vt:variant>
        <vt:lpwstr/>
      </vt:variant>
      <vt:variant>
        <vt:lpwstr>_Toc511725621</vt:lpwstr>
      </vt:variant>
      <vt:variant>
        <vt:i4>1441840</vt:i4>
      </vt:variant>
      <vt:variant>
        <vt:i4>422</vt:i4>
      </vt:variant>
      <vt:variant>
        <vt:i4>0</vt:i4>
      </vt:variant>
      <vt:variant>
        <vt:i4>5</vt:i4>
      </vt:variant>
      <vt:variant>
        <vt:lpwstr/>
      </vt:variant>
      <vt:variant>
        <vt:lpwstr>_Toc511725620</vt:lpwstr>
      </vt:variant>
      <vt:variant>
        <vt:i4>1376304</vt:i4>
      </vt:variant>
      <vt:variant>
        <vt:i4>416</vt:i4>
      </vt:variant>
      <vt:variant>
        <vt:i4>0</vt:i4>
      </vt:variant>
      <vt:variant>
        <vt:i4>5</vt:i4>
      </vt:variant>
      <vt:variant>
        <vt:lpwstr/>
      </vt:variant>
      <vt:variant>
        <vt:lpwstr>_Toc511725619</vt:lpwstr>
      </vt:variant>
      <vt:variant>
        <vt:i4>1376304</vt:i4>
      </vt:variant>
      <vt:variant>
        <vt:i4>410</vt:i4>
      </vt:variant>
      <vt:variant>
        <vt:i4>0</vt:i4>
      </vt:variant>
      <vt:variant>
        <vt:i4>5</vt:i4>
      </vt:variant>
      <vt:variant>
        <vt:lpwstr/>
      </vt:variant>
      <vt:variant>
        <vt:lpwstr>_Toc511725618</vt:lpwstr>
      </vt:variant>
      <vt:variant>
        <vt:i4>1376304</vt:i4>
      </vt:variant>
      <vt:variant>
        <vt:i4>404</vt:i4>
      </vt:variant>
      <vt:variant>
        <vt:i4>0</vt:i4>
      </vt:variant>
      <vt:variant>
        <vt:i4>5</vt:i4>
      </vt:variant>
      <vt:variant>
        <vt:lpwstr/>
      </vt:variant>
      <vt:variant>
        <vt:lpwstr>_Toc511725617</vt:lpwstr>
      </vt:variant>
      <vt:variant>
        <vt:i4>1376304</vt:i4>
      </vt:variant>
      <vt:variant>
        <vt:i4>398</vt:i4>
      </vt:variant>
      <vt:variant>
        <vt:i4>0</vt:i4>
      </vt:variant>
      <vt:variant>
        <vt:i4>5</vt:i4>
      </vt:variant>
      <vt:variant>
        <vt:lpwstr/>
      </vt:variant>
      <vt:variant>
        <vt:lpwstr>_Toc511725616</vt:lpwstr>
      </vt:variant>
      <vt:variant>
        <vt:i4>1376304</vt:i4>
      </vt:variant>
      <vt:variant>
        <vt:i4>392</vt:i4>
      </vt:variant>
      <vt:variant>
        <vt:i4>0</vt:i4>
      </vt:variant>
      <vt:variant>
        <vt:i4>5</vt:i4>
      </vt:variant>
      <vt:variant>
        <vt:lpwstr/>
      </vt:variant>
      <vt:variant>
        <vt:lpwstr>_Toc511725615</vt:lpwstr>
      </vt:variant>
      <vt:variant>
        <vt:i4>1376304</vt:i4>
      </vt:variant>
      <vt:variant>
        <vt:i4>386</vt:i4>
      </vt:variant>
      <vt:variant>
        <vt:i4>0</vt:i4>
      </vt:variant>
      <vt:variant>
        <vt:i4>5</vt:i4>
      </vt:variant>
      <vt:variant>
        <vt:lpwstr/>
      </vt:variant>
      <vt:variant>
        <vt:lpwstr>_Toc511725614</vt:lpwstr>
      </vt:variant>
      <vt:variant>
        <vt:i4>1376304</vt:i4>
      </vt:variant>
      <vt:variant>
        <vt:i4>380</vt:i4>
      </vt:variant>
      <vt:variant>
        <vt:i4>0</vt:i4>
      </vt:variant>
      <vt:variant>
        <vt:i4>5</vt:i4>
      </vt:variant>
      <vt:variant>
        <vt:lpwstr/>
      </vt:variant>
      <vt:variant>
        <vt:lpwstr>_Toc511725613</vt:lpwstr>
      </vt:variant>
      <vt:variant>
        <vt:i4>1376304</vt:i4>
      </vt:variant>
      <vt:variant>
        <vt:i4>374</vt:i4>
      </vt:variant>
      <vt:variant>
        <vt:i4>0</vt:i4>
      </vt:variant>
      <vt:variant>
        <vt:i4>5</vt:i4>
      </vt:variant>
      <vt:variant>
        <vt:lpwstr/>
      </vt:variant>
      <vt:variant>
        <vt:lpwstr>_Toc511725612</vt:lpwstr>
      </vt:variant>
      <vt:variant>
        <vt:i4>1376304</vt:i4>
      </vt:variant>
      <vt:variant>
        <vt:i4>368</vt:i4>
      </vt:variant>
      <vt:variant>
        <vt:i4>0</vt:i4>
      </vt:variant>
      <vt:variant>
        <vt:i4>5</vt:i4>
      </vt:variant>
      <vt:variant>
        <vt:lpwstr/>
      </vt:variant>
      <vt:variant>
        <vt:lpwstr>_Toc511725611</vt:lpwstr>
      </vt:variant>
      <vt:variant>
        <vt:i4>1376304</vt:i4>
      </vt:variant>
      <vt:variant>
        <vt:i4>362</vt:i4>
      </vt:variant>
      <vt:variant>
        <vt:i4>0</vt:i4>
      </vt:variant>
      <vt:variant>
        <vt:i4>5</vt:i4>
      </vt:variant>
      <vt:variant>
        <vt:lpwstr/>
      </vt:variant>
      <vt:variant>
        <vt:lpwstr>_Toc511725610</vt:lpwstr>
      </vt:variant>
      <vt:variant>
        <vt:i4>1310768</vt:i4>
      </vt:variant>
      <vt:variant>
        <vt:i4>356</vt:i4>
      </vt:variant>
      <vt:variant>
        <vt:i4>0</vt:i4>
      </vt:variant>
      <vt:variant>
        <vt:i4>5</vt:i4>
      </vt:variant>
      <vt:variant>
        <vt:lpwstr/>
      </vt:variant>
      <vt:variant>
        <vt:lpwstr>_Toc511725609</vt:lpwstr>
      </vt:variant>
      <vt:variant>
        <vt:i4>1310768</vt:i4>
      </vt:variant>
      <vt:variant>
        <vt:i4>350</vt:i4>
      </vt:variant>
      <vt:variant>
        <vt:i4>0</vt:i4>
      </vt:variant>
      <vt:variant>
        <vt:i4>5</vt:i4>
      </vt:variant>
      <vt:variant>
        <vt:lpwstr/>
      </vt:variant>
      <vt:variant>
        <vt:lpwstr>_Toc511725608</vt:lpwstr>
      </vt:variant>
      <vt:variant>
        <vt:i4>1310768</vt:i4>
      </vt:variant>
      <vt:variant>
        <vt:i4>344</vt:i4>
      </vt:variant>
      <vt:variant>
        <vt:i4>0</vt:i4>
      </vt:variant>
      <vt:variant>
        <vt:i4>5</vt:i4>
      </vt:variant>
      <vt:variant>
        <vt:lpwstr/>
      </vt:variant>
      <vt:variant>
        <vt:lpwstr>_Toc511725607</vt:lpwstr>
      </vt:variant>
      <vt:variant>
        <vt:i4>1310768</vt:i4>
      </vt:variant>
      <vt:variant>
        <vt:i4>338</vt:i4>
      </vt:variant>
      <vt:variant>
        <vt:i4>0</vt:i4>
      </vt:variant>
      <vt:variant>
        <vt:i4>5</vt:i4>
      </vt:variant>
      <vt:variant>
        <vt:lpwstr/>
      </vt:variant>
      <vt:variant>
        <vt:lpwstr>_Toc511725606</vt:lpwstr>
      </vt:variant>
      <vt:variant>
        <vt:i4>1310768</vt:i4>
      </vt:variant>
      <vt:variant>
        <vt:i4>332</vt:i4>
      </vt:variant>
      <vt:variant>
        <vt:i4>0</vt:i4>
      </vt:variant>
      <vt:variant>
        <vt:i4>5</vt:i4>
      </vt:variant>
      <vt:variant>
        <vt:lpwstr/>
      </vt:variant>
      <vt:variant>
        <vt:lpwstr>_Toc511725605</vt:lpwstr>
      </vt:variant>
      <vt:variant>
        <vt:i4>1310768</vt:i4>
      </vt:variant>
      <vt:variant>
        <vt:i4>326</vt:i4>
      </vt:variant>
      <vt:variant>
        <vt:i4>0</vt:i4>
      </vt:variant>
      <vt:variant>
        <vt:i4>5</vt:i4>
      </vt:variant>
      <vt:variant>
        <vt:lpwstr/>
      </vt:variant>
      <vt:variant>
        <vt:lpwstr>_Toc511725604</vt:lpwstr>
      </vt:variant>
      <vt:variant>
        <vt:i4>1310768</vt:i4>
      </vt:variant>
      <vt:variant>
        <vt:i4>320</vt:i4>
      </vt:variant>
      <vt:variant>
        <vt:i4>0</vt:i4>
      </vt:variant>
      <vt:variant>
        <vt:i4>5</vt:i4>
      </vt:variant>
      <vt:variant>
        <vt:lpwstr/>
      </vt:variant>
      <vt:variant>
        <vt:lpwstr>_Toc511725603</vt:lpwstr>
      </vt:variant>
      <vt:variant>
        <vt:i4>1310768</vt:i4>
      </vt:variant>
      <vt:variant>
        <vt:i4>314</vt:i4>
      </vt:variant>
      <vt:variant>
        <vt:i4>0</vt:i4>
      </vt:variant>
      <vt:variant>
        <vt:i4>5</vt:i4>
      </vt:variant>
      <vt:variant>
        <vt:lpwstr/>
      </vt:variant>
      <vt:variant>
        <vt:lpwstr>_Toc511725602</vt:lpwstr>
      </vt:variant>
      <vt:variant>
        <vt:i4>1310768</vt:i4>
      </vt:variant>
      <vt:variant>
        <vt:i4>308</vt:i4>
      </vt:variant>
      <vt:variant>
        <vt:i4>0</vt:i4>
      </vt:variant>
      <vt:variant>
        <vt:i4>5</vt:i4>
      </vt:variant>
      <vt:variant>
        <vt:lpwstr/>
      </vt:variant>
      <vt:variant>
        <vt:lpwstr>_Toc511725601</vt:lpwstr>
      </vt:variant>
      <vt:variant>
        <vt:i4>1310768</vt:i4>
      </vt:variant>
      <vt:variant>
        <vt:i4>302</vt:i4>
      </vt:variant>
      <vt:variant>
        <vt:i4>0</vt:i4>
      </vt:variant>
      <vt:variant>
        <vt:i4>5</vt:i4>
      </vt:variant>
      <vt:variant>
        <vt:lpwstr/>
      </vt:variant>
      <vt:variant>
        <vt:lpwstr>_Toc511725600</vt:lpwstr>
      </vt:variant>
      <vt:variant>
        <vt:i4>1900595</vt:i4>
      </vt:variant>
      <vt:variant>
        <vt:i4>296</vt:i4>
      </vt:variant>
      <vt:variant>
        <vt:i4>0</vt:i4>
      </vt:variant>
      <vt:variant>
        <vt:i4>5</vt:i4>
      </vt:variant>
      <vt:variant>
        <vt:lpwstr/>
      </vt:variant>
      <vt:variant>
        <vt:lpwstr>_Toc511725599</vt:lpwstr>
      </vt:variant>
      <vt:variant>
        <vt:i4>1900595</vt:i4>
      </vt:variant>
      <vt:variant>
        <vt:i4>290</vt:i4>
      </vt:variant>
      <vt:variant>
        <vt:i4>0</vt:i4>
      </vt:variant>
      <vt:variant>
        <vt:i4>5</vt:i4>
      </vt:variant>
      <vt:variant>
        <vt:lpwstr/>
      </vt:variant>
      <vt:variant>
        <vt:lpwstr>_Toc511725598</vt:lpwstr>
      </vt:variant>
      <vt:variant>
        <vt:i4>1900595</vt:i4>
      </vt:variant>
      <vt:variant>
        <vt:i4>284</vt:i4>
      </vt:variant>
      <vt:variant>
        <vt:i4>0</vt:i4>
      </vt:variant>
      <vt:variant>
        <vt:i4>5</vt:i4>
      </vt:variant>
      <vt:variant>
        <vt:lpwstr/>
      </vt:variant>
      <vt:variant>
        <vt:lpwstr>_Toc511725597</vt:lpwstr>
      </vt:variant>
      <vt:variant>
        <vt:i4>1900595</vt:i4>
      </vt:variant>
      <vt:variant>
        <vt:i4>278</vt:i4>
      </vt:variant>
      <vt:variant>
        <vt:i4>0</vt:i4>
      </vt:variant>
      <vt:variant>
        <vt:i4>5</vt:i4>
      </vt:variant>
      <vt:variant>
        <vt:lpwstr/>
      </vt:variant>
      <vt:variant>
        <vt:lpwstr>_Toc511725596</vt:lpwstr>
      </vt:variant>
      <vt:variant>
        <vt:i4>1900595</vt:i4>
      </vt:variant>
      <vt:variant>
        <vt:i4>272</vt:i4>
      </vt:variant>
      <vt:variant>
        <vt:i4>0</vt:i4>
      </vt:variant>
      <vt:variant>
        <vt:i4>5</vt:i4>
      </vt:variant>
      <vt:variant>
        <vt:lpwstr/>
      </vt:variant>
      <vt:variant>
        <vt:lpwstr>_Toc511725595</vt:lpwstr>
      </vt:variant>
      <vt:variant>
        <vt:i4>1900595</vt:i4>
      </vt:variant>
      <vt:variant>
        <vt:i4>266</vt:i4>
      </vt:variant>
      <vt:variant>
        <vt:i4>0</vt:i4>
      </vt:variant>
      <vt:variant>
        <vt:i4>5</vt:i4>
      </vt:variant>
      <vt:variant>
        <vt:lpwstr/>
      </vt:variant>
      <vt:variant>
        <vt:lpwstr>_Toc511725594</vt:lpwstr>
      </vt:variant>
      <vt:variant>
        <vt:i4>1900595</vt:i4>
      </vt:variant>
      <vt:variant>
        <vt:i4>260</vt:i4>
      </vt:variant>
      <vt:variant>
        <vt:i4>0</vt:i4>
      </vt:variant>
      <vt:variant>
        <vt:i4>5</vt:i4>
      </vt:variant>
      <vt:variant>
        <vt:lpwstr/>
      </vt:variant>
      <vt:variant>
        <vt:lpwstr>_Toc511725593</vt:lpwstr>
      </vt:variant>
      <vt:variant>
        <vt:i4>1900595</vt:i4>
      </vt:variant>
      <vt:variant>
        <vt:i4>254</vt:i4>
      </vt:variant>
      <vt:variant>
        <vt:i4>0</vt:i4>
      </vt:variant>
      <vt:variant>
        <vt:i4>5</vt:i4>
      </vt:variant>
      <vt:variant>
        <vt:lpwstr/>
      </vt:variant>
      <vt:variant>
        <vt:lpwstr>_Toc511725592</vt:lpwstr>
      </vt:variant>
      <vt:variant>
        <vt:i4>1900595</vt:i4>
      </vt:variant>
      <vt:variant>
        <vt:i4>248</vt:i4>
      </vt:variant>
      <vt:variant>
        <vt:i4>0</vt:i4>
      </vt:variant>
      <vt:variant>
        <vt:i4>5</vt:i4>
      </vt:variant>
      <vt:variant>
        <vt:lpwstr/>
      </vt:variant>
      <vt:variant>
        <vt:lpwstr>_Toc511725591</vt:lpwstr>
      </vt:variant>
      <vt:variant>
        <vt:i4>1900595</vt:i4>
      </vt:variant>
      <vt:variant>
        <vt:i4>242</vt:i4>
      </vt:variant>
      <vt:variant>
        <vt:i4>0</vt:i4>
      </vt:variant>
      <vt:variant>
        <vt:i4>5</vt:i4>
      </vt:variant>
      <vt:variant>
        <vt:lpwstr/>
      </vt:variant>
      <vt:variant>
        <vt:lpwstr>_Toc511725590</vt:lpwstr>
      </vt:variant>
      <vt:variant>
        <vt:i4>1835059</vt:i4>
      </vt:variant>
      <vt:variant>
        <vt:i4>236</vt:i4>
      </vt:variant>
      <vt:variant>
        <vt:i4>0</vt:i4>
      </vt:variant>
      <vt:variant>
        <vt:i4>5</vt:i4>
      </vt:variant>
      <vt:variant>
        <vt:lpwstr/>
      </vt:variant>
      <vt:variant>
        <vt:lpwstr>_Toc511725589</vt:lpwstr>
      </vt:variant>
      <vt:variant>
        <vt:i4>1835059</vt:i4>
      </vt:variant>
      <vt:variant>
        <vt:i4>230</vt:i4>
      </vt:variant>
      <vt:variant>
        <vt:i4>0</vt:i4>
      </vt:variant>
      <vt:variant>
        <vt:i4>5</vt:i4>
      </vt:variant>
      <vt:variant>
        <vt:lpwstr/>
      </vt:variant>
      <vt:variant>
        <vt:lpwstr>_Toc511725588</vt:lpwstr>
      </vt:variant>
      <vt:variant>
        <vt:i4>1835059</vt:i4>
      </vt:variant>
      <vt:variant>
        <vt:i4>224</vt:i4>
      </vt:variant>
      <vt:variant>
        <vt:i4>0</vt:i4>
      </vt:variant>
      <vt:variant>
        <vt:i4>5</vt:i4>
      </vt:variant>
      <vt:variant>
        <vt:lpwstr/>
      </vt:variant>
      <vt:variant>
        <vt:lpwstr>_Toc511725587</vt:lpwstr>
      </vt:variant>
      <vt:variant>
        <vt:i4>1835059</vt:i4>
      </vt:variant>
      <vt:variant>
        <vt:i4>218</vt:i4>
      </vt:variant>
      <vt:variant>
        <vt:i4>0</vt:i4>
      </vt:variant>
      <vt:variant>
        <vt:i4>5</vt:i4>
      </vt:variant>
      <vt:variant>
        <vt:lpwstr/>
      </vt:variant>
      <vt:variant>
        <vt:lpwstr>_Toc511725586</vt:lpwstr>
      </vt:variant>
      <vt:variant>
        <vt:i4>1835059</vt:i4>
      </vt:variant>
      <vt:variant>
        <vt:i4>212</vt:i4>
      </vt:variant>
      <vt:variant>
        <vt:i4>0</vt:i4>
      </vt:variant>
      <vt:variant>
        <vt:i4>5</vt:i4>
      </vt:variant>
      <vt:variant>
        <vt:lpwstr/>
      </vt:variant>
      <vt:variant>
        <vt:lpwstr>_Toc511725585</vt:lpwstr>
      </vt:variant>
      <vt:variant>
        <vt:i4>1835059</vt:i4>
      </vt:variant>
      <vt:variant>
        <vt:i4>206</vt:i4>
      </vt:variant>
      <vt:variant>
        <vt:i4>0</vt:i4>
      </vt:variant>
      <vt:variant>
        <vt:i4>5</vt:i4>
      </vt:variant>
      <vt:variant>
        <vt:lpwstr/>
      </vt:variant>
      <vt:variant>
        <vt:lpwstr>_Toc511725584</vt:lpwstr>
      </vt:variant>
      <vt:variant>
        <vt:i4>1835059</vt:i4>
      </vt:variant>
      <vt:variant>
        <vt:i4>200</vt:i4>
      </vt:variant>
      <vt:variant>
        <vt:i4>0</vt:i4>
      </vt:variant>
      <vt:variant>
        <vt:i4>5</vt:i4>
      </vt:variant>
      <vt:variant>
        <vt:lpwstr/>
      </vt:variant>
      <vt:variant>
        <vt:lpwstr>_Toc511725583</vt:lpwstr>
      </vt:variant>
      <vt:variant>
        <vt:i4>1835059</vt:i4>
      </vt:variant>
      <vt:variant>
        <vt:i4>194</vt:i4>
      </vt:variant>
      <vt:variant>
        <vt:i4>0</vt:i4>
      </vt:variant>
      <vt:variant>
        <vt:i4>5</vt:i4>
      </vt:variant>
      <vt:variant>
        <vt:lpwstr/>
      </vt:variant>
      <vt:variant>
        <vt:lpwstr>_Toc511725582</vt:lpwstr>
      </vt:variant>
      <vt:variant>
        <vt:i4>1835059</vt:i4>
      </vt:variant>
      <vt:variant>
        <vt:i4>188</vt:i4>
      </vt:variant>
      <vt:variant>
        <vt:i4>0</vt:i4>
      </vt:variant>
      <vt:variant>
        <vt:i4>5</vt:i4>
      </vt:variant>
      <vt:variant>
        <vt:lpwstr/>
      </vt:variant>
      <vt:variant>
        <vt:lpwstr>_Toc511725581</vt:lpwstr>
      </vt:variant>
      <vt:variant>
        <vt:i4>1835059</vt:i4>
      </vt:variant>
      <vt:variant>
        <vt:i4>182</vt:i4>
      </vt:variant>
      <vt:variant>
        <vt:i4>0</vt:i4>
      </vt:variant>
      <vt:variant>
        <vt:i4>5</vt:i4>
      </vt:variant>
      <vt:variant>
        <vt:lpwstr/>
      </vt:variant>
      <vt:variant>
        <vt:lpwstr>_Toc511725580</vt:lpwstr>
      </vt:variant>
      <vt:variant>
        <vt:i4>1245235</vt:i4>
      </vt:variant>
      <vt:variant>
        <vt:i4>176</vt:i4>
      </vt:variant>
      <vt:variant>
        <vt:i4>0</vt:i4>
      </vt:variant>
      <vt:variant>
        <vt:i4>5</vt:i4>
      </vt:variant>
      <vt:variant>
        <vt:lpwstr/>
      </vt:variant>
      <vt:variant>
        <vt:lpwstr>_Toc511725579</vt:lpwstr>
      </vt:variant>
      <vt:variant>
        <vt:i4>1245235</vt:i4>
      </vt:variant>
      <vt:variant>
        <vt:i4>170</vt:i4>
      </vt:variant>
      <vt:variant>
        <vt:i4>0</vt:i4>
      </vt:variant>
      <vt:variant>
        <vt:i4>5</vt:i4>
      </vt:variant>
      <vt:variant>
        <vt:lpwstr/>
      </vt:variant>
      <vt:variant>
        <vt:lpwstr>_Toc511725578</vt:lpwstr>
      </vt:variant>
      <vt:variant>
        <vt:i4>1245235</vt:i4>
      </vt:variant>
      <vt:variant>
        <vt:i4>164</vt:i4>
      </vt:variant>
      <vt:variant>
        <vt:i4>0</vt:i4>
      </vt:variant>
      <vt:variant>
        <vt:i4>5</vt:i4>
      </vt:variant>
      <vt:variant>
        <vt:lpwstr/>
      </vt:variant>
      <vt:variant>
        <vt:lpwstr>_Toc511725577</vt:lpwstr>
      </vt:variant>
      <vt:variant>
        <vt:i4>1245235</vt:i4>
      </vt:variant>
      <vt:variant>
        <vt:i4>158</vt:i4>
      </vt:variant>
      <vt:variant>
        <vt:i4>0</vt:i4>
      </vt:variant>
      <vt:variant>
        <vt:i4>5</vt:i4>
      </vt:variant>
      <vt:variant>
        <vt:lpwstr/>
      </vt:variant>
      <vt:variant>
        <vt:lpwstr>_Toc511725576</vt:lpwstr>
      </vt:variant>
      <vt:variant>
        <vt:i4>1245235</vt:i4>
      </vt:variant>
      <vt:variant>
        <vt:i4>152</vt:i4>
      </vt:variant>
      <vt:variant>
        <vt:i4>0</vt:i4>
      </vt:variant>
      <vt:variant>
        <vt:i4>5</vt:i4>
      </vt:variant>
      <vt:variant>
        <vt:lpwstr/>
      </vt:variant>
      <vt:variant>
        <vt:lpwstr>_Toc511725575</vt:lpwstr>
      </vt:variant>
      <vt:variant>
        <vt:i4>1245235</vt:i4>
      </vt:variant>
      <vt:variant>
        <vt:i4>146</vt:i4>
      </vt:variant>
      <vt:variant>
        <vt:i4>0</vt:i4>
      </vt:variant>
      <vt:variant>
        <vt:i4>5</vt:i4>
      </vt:variant>
      <vt:variant>
        <vt:lpwstr/>
      </vt:variant>
      <vt:variant>
        <vt:lpwstr>_Toc511725574</vt:lpwstr>
      </vt:variant>
      <vt:variant>
        <vt:i4>1245235</vt:i4>
      </vt:variant>
      <vt:variant>
        <vt:i4>140</vt:i4>
      </vt:variant>
      <vt:variant>
        <vt:i4>0</vt:i4>
      </vt:variant>
      <vt:variant>
        <vt:i4>5</vt:i4>
      </vt:variant>
      <vt:variant>
        <vt:lpwstr/>
      </vt:variant>
      <vt:variant>
        <vt:lpwstr>_Toc511725573</vt:lpwstr>
      </vt:variant>
      <vt:variant>
        <vt:i4>1245235</vt:i4>
      </vt:variant>
      <vt:variant>
        <vt:i4>134</vt:i4>
      </vt:variant>
      <vt:variant>
        <vt:i4>0</vt:i4>
      </vt:variant>
      <vt:variant>
        <vt:i4>5</vt:i4>
      </vt:variant>
      <vt:variant>
        <vt:lpwstr/>
      </vt:variant>
      <vt:variant>
        <vt:lpwstr>_Toc511725572</vt:lpwstr>
      </vt:variant>
      <vt:variant>
        <vt:i4>1245235</vt:i4>
      </vt:variant>
      <vt:variant>
        <vt:i4>128</vt:i4>
      </vt:variant>
      <vt:variant>
        <vt:i4>0</vt:i4>
      </vt:variant>
      <vt:variant>
        <vt:i4>5</vt:i4>
      </vt:variant>
      <vt:variant>
        <vt:lpwstr/>
      </vt:variant>
      <vt:variant>
        <vt:lpwstr>_Toc511725571</vt:lpwstr>
      </vt:variant>
      <vt:variant>
        <vt:i4>1245235</vt:i4>
      </vt:variant>
      <vt:variant>
        <vt:i4>122</vt:i4>
      </vt:variant>
      <vt:variant>
        <vt:i4>0</vt:i4>
      </vt:variant>
      <vt:variant>
        <vt:i4>5</vt:i4>
      </vt:variant>
      <vt:variant>
        <vt:lpwstr/>
      </vt:variant>
      <vt:variant>
        <vt:lpwstr>_Toc511725570</vt:lpwstr>
      </vt:variant>
      <vt:variant>
        <vt:i4>1179699</vt:i4>
      </vt:variant>
      <vt:variant>
        <vt:i4>116</vt:i4>
      </vt:variant>
      <vt:variant>
        <vt:i4>0</vt:i4>
      </vt:variant>
      <vt:variant>
        <vt:i4>5</vt:i4>
      </vt:variant>
      <vt:variant>
        <vt:lpwstr/>
      </vt:variant>
      <vt:variant>
        <vt:lpwstr>_Toc511725569</vt:lpwstr>
      </vt:variant>
      <vt:variant>
        <vt:i4>1179699</vt:i4>
      </vt:variant>
      <vt:variant>
        <vt:i4>110</vt:i4>
      </vt:variant>
      <vt:variant>
        <vt:i4>0</vt:i4>
      </vt:variant>
      <vt:variant>
        <vt:i4>5</vt:i4>
      </vt:variant>
      <vt:variant>
        <vt:lpwstr/>
      </vt:variant>
      <vt:variant>
        <vt:lpwstr>_Toc511725568</vt:lpwstr>
      </vt:variant>
      <vt:variant>
        <vt:i4>1179699</vt:i4>
      </vt:variant>
      <vt:variant>
        <vt:i4>104</vt:i4>
      </vt:variant>
      <vt:variant>
        <vt:i4>0</vt:i4>
      </vt:variant>
      <vt:variant>
        <vt:i4>5</vt:i4>
      </vt:variant>
      <vt:variant>
        <vt:lpwstr/>
      </vt:variant>
      <vt:variant>
        <vt:lpwstr>_Toc511725567</vt:lpwstr>
      </vt:variant>
      <vt:variant>
        <vt:i4>1179699</vt:i4>
      </vt:variant>
      <vt:variant>
        <vt:i4>98</vt:i4>
      </vt:variant>
      <vt:variant>
        <vt:i4>0</vt:i4>
      </vt:variant>
      <vt:variant>
        <vt:i4>5</vt:i4>
      </vt:variant>
      <vt:variant>
        <vt:lpwstr/>
      </vt:variant>
      <vt:variant>
        <vt:lpwstr>_Toc511725566</vt:lpwstr>
      </vt:variant>
      <vt:variant>
        <vt:i4>1179699</vt:i4>
      </vt:variant>
      <vt:variant>
        <vt:i4>92</vt:i4>
      </vt:variant>
      <vt:variant>
        <vt:i4>0</vt:i4>
      </vt:variant>
      <vt:variant>
        <vt:i4>5</vt:i4>
      </vt:variant>
      <vt:variant>
        <vt:lpwstr/>
      </vt:variant>
      <vt:variant>
        <vt:lpwstr>_Toc511725565</vt:lpwstr>
      </vt:variant>
      <vt:variant>
        <vt:i4>1179699</vt:i4>
      </vt:variant>
      <vt:variant>
        <vt:i4>86</vt:i4>
      </vt:variant>
      <vt:variant>
        <vt:i4>0</vt:i4>
      </vt:variant>
      <vt:variant>
        <vt:i4>5</vt:i4>
      </vt:variant>
      <vt:variant>
        <vt:lpwstr/>
      </vt:variant>
      <vt:variant>
        <vt:lpwstr>_Toc511725564</vt:lpwstr>
      </vt:variant>
      <vt:variant>
        <vt:i4>1179699</vt:i4>
      </vt:variant>
      <vt:variant>
        <vt:i4>80</vt:i4>
      </vt:variant>
      <vt:variant>
        <vt:i4>0</vt:i4>
      </vt:variant>
      <vt:variant>
        <vt:i4>5</vt:i4>
      </vt:variant>
      <vt:variant>
        <vt:lpwstr/>
      </vt:variant>
      <vt:variant>
        <vt:lpwstr>_Toc511725563</vt:lpwstr>
      </vt:variant>
      <vt:variant>
        <vt:i4>1179699</vt:i4>
      </vt:variant>
      <vt:variant>
        <vt:i4>74</vt:i4>
      </vt:variant>
      <vt:variant>
        <vt:i4>0</vt:i4>
      </vt:variant>
      <vt:variant>
        <vt:i4>5</vt:i4>
      </vt:variant>
      <vt:variant>
        <vt:lpwstr/>
      </vt:variant>
      <vt:variant>
        <vt:lpwstr>_Toc511725562</vt:lpwstr>
      </vt:variant>
      <vt:variant>
        <vt:i4>1179699</vt:i4>
      </vt:variant>
      <vt:variant>
        <vt:i4>68</vt:i4>
      </vt:variant>
      <vt:variant>
        <vt:i4>0</vt:i4>
      </vt:variant>
      <vt:variant>
        <vt:i4>5</vt:i4>
      </vt:variant>
      <vt:variant>
        <vt:lpwstr/>
      </vt:variant>
      <vt:variant>
        <vt:lpwstr>_Toc511725561</vt:lpwstr>
      </vt:variant>
      <vt:variant>
        <vt:i4>1179699</vt:i4>
      </vt:variant>
      <vt:variant>
        <vt:i4>62</vt:i4>
      </vt:variant>
      <vt:variant>
        <vt:i4>0</vt:i4>
      </vt:variant>
      <vt:variant>
        <vt:i4>5</vt:i4>
      </vt:variant>
      <vt:variant>
        <vt:lpwstr/>
      </vt:variant>
      <vt:variant>
        <vt:lpwstr>_Toc511725560</vt:lpwstr>
      </vt:variant>
      <vt:variant>
        <vt:i4>1114163</vt:i4>
      </vt:variant>
      <vt:variant>
        <vt:i4>56</vt:i4>
      </vt:variant>
      <vt:variant>
        <vt:i4>0</vt:i4>
      </vt:variant>
      <vt:variant>
        <vt:i4>5</vt:i4>
      </vt:variant>
      <vt:variant>
        <vt:lpwstr/>
      </vt:variant>
      <vt:variant>
        <vt:lpwstr>_Toc511725559</vt:lpwstr>
      </vt:variant>
      <vt:variant>
        <vt:i4>1114163</vt:i4>
      </vt:variant>
      <vt:variant>
        <vt:i4>50</vt:i4>
      </vt:variant>
      <vt:variant>
        <vt:i4>0</vt:i4>
      </vt:variant>
      <vt:variant>
        <vt:i4>5</vt:i4>
      </vt:variant>
      <vt:variant>
        <vt:lpwstr/>
      </vt:variant>
      <vt:variant>
        <vt:lpwstr>_Toc511725558</vt:lpwstr>
      </vt:variant>
      <vt:variant>
        <vt:i4>1114163</vt:i4>
      </vt:variant>
      <vt:variant>
        <vt:i4>44</vt:i4>
      </vt:variant>
      <vt:variant>
        <vt:i4>0</vt:i4>
      </vt:variant>
      <vt:variant>
        <vt:i4>5</vt:i4>
      </vt:variant>
      <vt:variant>
        <vt:lpwstr/>
      </vt:variant>
      <vt:variant>
        <vt:lpwstr>_Toc511725557</vt:lpwstr>
      </vt:variant>
      <vt:variant>
        <vt:i4>1114163</vt:i4>
      </vt:variant>
      <vt:variant>
        <vt:i4>38</vt:i4>
      </vt:variant>
      <vt:variant>
        <vt:i4>0</vt:i4>
      </vt:variant>
      <vt:variant>
        <vt:i4>5</vt:i4>
      </vt:variant>
      <vt:variant>
        <vt:lpwstr/>
      </vt:variant>
      <vt:variant>
        <vt:lpwstr>_Toc511725556</vt:lpwstr>
      </vt:variant>
      <vt:variant>
        <vt:i4>1114163</vt:i4>
      </vt:variant>
      <vt:variant>
        <vt:i4>32</vt:i4>
      </vt:variant>
      <vt:variant>
        <vt:i4>0</vt:i4>
      </vt:variant>
      <vt:variant>
        <vt:i4>5</vt:i4>
      </vt:variant>
      <vt:variant>
        <vt:lpwstr/>
      </vt:variant>
      <vt:variant>
        <vt:lpwstr>_Toc511725555</vt:lpwstr>
      </vt:variant>
      <vt:variant>
        <vt:i4>1114163</vt:i4>
      </vt:variant>
      <vt:variant>
        <vt:i4>26</vt:i4>
      </vt:variant>
      <vt:variant>
        <vt:i4>0</vt:i4>
      </vt:variant>
      <vt:variant>
        <vt:i4>5</vt:i4>
      </vt:variant>
      <vt:variant>
        <vt:lpwstr/>
      </vt:variant>
      <vt:variant>
        <vt:lpwstr>_Toc511725554</vt:lpwstr>
      </vt:variant>
      <vt:variant>
        <vt:i4>1114163</vt:i4>
      </vt:variant>
      <vt:variant>
        <vt:i4>20</vt:i4>
      </vt:variant>
      <vt:variant>
        <vt:i4>0</vt:i4>
      </vt:variant>
      <vt:variant>
        <vt:i4>5</vt:i4>
      </vt:variant>
      <vt:variant>
        <vt:lpwstr/>
      </vt:variant>
      <vt:variant>
        <vt:lpwstr>_Toc511725553</vt:lpwstr>
      </vt:variant>
      <vt:variant>
        <vt:i4>1114163</vt:i4>
      </vt:variant>
      <vt:variant>
        <vt:i4>14</vt:i4>
      </vt:variant>
      <vt:variant>
        <vt:i4>0</vt:i4>
      </vt:variant>
      <vt:variant>
        <vt:i4>5</vt:i4>
      </vt:variant>
      <vt:variant>
        <vt:lpwstr/>
      </vt:variant>
      <vt:variant>
        <vt:lpwstr>_Toc511725552</vt:lpwstr>
      </vt:variant>
      <vt:variant>
        <vt:i4>1114163</vt:i4>
      </vt:variant>
      <vt:variant>
        <vt:i4>8</vt:i4>
      </vt:variant>
      <vt:variant>
        <vt:i4>0</vt:i4>
      </vt:variant>
      <vt:variant>
        <vt:i4>5</vt:i4>
      </vt:variant>
      <vt:variant>
        <vt:lpwstr/>
      </vt:variant>
      <vt:variant>
        <vt:lpwstr>_Toc511725551</vt:lpwstr>
      </vt:variant>
      <vt:variant>
        <vt:i4>1114163</vt:i4>
      </vt:variant>
      <vt:variant>
        <vt:i4>2</vt:i4>
      </vt:variant>
      <vt:variant>
        <vt:i4>0</vt:i4>
      </vt:variant>
      <vt:variant>
        <vt:i4>5</vt:i4>
      </vt:variant>
      <vt:variant>
        <vt:lpwstr/>
      </vt:variant>
      <vt:variant>
        <vt:lpwstr>_Toc511725550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scheda tecnica prodotto posta contest 1 e posta contest 4</dc:title>
  <dc:subject/>
  <dc:creator>PATRIZIA BIAGINI</dc:creator>
  <cp:keywords/>
  <dc:description/>
  <cp:lastModifiedBy>PALMA RICCARDO (PCL)</cp:lastModifiedBy>
  <cp:revision>7</cp:revision>
  <cp:lastPrinted>2017-07-26T14:01:00Z</cp:lastPrinted>
  <dcterms:created xsi:type="dcterms:W3CDTF">2024-07-03T07:04:00Z</dcterms:created>
  <dcterms:modified xsi:type="dcterms:W3CDTF">2024-07-12T16:31:00Z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0x010100AADDFD18616D4190B50D83AAEC6CEACE00FF3A5233D13D51409DBAE1CDA2571C87</vt:lpwstr>
  </property>
  <property fmtid="{D5CDD505-2E9C-101B-9397-08002B2CF9AE}" pid="3" name="AttributiSemantici">
    <vt:lpwstr/>
  </property>
</Properties>
</file>